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3A7CCBE8"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7051F9">
              <w:rPr>
                <w:rFonts w:hint="eastAsia"/>
                <w:kern w:val="0"/>
                <w:sz w:val="20"/>
              </w:rPr>
              <w:t>十</w:t>
            </w:r>
            <w:r w:rsidR="00554E01">
              <w:rPr>
                <w:rFonts w:hint="eastAsia"/>
                <w:kern w:val="0"/>
                <w:sz w:val="20"/>
              </w:rPr>
              <w:t>二</w:t>
            </w:r>
            <w:r>
              <w:rPr>
                <w:rFonts w:hint="eastAsia"/>
                <w:kern w:val="0"/>
                <w:sz w:val="20"/>
              </w:rPr>
              <w:t>章内容</w:t>
            </w:r>
          </w:p>
        </w:tc>
      </w:tr>
      <w:tr w:rsidR="00330003" w14:paraId="45685491" w14:textId="77777777" w:rsidTr="00EA3634">
        <w:trPr>
          <w:trHeight w:val="835"/>
        </w:trPr>
        <w:tc>
          <w:tcPr>
            <w:tcW w:w="9027" w:type="dxa"/>
          </w:tcPr>
          <w:p w14:paraId="6D3FD8AD" w14:textId="66222F0E" w:rsidR="00330003" w:rsidRDefault="00330003" w:rsidP="00EA3634">
            <w:pPr>
              <w:rPr>
                <w:b/>
                <w:kern w:val="0"/>
                <w:sz w:val="20"/>
              </w:rPr>
            </w:pPr>
            <w:r>
              <w:rPr>
                <w:rFonts w:hint="eastAsia"/>
                <w:b/>
                <w:kern w:val="0"/>
                <w:sz w:val="20"/>
              </w:rPr>
              <w:t>本周实际完成进度：</w:t>
            </w:r>
            <w:r w:rsidR="00C0440A">
              <w:rPr>
                <w:rFonts w:hint="eastAsia"/>
                <w:kern w:val="0"/>
                <w:sz w:val="20"/>
              </w:rPr>
              <w:t>二进制代码比对技术的目的就是通过分析软件开发商提供的补丁的信息，定位出补丁所修补的软件漏洞。本周了解基于二进制代码比对的漏洞分析，以及三个工具。</w:t>
            </w:r>
          </w:p>
        </w:tc>
      </w:tr>
      <w:tr w:rsidR="00330003" w14:paraId="5478BE7C" w14:textId="77777777" w:rsidTr="00C143F4">
        <w:trPr>
          <w:trHeight w:val="699"/>
        </w:trPr>
        <w:tc>
          <w:tcPr>
            <w:tcW w:w="9027" w:type="dxa"/>
          </w:tcPr>
          <w:p w14:paraId="6F0B25A3" w14:textId="19AFD222" w:rsidR="00C0440A" w:rsidRDefault="00330003" w:rsidP="00EA3634">
            <w:pPr>
              <w:snapToGrid w:val="0"/>
              <w:rPr>
                <w:b/>
                <w:kern w:val="0"/>
                <w:sz w:val="20"/>
              </w:rPr>
            </w:pPr>
            <w:r>
              <w:rPr>
                <w:b/>
                <w:kern w:val="0"/>
                <w:sz w:val="20"/>
              </w:rPr>
              <w:t>详细</w:t>
            </w:r>
            <w:r>
              <w:rPr>
                <w:rFonts w:hint="eastAsia"/>
                <w:b/>
                <w:kern w:val="0"/>
                <w:sz w:val="20"/>
              </w:rPr>
              <w:t>内容：</w:t>
            </w:r>
          </w:p>
          <w:p w14:paraId="48995D01" w14:textId="520E8458"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2B7AC891" w14:textId="7F35B80F" w:rsidR="00C0440A" w:rsidRPr="00C0440A" w:rsidRDefault="00C0440A" w:rsidP="00C0440A">
            <w:pPr>
              <w:ind w:left="420"/>
              <w:rPr>
                <w:b/>
                <w:sz w:val="20"/>
                <w:szCs w:val="20"/>
              </w:rPr>
            </w:pPr>
            <w:r w:rsidRPr="00C0440A">
              <w:rPr>
                <w:rFonts w:hint="eastAsia"/>
                <w:b/>
                <w:sz w:val="20"/>
                <w:szCs w:val="20"/>
              </w:rPr>
              <w:t>1.</w:t>
            </w:r>
            <w:r>
              <w:rPr>
                <w:rFonts w:hint="eastAsia"/>
                <w:b/>
                <w:sz w:val="20"/>
                <w:szCs w:val="20"/>
              </w:rPr>
              <w:t xml:space="preserve">  </w:t>
            </w:r>
            <w:r w:rsidR="00554E01" w:rsidRPr="00C0440A">
              <w:rPr>
                <w:rFonts w:hint="eastAsia"/>
                <w:b/>
                <w:sz w:val="20"/>
                <w:szCs w:val="20"/>
              </w:rPr>
              <w:t>研究现状</w:t>
            </w:r>
          </w:p>
          <w:p w14:paraId="0DEB93B5" w14:textId="4DD474B9" w:rsidR="00495CBD" w:rsidRPr="0009197A" w:rsidRDefault="00C0440A" w:rsidP="00C0440A">
            <w:pPr>
              <w:ind w:left="420" w:firstLine="420"/>
              <w:rPr>
                <w:kern w:val="0"/>
                <w:sz w:val="20"/>
              </w:rPr>
            </w:pPr>
            <w:r w:rsidRPr="0009197A">
              <w:rPr>
                <w:rFonts w:hint="eastAsia"/>
                <w:kern w:val="0"/>
                <w:sz w:val="20"/>
              </w:rPr>
              <w:t>补丁及其所发布的信息相当于；漏洞研究者的指南针，所以软件厂商近年来向公众封闭与补丁相关的漏洞技术细节。漏洞研究者唯一能够得到的是软件系统在打补丁前后的二进制代码。</w:t>
            </w:r>
          </w:p>
          <w:p w14:paraId="7B92E7D3" w14:textId="442B8430" w:rsidR="00C0440A" w:rsidRPr="0009197A" w:rsidRDefault="00C0440A" w:rsidP="00C0440A">
            <w:pPr>
              <w:ind w:left="420" w:firstLine="420"/>
              <w:rPr>
                <w:kern w:val="0"/>
                <w:sz w:val="20"/>
              </w:rPr>
            </w:pPr>
            <w:r w:rsidRPr="0009197A">
              <w:rPr>
                <w:rFonts w:hint="eastAsia"/>
                <w:kern w:val="0"/>
                <w:sz w:val="20"/>
              </w:rPr>
              <w:t>通过二进制比对分析技术</w:t>
            </w:r>
            <w:r w:rsidRPr="0009197A">
              <w:rPr>
                <w:rFonts w:hint="eastAsia"/>
                <w:kern w:val="0"/>
                <w:sz w:val="20"/>
              </w:rPr>
              <w:t>,</w:t>
            </w:r>
            <w:r w:rsidRPr="0009197A">
              <w:rPr>
                <w:rFonts w:hint="eastAsia"/>
                <w:kern w:val="0"/>
                <w:sz w:val="20"/>
              </w:rPr>
              <w:t>可以快速定位补丁发布前后代码的差异</w:t>
            </w:r>
            <w:r w:rsidRPr="0009197A">
              <w:rPr>
                <w:rFonts w:hint="eastAsia"/>
                <w:kern w:val="0"/>
                <w:sz w:val="20"/>
              </w:rPr>
              <w:t>,</w:t>
            </w:r>
            <w:r w:rsidRPr="0009197A">
              <w:rPr>
                <w:rFonts w:hint="eastAsia"/>
                <w:kern w:val="0"/>
                <w:sz w:val="20"/>
              </w:rPr>
              <w:t>从而确定原程序中代码被修补的位置</w:t>
            </w:r>
            <w:r w:rsidRPr="0009197A">
              <w:rPr>
                <w:rFonts w:hint="eastAsia"/>
                <w:kern w:val="0"/>
                <w:sz w:val="20"/>
              </w:rPr>
              <w:t>,</w:t>
            </w:r>
            <w:r w:rsidRPr="0009197A">
              <w:rPr>
                <w:rFonts w:hint="eastAsia"/>
                <w:kern w:val="0"/>
                <w:sz w:val="20"/>
              </w:rPr>
              <w:t>也就可以确定原代码中存在漏洞代码的精确位置</w:t>
            </w:r>
            <w:r w:rsidRPr="0009197A">
              <w:rPr>
                <w:rFonts w:hint="eastAsia"/>
                <w:kern w:val="0"/>
                <w:sz w:val="20"/>
              </w:rPr>
              <w:t>,</w:t>
            </w:r>
            <w:r w:rsidRPr="0009197A">
              <w:rPr>
                <w:rFonts w:hint="eastAsia"/>
                <w:kern w:val="0"/>
                <w:sz w:val="20"/>
              </w:rPr>
              <w:t>为后续进行漏洞的利用提供重要线索。所以</w:t>
            </w:r>
            <w:r w:rsidRPr="0009197A">
              <w:rPr>
                <w:rFonts w:hint="eastAsia"/>
                <w:kern w:val="0"/>
                <w:sz w:val="20"/>
              </w:rPr>
              <w:t>,</w:t>
            </w:r>
            <w:r w:rsidRPr="0009197A">
              <w:rPr>
                <w:rFonts w:hint="eastAsia"/>
                <w:kern w:val="0"/>
                <w:sz w:val="20"/>
              </w:rPr>
              <w:t>二进制比对分析技术是进行</w:t>
            </w:r>
            <w:r w:rsidRPr="0009197A">
              <w:rPr>
                <w:rFonts w:hint="eastAsia"/>
                <w:kern w:val="0"/>
                <w:sz w:val="20"/>
              </w:rPr>
              <w:t>1day</w:t>
            </w:r>
            <w:r w:rsidRPr="0009197A">
              <w:rPr>
                <w:rFonts w:hint="eastAsia"/>
                <w:kern w:val="0"/>
                <w:sz w:val="20"/>
              </w:rPr>
              <w:t>漏洞快速利用的基本方法。</w:t>
            </w:r>
          </w:p>
          <w:p w14:paraId="547AF8FB" w14:textId="236CB0EF" w:rsidR="00C0440A" w:rsidRPr="0009197A" w:rsidRDefault="00C0440A" w:rsidP="00C0440A">
            <w:pPr>
              <w:ind w:left="420" w:firstLine="420"/>
              <w:rPr>
                <w:kern w:val="0"/>
                <w:sz w:val="20"/>
              </w:rPr>
            </w:pPr>
            <w:r w:rsidRPr="0009197A">
              <w:rPr>
                <w:rFonts w:hint="eastAsia"/>
                <w:kern w:val="0"/>
                <w:sz w:val="20"/>
              </w:rPr>
              <w:t>但是</w:t>
            </w:r>
            <w:r w:rsidRPr="0009197A">
              <w:rPr>
                <w:rFonts w:hint="eastAsia"/>
                <w:kern w:val="0"/>
                <w:sz w:val="20"/>
              </w:rPr>
              <w:t>,</w:t>
            </w:r>
            <w:r w:rsidRPr="0009197A">
              <w:rPr>
                <w:rFonts w:hint="eastAsia"/>
                <w:kern w:val="0"/>
                <w:sz w:val="20"/>
              </w:rPr>
              <w:t>二进制比较有着诸多的难点</w:t>
            </w:r>
            <w:r w:rsidRPr="0009197A">
              <w:rPr>
                <w:rFonts w:hint="eastAsia"/>
                <w:kern w:val="0"/>
                <w:sz w:val="20"/>
              </w:rPr>
              <w:t>:</w:t>
            </w:r>
            <w:r w:rsidRPr="00C0440A">
              <w:rPr>
                <w:rFonts w:hint="eastAsia"/>
                <w:b/>
                <w:bCs/>
              </w:rPr>
              <w:t>由于信息的不对称</w:t>
            </w:r>
            <w:r w:rsidRPr="00C0440A">
              <w:rPr>
                <w:rFonts w:hint="eastAsia"/>
                <w:b/>
                <w:bCs/>
              </w:rPr>
              <w:t>,</w:t>
            </w:r>
            <w:r w:rsidRPr="00C0440A">
              <w:rPr>
                <w:rFonts w:hint="eastAsia"/>
                <w:b/>
                <w:bCs/>
              </w:rPr>
              <w:t>对源码简单修改后重新编译</w:t>
            </w:r>
            <w:r w:rsidRPr="00C0440A">
              <w:rPr>
                <w:rFonts w:hint="eastAsia"/>
                <w:b/>
                <w:bCs/>
              </w:rPr>
              <w:t>,</w:t>
            </w:r>
            <w:r w:rsidRPr="00C0440A">
              <w:rPr>
                <w:rFonts w:hint="eastAsia"/>
                <w:b/>
                <w:bCs/>
              </w:rPr>
              <w:t>就会导致逆向工程中对目标代码的分析需要完全重做来检测修改</w:t>
            </w:r>
            <w:r w:rsidRPr="00C0440A">
              <w:rPr>
                <w:rFonts w:hint="eastAsia"/>
                <w:b/>
                <w:bCs/>
              </w:rPr>
              <w:t>;</w:t>
            </w:r>
            <w:r w:rsidRPr="00C0440A">
              <w:rPr>
                <w:rFonts w:hint="eastAsia"/>
                <w:b/>
                <w:bCs/>
              </w:rPr>
              <w:t>一个补丁往往多个问题</w:t>
            </w:r>
            <w:r w:rsidRPr="00C0440A">
              <w:rPr>
                <w:rFonts w:hint="eastAsia"/>
                <w:b/>
                <w:bCs/>
              </w:rPr>
              <w:t>,</w:t>
            </w:r>
            <w:r w:rsidRPr="00C0440A">
              <w:rPr>
                <w:rFonts w:hint="eastAsia"/>
                <w:b/>
                <w:bCs/>
              </w:rPr>
              <w:t>使得代码变化较多</w:t>
            </w:r>
            <w:r w:rsidRPr="00C0440A">
              <w:rPr>
                <w:rFonts w:hint="eastAsia"/>
                <w:b/>
                <w:bCs/>
              </w:rPr>
              <w:t>;</w:t>
            </w:r>
            <w:r w:rsidRPr="00C0440A">
              <w:rPr>
                <w:rFonts w:hint="eastAsia"/>
                <w:b/>
                <w:bCs/>
              </w:rPr>
              <w:t>编译器对二进制代码的优化</w:t>
            </w:r>
            <w:r w:rsidRPr="00C0440A">
              <w:rPr>
                <w:rFonts w:hint="eastAsia"/>
                <w:b/>
                <w:bCs/>
              </w:rPr>
              <w:t>,</w:t>
            </w:r>
            <w:r w:rsidRPr="00C0440A">
              <w:rPr>
                <w:rFonts w:hint="eastAsia"/>
                <w:b/>
                <w:bCs/>
              </w:rPr>
              <w:t>如指令顺序的颠倒、寄存器选择的</w:t>
            </w:r>
            <w:proofErr w:type="gramStart"/>
            <w:r w:rsidRPr="00C0440A">
              <w:rPr>
                <w:rFonts w:hint="eastAsia"/>
                <w:b/>
                <w:bCs/>
              </w:rPr>
              <w:t>不</w:t>
            </w:r>
            <w:proofErr w:type="gramEnd"/>
            <w:r w:rsidRPr="00C0440A">
              <w:rPr>
                <w:rFonts w:hint="eastAsia"/>
                <w:b/>
                <w:bCs/>
              </w:rPr>
              <w:t>同等</w:t>
            </w:r>
            <w:r w:rsidRPr="00C0440A">
              <w:rPr>
                <w:rFonts w:hint="eastAsia"/>
                <w:b/>
                <w:bCs/>
              </w:rPr>
              <w:t>,</w:t>
            </w:r>
            <w:r w:rsidRPr="00C0440A">
              <w:rPr>
                <w:rFonts w:hint="eastAsia"/>
                <w:b/>
                <w:bCs/>
              </w:rPr>
              <w:t>增加了比较的难度。</w:t>
            </w:r>
            <w:r w:rsidRPr="0009197A">
              <w:rPr>
                <w:rFonts w:hint="eastAsia"/>
                <w:kern w:val="0"/>
                <w:sz w:val="20"/>
              </w:rPr>
              <w:t>这些难点使得传统的基于文本比对的补丁比较方法不能很好地工作</w:t>
            </w:r>
            <w:r w:rsidRPr="0009197A">
              <w:rPr>
                <w:rFonts w:hint="eastAsia"/>
                <w:kern w:val="0"/>
                <w:sz w:val="20"/>
              </w:rPr>
              <w:t>,</w:t>
            </w:r>
            <w:r w:rsidRPr="0009197A">
              <w:rPr>
                <w:rFonts w:hint="eastAsia"/>
                <w:kern w:val="0"/>
                <w:sz w:val="20"/>
              </w:rPr>
              <w:t>如二进制字节对应比较只适用于若干字节变化的补丁比较。而通过对反汇编后的文本进行比较</w:t>
            </w:r>
            <w:r w:rsidRPr="0009197A">
              <w:rPr>
                <w:rFonts w:hint="eastAsia"/>
                <w:kern w:val="0"/>
                <w:sz w:val="20"/>
              </w:rPr>
              <w:t>,</w:t>
            </w:r>
            <w:r w:rsidRPr="0009197A">
              <w:rPr>
                <w:rFonts w:hint="eastAsia"/>
                <w:kern w:val="0"/>
                <w:sz w:val="20"/>
              </w:rPr>
              <w:t>由于缺乏对程序逻辑的理解</w:t>
            </w:r>
            <w:r w:rsidRPr="0009197A">
              <w:rPr>
                <w:rFonts w:hint="eastAsia"/>
                <w:kern w:val="0"/>
                <w:sz w:val="20"/>
              </w:rPr>
              <w:t>,</w:t>
            </w:r>
            <w:r w:rsidRPr="0009197A">
              <w:rPr>
                <w:rFonts w:hint="eastAsia"/>
                <w:kern w:val="0"/>
                <w:sz w:val="20"/>
              </w:rPr>
              <w:t>只适用于小文件和少量变化。</w:t>
            </w:r>
          </w:p>
          <w:p w14:paraId="75519785" w14:textId="6A3DD0D6" w:rsidR="007E50CB" w:rsidRDefault="00000B79" w:rsidP="007E50CB">
            <w:pPr>
              <w:pStyle w:val="a7"/>
              <w:ind w:left="420" w:firstLineChars="0" w:firstLine="0"/>
              <w:rPr>
                <w:rFonts w:ascii="Times New Roman" w:hAnsi="Times New Roman"/>
                <w:b/>
                <w:sz w:val="20"/>
                <w:szCs w:val="20"/>
              </w:rPr>
            </w:pPr>
            <w:r w:rsidRPr="00000B79">
              <w:rPr>
                <w:rFonts w:hint="eastAsia"/>
                <w:b/>
                <w:sz w:val="20"/>
                <w:szCs w:val="20"/>
              </w:rPr>
              <w:t>2.</w:t>
            </w:r>
            <w:r w:rsidR="00595789">
              <w:rPr>
                <w:rFonts w:hint="eastAsia"/>
                <w:b/>
                <w:sz w:val="20"/>
                <w:szCs w:val="20"/>
              </w:rPr>
              <w:t xml:space="preserve"> </w:t>
            </w:r>
            <w:r w:rsidR="00C0440A">
              <w:rPr>
                <w:rFonts w:ascii="Times New Roman" w:hAnsi="Times New Roman" w:hint="eastAsia"/>
                <w:b/>
                <w:sz w:val="20"/>
                <w:szCs w:val="20"/>
              </w:rPr>
              <w:t>基本原理</w:t>
            </w:r>
          </w:p>
          <w:p w14:paraId="09F31833" w14:textId="26DE9DC3" w:rsidR="00951DC9" w:rsidRDefault="00951DC9" w:rsidP="00951DC9">
            <w:pPr>
              <w:ind w:leftChars="200" w:left="420" w:firstLineChars="200" w:firstLine="400"/>
              <w:rPr>
                <w:bCs/>
                <w:sz w:val="20"/>
                <w:szCs w:val="20"/>
              </w:rPr>
            </w:pPr>
            <w:r>
              <w:rPr>
                <w:rFonts w:hint="eastAsia"/>
                <w:bCs/>
                <w:sz w:val="20"/>
                <w:szCs w:val="20"/>
              </w:rPr>
              <w:t>(</w:t>
            </w:r>
            <w:r>
              <w:rPr>
                <w:bCs/>
                <w:sz w:val="20"/>
                <w:szCs w:val="20"/>
              </w:rPr>
              <w:t xml:space="preserve">1) </w:t>
            </w:r>
            <w:r w:rsidRPr="00951DC9">
              <w:rPr>
                <w:rFonts w:hint="eastAsia"/>
                <w:b/>
                <w:sz w:val="20"/>
                <w:szCs w:val="20"/>
              </w:rPr>
              <w:t>补丁比对技术原理</w:t>
            </w:r>
            <w:r w:rsidRPr="00951DC9">
              <w:rPr>
                <w:b/>
                <w:sz w:val="20"/>
                <w:szCs w:val="20"/>
              </w:rPr>
              <w:t xml:space="preserve"> </w:t>
            </w:r>
          </w:p>
          <w:p w14:paraId="17219794" w14:textId="4B7CB330" w:rsidR="00F643CE" w:rsidRDefault="00951DC9" w:rsidP="00951DC9">
            <w:pPr>
              <w:ind w:leftChars="200" w:left="420" w:firstLineChars="200" w:firstLine="400"/>
              <w:rPr>
                <w:bCs/>
                <w:sz w:val="20"/>
                <w:szCs w:val="20"/>
              </w:rPr>
            </w:pPr>
            <w:r w:rsidRPr="00951DC9">
              <w:rPr>
                <w:rFonts w:hint="eastAsia"/>
                <w:bCs/>
                <w:sz w:val="20"/>
                <w:szCs w:val="20"/>
              </w:rPr>
              <w:t>补丁比对技术是一种通过比对打补丁前后的目标代码</w:t>
            </w:r>
            <w:r w:rsidRPr="00951DC9">
              <w:rPr>
                <w:rFonts w:hint="eastAsia"/>
                <w:bCs/>
                <w:sz w:val="20"/>
                <w:szCs w:val="20"/>
              </w:rPr>
              <w:t>,</w:t>
            </w:r>
            <w:r w:rsidRPr="00951DC9">
              <w:rPr>
                <w:rFonts w:hint="eastAsia"/>
                <w:bCs/>
                <w:sz w:val="20"/>
                <w:szCs w:val="20"/>
              </w:rPr>
              <w:t>分析发现两个版本的程序之间差异的技术。这里所说的差异是指语义上的差异</w:t>
            </w:r>
            <w:r w:rsidRPr="00951DC9">
              <w:rPr>
                <w:rFonts w:hint="eastAsia"/>
                <w:bCs/>
                <w:sz w:val="20"/>
                <w:szCs w:val="20"/>
              </w:rPr>
              <w:t>,</w:t>
            </w:r>
            <w:r w:rsidRPr="00951DC9">
              <w:rPr>
                <w:rFonts w:hint="eastAsia"/>
                <w:bCs/>
                <w:sz w:val="20"/>
                <w:szCs w:val="20"/>
              </w:rPr>
              <w:t>即程序在执行时所表现出的不同的逻辑行为。通过二进制代码比对定位出有差异的函数</w:t>
            </w:r>
            <w:r w:rsidRPr="00951DC9">
              <w:rPr>
                <w:rFonts w:hint="eastAsia"/>
                <w:bCs/>
                <w:sz w:val="20"/>
                <w:szCs w:val="20"/>
              </w:rPr>
              <w:t>,</w:t>
            </w:r>
            <w:r w:rsidRPr="00951DC9">
              <w:rPr>
                <w:rFonts w:hint="eastAsia"/>
                <w:bCs/>
                <w:sz w:val="20"/>
                <w:szCs w:val="20"/>
              </w:rPr>
              <w:t>再经过进一步的人工分析</w:t>
            </w:r>
            <w:r w:rsidRPr="00951DC9">
              <w:rPr>
                <w:rFonts w:hint="eastAsia"/>
                <w:bCs/>
                <w:sz w:val="20"/>
                <w:szCs w:val="20"/>
              </w:rPr>
              <w:t>,</w:t>
            </w:r>
            <w:r w:rsidRPr="00951DC9">
              <w:rPr>
                <w:rFonts w:hint="eastAsia"/>
                <w:bCs/>
                <w:sz w:val="20"/>
                <w:szCs w:val="20"/>
              </w:rPr>
              <w:t>可以确定出二进制补丁对程序执行逻辑上的修改</w:t>
            </w:r>
            <w:r w:rsidRPr="00951DC9">
              <w:rPr>
                <w:rFonts w:hint="eastAsia"/>
                <w:bCs/>
                <w:sz w:val="20"/>
                <w:szCs w:val="20"/>
              </w:rPr>
              <w:t>,</w:t>
            </w:r>
            <w:r w:rsidRPr="00951DC9">
              <w:rPr>
                <w:rFonts w:hint="eastAsia"/>
                <w:bCs/>
                <w:sz w:val="20"/>
                <w:szCs w:val="20"/>
              </w:rPr>
              <w:t>从而推测漏洞位置及成因</w:t>
            </w:r>
            <w:r w:rsidRPr="00951DC9">
              <w:rPr>
                <w:rFonts w:hint="eastAsia"/>
                <w:bCs/>
                <w:sz w:val="20"/>
                <w:szCs w:val="20"/>
              </w:rPr>
              <w:t>,</w:t>
            </w:r>
            <w:r w:rsidRPr="00951DC9">
              <w:rPr>
                <w:rFonts w:hint="eastAsia"/>
                <w:bCs/>
                <w:sz w:val="20"/>
                <w:szCs w:val="20"/>
              </w:rPr>
              <w:t>辅助漏洞挖掘工作</w:t>
            </w:r>
            <w:r w:rsidR="007722B7">
              <w:rPr>
                <w:rFonts w:hint="eastAsia"/>
                <w:bCs/>
                <w:sz w:val="20"/>
                <w:szCs w:val="20"/>
              </w:rPr>
              <w:t>。</w:t>
            </w:r>
          </w:p>
          <w:p w14:paraId="655110C7" w14:textId="7014B0B9" w:rsidR="00951DC9" w:rsidRDefault="00951DC9" w:rsidP="00951DC9">
            <w:pPr>
              <w:ind w:leftChars="200" w:left="420" w:firstLineChars="200" w:firstLine="400"/>
              <w:rPr>
                <w:bCs/>
                <w:sz w:val="20"/>
                <w:szCs w:val="20"/>
              </w:rPr>
            </w:pPr>
            <w:r>
              <w:rPr>
                <w:rFonts w:hint="eastAsia"/>
                <w:bCs/>
                <w:sz w:val="20"/>
                <w:szCs w:val="20"/>
              </w:rPr>
              <w:t>目前在补丁对比中可以利用多种二进制比对技术来实现，其中，基于结构化的二进制比对技术是目前采用最多的一种。</w:t>
            </w:r>
          </w:p>
          <w:p w14:paraId="64CCA284" w14:textId="4B244C65" w:rsidR="00951DC9" w:rsidRPr="00951DC9" w:rsidRDefault="00951DC9" w:rsidP="00951DC9">
            <w:pPr>
              <w:ind w:leftChars="200" w:left="420" w:firstLineChars="200" w:firstLine="400"/>
              <w:rPr>
                <w:b/>
                <w:sz w:val="20"/>
                <w:szCs w:val="20"/>
              </w:rPr>
            </w:pPr>
            <w:r>
              <w:rPr>
                <w:rFonts w:hint="eastAsia"/>
                <w:bCs/>
                <w:sz w:val="20"/>
                <w:szCs w:val="20"/>
              </w:rPr>
              <w:t>(</w:t>
            </w:r>
            <w:r>
              <w:rPr>
                <w:bCs/>
                <w:sz w:val="20"/>
                <w:szCs w:val="20"/>
              </w:rPr>
              <w:t xml:space="preserve">2) </w:t>
            </w:r>
            <w:r w:rsidRPr="00951DC9">
              <w:rPr>
                <w:rFonts w:hint="eastAsia"/>
                <w:b/>
                <w:sz w:val="20"/>
                <w:szCs w:val="20"/>
              </w:rPr>
              <w:t>二进制比对技术原理</w:t>
            </w:r>
          </w:p>
          <w:p w14:paraId="4A9395E8" w14:textId="5BA921CC" w:rsidR="00951DC9" w:rsidRDefault="00951DC9" w:rsidP="00951DC9">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951DC9">
              <w:rPr>
                <w:rFonts w:hint="eastAsia"/>
                <w:bCs/>
                <w:position w:val="2"/>
                <w:sz w:val="14"/>
                <w:szCs w:val="20"/>
              </w:rPr>
              <w:instrText>1</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基于文本的比对</w:t>
            </w:r>
          </w:p>
          <w:p w14:paraId="18966B8C" w14:textId="77F1F906" w:rsidR="00951DC9" w:rsidRDefault="00951DC9" w:rsidP="00951DC9">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951DC9">
              <w:rPr>
                <w:rFonts w:hint="eastAsia"/>
                <w:bCs/>
                <w:position w:val="2"/>
                <w:sz w:val="14"/>
                <w:szCs w:val="20"/>
              </w:rPr>
              <w:instrText>2</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基于图同构的比对</w:t>
            </w:r>
          </w:p>
          <w:p w14:paraId="11182829" w14:textId="78B978F4" w:rsidR="00951DC9" w:rsidRDefault="00951DC9" w:rsidP="00951DC9">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951DC9">
              <w:rPr>
                <w:rFonts w:hint="eastAsia"/>
                <w:bCs/>
                <w:position w:val="2"/>
                <w:sz w:val="14"/>
                <w:szCs w:val="20"/>
              </w:rPr>
              <w:instrText>3</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基于结构化的比对</w:t>
            </w:r>
          </w:p>
          <w:p w14:paraId="6CE3C71E" w14:textId="342C69AB" w:rsidR="00951DC9" w:rsidRPr="00F643CE" w:rsidRDefault="00951DC9" w:rsidP="00951DC9">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951DC9">
              <w:rPr>
                <w:rFonts w:hint="eastAsia"/>
                <w:bCs/>
                <w:position w:val="2"/>
                <w:sz w:val="14"/>
                <w:szCs w:val="20"/>
              </w:rPr>
              <w:instrText>4</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综合比对技术</w:t>
            </w:r>
          </w:p>
          <w:p w14:paraId="7C6A4455" w14:textId="10F61186" w:rsidR="00330003" w:rsidRDefault="00FC2BA6"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 xml:space="preserve"> </w:t>
            </w:r>
            <w:r w:rsidR="00275B09">
              <w:rPr>
                <w:rFonts w:ascii="Times New Roman" w:hAnsi="Times New Roman" w:hint="eastAsia"/>
                <w:b/>
                <w:sz w:val="20"/>
                <w:szCs w:val="20"/>
              </w:rPr>
              <w:t>方法实现</w:t>
            </w:r>
          </w:p>
          <w:p w14:paraId="4B0AFA40" w14:textId="657B564A" w:rsidR="005D7493" w:rsidRDefault="005D7493" w:rsidP="005D7493">
            <w:pPr>
              <w:pStyle w:val="a7"/>
              <w:ind w:left="420" w:firstLineChars="0" w:firstLine="0"/>
              <w:rPr>
                <w:rFonts w:ascii="Times New Roman" w:hAnsi="Times New Roman"/>
                <w:b/>
                <w:sz w:val="20"/>
                <w:szCs w:val="20"/>
              </w:rPr>
            </w:pPr>
            <w:r>
              <w:rPr>
                <w:rFonts w:ascii="Times New Roman" w:hAnsi="Times New Roman" w:hint="eastAsia"/>
                <w:b/>
                <w:sz w:val="20"/>
                <w:szCs w:val="20"/>
              </w:rPr>
              <w:t>在这三种技术中，基于结构化的二进制对比方法是目前最适合补丁比对技术的方法。</w:t>
            </w:r>
          </w:p>
          <w:p w14:paraId="4BB24CD8" w14:textId="6E128E22" w:rsidR="00025D7B" w:rsidRPr="0009197A" w:rsidRDefault="00951DC9" w:rsidP="0009197A">
            <w:pPr>
              <w:pStyle w:val="a7"/>
              <w:numPr>
                <w:ilvl w:val="0"/>
                <w:numId w:val="2"/>
              </w:numPr>
              <w:ind w:firstLineChars="0"/>
              <w:rPr>
                <w:rFonts w:ascii="Times New Roman" w:hAnsi="Times New Roman" w:hint="eastAsia"/>
                <w:b/>
                <w:sz w:val="20"/>
                <w:szCs w:val="20"/>
              </w:rPr>
            </w:pPr>
            <w:r w:rsidRPr="0038691E">
              <w:rPr>
                <w:rFonts w:hint="eastAsia"/>
                <w:b/>
                <w:sz w:val="20"/>
                <w:szCs w:val="20"/>
              </w:rPr>
              <w:t>基于文本的比对</w:t>
            </w:r>
          </w:p>
          <w:p w14:paraId="5F656EFA" w14:textId="67CC88EE" w:rsidR="00831449" w:rsidRPr="0038691E" w:rsidRDefault="005D7493" w:rsidP="009D71C4">
            <w:pPr>
              <w:pStyle w:val="a7"/>
              <w:numPr>
                <w:ilvl w:val="0"/>
                <w:numId w:val="22"/>
              </w:numPr>
              <w:ind w:firstLineChars="0"/>
              <w:rPr>
                <w:b/>
                <w:bCs/>
                <w:sz w:val="20"/>
                <w:szCs w:val="20"/>
              </w:rPr>
            </w:pPr>
            <w:r w:rsidRPr="0038691E">
              <w:rPr>
                <w:rFonts w:hint="eastAsia"/>
                <w:b/>
                <w:bCs/>
                <w:sz w:val="20"/>
                <w:szCs w:val="20"/>
              </w:rPr>
              <w:t>二进制字节的对应比较</w:t>
            </w:r>
          </w:p>
          <w:p w14:paraId="701AA6F9" w14:textId="0EACF188" w:rsidR="006970D9" w:rsidRDefault="005D7493" w:rsidP="005D7493">
            <w:pPr>
              <w:ind w:leftChars="200" w:left="420" w:firstLineChars="210" w:firstLine="420"/>
              <w:rPr>
                <w:sz w:val="20"/>
                <w:szCs w:val="20"/>
              </w:rPr>
            </w:pPr>
            <w:r w:rsidRPr="005D7493">
              <w:rPr>
                <w:rFonts w:hint="eastAsia"/>
                <w:sz w:val="20"/>
                <w:szCs w:val="20"/>
              </w:rPr>
              <w:t>二进制字节比较并不涉及逻辑分析</w:t>
            </w:r>
            <w:r w:rsidRPr="005D7493">
              <w:rPr>
                <w:rFonts w:hint="eastAsia"/>
                <w:sz w:val="20"/>
                <w:szCs w:val="20"/>
              </w:rPr>
              <w:t>,</w:t>
            </w:r>
            <w:r w:rsidRPr="005D7493">
              <w:rPr>
                <w:rFonts w:hint="eastAsia"/>
                <w:sz w:val="20"/>
                <w:szCs w:val="20"/>
              </w:rPr>
              <w:t>仅适用于查找文件中极少量字节差异。字节级别的比对方法一般不需要对二进制文件进行处理</w:t>
            </w:r>
            <w:r w:rsidRPr="005D7493">
              <w:rPr>
                <w:rFonts w:hint="eastAsia"/>
                <w:sz w:val="20"/>
                <w:szCs w:val="20"/>
              </w:rPr>
              <w:t>,</w:t>
            </w:r>
            <w:r w:rsidRPr="005D7493">
              <w:rPr>
                <w:rFonts w:hint="eastAsia"/>
                <w:sz w:val="20"/>
                <w:szCs w:val="20"/>
              </w:rPr>
              <w:t>可以直接从二进制文件中读入数据进行比较。较为常用的算法是最长公共子序列算法。</w:t>
            </w:r>
          </w:p>
          <w:p w14:paraId="1BBA979F" w14:textId="7290A57E" w:rsidR="005D7493" w:rsidRPr="006970D9" w:rsidRDefault="005D7493" w:rsidP="005D7493">
            <w:pPr>
              <w:ind w:leftChars="200" w:left="420" w:firstLineChars="210" w:firstLine="420"/>
              <w:rPr>
                <w:sz w:val="20"/>
                <w:szCs w:val="20"/>
              </w:rPr>
            </w:pPr>
            <w:r>
              <w:rPr>
                <w:rFonts w:hint="eastAsia"/>
                <w:sz w:val="20"/>
                <w:szCs w:val="20"/>
              </w:rPr>
              <w:t>这种方法很直接，但是缺乏比对方法缺乏对语义和程序整体逻辑的理解，比对的效率很低。当比对对象体积较小、逻辑简单时，该算法能够发挥其简单快速的优势。</w:t>
            </w:r>
          </w:p>
          <w:p w14:paraId="42D153B1" w14:textId="46B211C5" w:rsidR="009803F2" w:rsidRPr="0038691E" w:rsidRDefault="00831449" w:rsidP="00E722D8">
            <w:pPr>
              <w:pStyle w:val="a7"/>
              <w:numPr>
                <w:ilvl w:val="0"/>
                <w:numId w:val="22"/>
              </w:numPr>
              <w:ind w:firstLineChars="0"/>
              <w:rPr>
                <w:b/>
                <w:bCs/>
                <w:sz w:val="20"/>
                <w:szCs w:val="20"/>
              </w:rPr>
            </w:pPr>
            <w:r w:rsidRPr="0038691E">
              <w:rPr>
                <w:rFonts w:hint="eastAsia"/>
                <w:b/>
                <w:bCs/>
                <w:sz w:val="20"/>
                <w:szCs w:val="20"/>
              </w:rPr>
              <w:lastRenderedPageBreak/>
              <w:t>反汇编</w:t>
            </w:r>
            <w:r w:rsidR="005D7493" w:rsidRPr="0038691E">
              <w:rPr>
                <w:rFonts w:hint="eastAsia"/>
                <w:b/>
                <w:bCs/>
                <w:sz w:val="20"/>
                <w:szCs w:val="20"/>
              </w:rPr>
              <w:t>文本比较</w:t>
            </w:r>
          </w:p>
          <w:p w14:paraId="1CD762A9" w14:textId="74B95161" w:rsidR="00336381" w:rsidRPr="00336381" w:rsidRDefault="00D26F2A" w:rsidP="005D7493">
            <w:pPr>
              <w:pStyle w:val="a7"/>
              <w:ind w:left="756" w:firstLineChars="0" w:firstLine="0"/>
              <w:rPr>
                <w:sz w:val="20"/>
                <w:szCs w:val="20"/>
              </w:rPr>
            </w:pPr>
            <w:r>
              <w:rPr>
                <w:rFonts w:hint="eastAsia"/>
                <w:sz w:val="20"/>
                <w:szCs w:val="20"/>
              </w:rPr>
              <w:t>字面意思理解，就是将二进制代码进行反汇编得到的文本进行比对。该比对实际上是一种指令级别的比对方法，它把汇编指令作为分析对象，研究指令之间相似性和差异性，指令之间比较关系可以分为“相似”“相近”“可忽略”“不同”。具体说明可参考</w:t>
            </w:r>
            <w:r>
              <w:rPr>
                <w:rFonts w:hint="eastAsia"/>
                <w:sz w:val="20"/>
                <w:szCs w:val="20"/>
              </w:rPr>
              <w:t>p310</w:t>
            </w:r>
            <w:r>
              <w:rPr>
                <w:rFonts w:hint="eastAsia"/>
                <w:sz w:val="20"/>
                <w:szCs w:val="20"/>
              </w:rPr>
              <w:t>底部。</w:t>
            </w:r>
          </w:p>
          <w:p w14:paraId="19E9ED21" w14:textId="675996F3" w:rsidR="000619FC" w:rsidRPr="0038691E" w:rsidRDefault="005D7493" w:rsidP="00B40AED">
            <w:pPr>
              <w:pStyle w:val="a7"/>
              <w:numPr>
                <w:ilvl w:val="0"/>
                <w:numId w:val="2"/>
              </w:numPr>
              <w:ind w:firstLineChars="0"/>
              <w:rPr>
                <w:b/>
                <w:sz w:val="20"/>
                <w:szCs w:val="20"/>
              </w:rPr>
            </w:pPr>
            <w:r w:rsidRPr="0038691E">
              <w:rPr>
                <w:rFonts w:hint="eastAsia"/>
                <w:b/>
                <w:sz w:val="20"/>
                <w:szCs w:val="20"/>
              </w:rPr>
              <w:t>基于图同构的比对</w:t>
            </w:r>
          </w:p>
          <w:p w14:paraId="7300C4D0" w14:textId="4EB070BC" w:rsidR="001E4964" w:rsidRDefault="001E4964" w:rsidP="001E4964">
            <w:pPr>
              <w:pStyle w:val="a7"/>
              <w:ind w:left="720" w:firstLineChars="0" w:firstLine="0"/>
              <w:rPr>
                <w:bCs/>
                <w:sz w:val="20"/>
                <w:szCs w:val="20"/>
              </w:rPr>
            </w:pPr>
            <w:r>
              <w:rPr>
                <w:rFonts w:hint="eastAsia"/>
                <w:bCs/>
                <w:sz w:val="20"/>
                <w:szCs w:val="20"/>
              </w:rPr>
              <w:t>图形化比对技术是以图论为基础，通过对可执行程序的图进行抽象，将可执行程序转化为一个有向图，从而把二进制代码比对问题转化为了图的同构问题。在进行问题的转化后，也需要进行相应的同构问题调整，根据二进制文件进行以下假设</w:t>
            </w:r>
            <w:r>
              <w:rPr>
                <w:bCs/>
                <w:sz w:val="20"/>
                <w:szCs w:val="20"/>
              </w:rPr>
              <w:t>:</w:t>
            </w:r>
          </w:p>
          <w:p w14:paraId="11EDC395" w14:textId="5E6F5FD7" w:rsidR="001E4964" w:rsidRPr="0009197A" w:rsidRDefault="001E4964" w:rsidP="0009197A">
            <w:pPr>
              <w:ind w:leftChars="400" w:left="1040" w:hangingChars="100" w:hanging="200"/>
              <w:rPr>
                <w:bCs/>
                <w:sz w:val="20"/>
                <w:szCs w:val="20"/>
              </w:rPr>
            </w:pPr>
            <w:r w:rsidRPr="0009197A">
              <w:rPr>
                <w:rFonts w:hint="eastAsia"/>
                <w:bCs/>
                <w:sz w:val="20"/>
                <w:szCs w:val="20"/>
              </w:rPr>
              <w:t>(1)</w:t>
            </w:r>
            <w:r w:rsidRPr="0009197A">
              <w:rPr>
                <w:rFonts w:hint="eastAsia"/>
                <w:bCs/>
                <w:sz w:val="20"/>
                <w:szCs w:val="20"/>
              </w:rPr>
              <w:t>不同版本的两个目标文件从本质上是</w:t>
            </w:r>
            <w:proofErr w:type="gramStart"/>
            <w:r w:rsidRPr="0009197A">
              <w:rPr>
                <w:rFonts w:hint="eastAsia"/>
                <w:bCs/>
                <w:sz w:val="20"/>
                <w:szCs w:val="20"/>
              </w:rPr>
              <w:t>不</w:t>
            </w:r>
            <w:proofErr w:type="gramEnd"/>
            <w:r w:rsidRPr="0009197A">
              <w:rPr>
                <w:rFonts w:hint="eastAsia"/>
                <w:bCs/>
                <w:sz w:val="20"/>
                <w:szCs w:val="20"/>
              </w:rPr>
              <w:t>同构的</w:t>
            </w:r>
            <w:r w:rsidRPr="0009197A">
              <w:rPr>
                <w:rFonts w:hint="eastAsia"/>
                <w:bCs/>
                <w:sz w:val="20"/>
                <w:szCs w:val="20"/>
              </w:rPr>
              <w:t>,</w:t>
            </w:r>
            <w:r w:rsidRPr="0009197A">
              <w:rPr>
                <w:rFonts w:hint="eastAsia"/>
                <w:bCs/>
                <w:sz w:val="20"/>
                <w:szCs w:val="20"/>
              </w:rPr>
              <w:t>算法的目标是找到一个“最佳”匹配映射</w:t>
            </w:r>
            <w:r w:rsidRPr="0009197A">
              <w:rPr>
                <w:rFonts w:hint="eastAsia"/>
                <w:bCs/>
                <w:sz w:val="20"/>
                <w:szCs w:val="20"/>
              </w:rPr>
              <w:t>,</w:t>
            </w:r>
            <w:r w:rsidRPr="0009197A">
              <w:rPr>
                <w:rFonts w:hint="eastAsia"/>
                <w:bCs/>
                <w:sz w:val="20"/>
                <w:szCs w:val="20"/>
              </w:rPr>
              <w:t>而不需要穷尽所有匹配。</w:t>
            </w:r>
          </w:p>
          <w:p w14:paraId="45A639CC" w14:textId="16B02774" w:rsidR="001E4964" w:rsidRPr="0009197A" w:rsidRDefault="001E4964" w:rsidP="0009197A">
            <w:pPr>
              <w:ind w:firstLineChars="400" w:firstLine="800"/>
              <w:rPr>
                <w:bCs/>
                <w:sz w:val="20"/>
                <w:szCs w:val="20"/>
              </w:rPr>
            </w:pPr>
            <w:r w:rsidRPr="0009197A">
              <w:rPr>
                <w:rFonts w:hint="eastAsia"/>
                <w:bCs/>
                <w:sz w:val="20"/>
                <w:szCs w:val="20"/>
              </w:rPr>
              <w:t>(2)</w:t>
            </w:r>
            <w:r w:rsidRPr="0009197A">
              <w:rPr>
                <w:rFonts w:hint="eastAsia"/>
                <w:bCs/>
                <w:sz w:val="20"/>
                <w:szCs w:val="20"/>
              </w:rPr>
              <w:t>可执行文件提供的基本信息可作为匹配的起点</w:t>
            </w:r>
            <w:r w:rsidRPr="0009197A">
              <w:rPr>
                <w:rFonts w:hint="eastAsia"/>
                <w:bCs/>
                <w:sz w:val="20"/>
                <w:szCs w:val="20"/>
              </w:rPr>
              <w:t>,</w:t>
            </w:r>
            <w:r w:rsidRPr="0009197A">
              <w:rPr>
                <w:rFonts w:hint="eastAsia"/>
                <w:bCs/>
                <w:sz w:val="20"/>
                <w:szCs w:val="20"/>
              </w:rPr>
              <w:t>例如程序入口点、</w:t>
            </w:r>
            <w:r w:rsidRPr="0009197A">
              <w:rPr>
                <w:rFonts w:hint="eastAsia"/>
                <w:bCs/>
                <w:sz w:val="20"/>
                <w:szCs w:val="20"/>
              </w:rPr>
              <w:t>DLL</w:t>
            </w:r>
            <w:r w:rsidRPr="0009197A">
              <w:rPr>
                <w:rFonts w:hint="eastAsia"/>
                <w:bCs/>
                <w:sz w:val="20"/>
                <w:szCs w:val="20"/>
              </w:rPr>
              <w:t>文件的导出函数等。</w:t>
            </w:r>
          </w:p>
          <w:p w14:paraId="67EF577B" w14:textId="77777777" w:rsidR="0009197A" w:rsidRDefault="001E4964" w:rsidP="0009197A">
            <w:pPr>
              <w:ind w:firstLineChars="400" w:firstLine="800"/>
              <w:rPr>
                <w:bCs/>
                <w:sz w:val="20"/>
                <w:szCs w:val="20"/>
              </w:rPr>
            </w:pPr>
            <w:r w:rsidRPr="0009197A">
              <w:rPr>
                <w:rFonts w:hint="eastAsia"/>
                <w:bCs/>
                <w:sz w:val="20"/>
                <w:szCs w:val="20"/>
              </w:rPr>
              <w:t>(3)</w:t>
            </w:r>
            <w:r w:rsidR="0009197A">
              <w:rPr>
                <w:bCs/>
                <w:sz w:val="20"/>
                <w:szCs w:val="20"/>
              </w:rPr>
              <w:t xml:space="preserve"> </w:t>
            </w:r>
            <w:r w:rsidRPr="0009197A">
              <w:rPr>
                <w:rFonts w:hint="eastAsia"/>
                <w:bCs/>
                <w:sz w:val="20"/>
                <w:szCs w:val="20"/>
              </w:rPr>
              <w:t>生成的有向图中</w:t>
            </w:r>
            <w:r w:rsidRPr="0009197A">
              <w:rPr>
                <w:rFonts w:hint="eastAsia"/>
                <w:bCs/>
                <w:sz w:val="20"/>
                <w:szCs w:val="20"/>
              </w:rPr>
              <w:t>,</w:t>
            </w:r>
            <w:r w:rsidRPr="0009197A">
              <w:rPr>
                <w:rFonts w:hint="eastAsia"/>
                <w:bCs/>
                <w:sz w:val="20"/>
                <w:szCs w:val="20"/>
              </w:rPr>
              <w:t>大部分顶点只有一个入口和一个出口。</w:t>
            </w:r>
          </w:p>
          <w:p w14:paraId="59DE428B" w14:textId="6EEF2871" w:rsidR="001E4964" w:rsidRPr="0009197A" w:rsidRDefault="001E4964" w:rsidP="0009197A">
            <w:pPr>
              <w:ind w:firstLineChars="400" w:firstLine="800"/>
              <w:rPr>
                <w:bCs/>
                <w:sz w:val="20"/>
                <w:szCs w:val="20"/>
              </w:rPr>
            </w:pPr>
            <w:r w:rsidRPr="0009197A">
              <w:rPr>
                <w:rFonts w:hint="eastAsia"/>
                <w:bCs/>
                <w:sz w:val="20"/>
                <w:szCs w:val="20"/>
              </w:rPr>
              <w:t>(4)</w:t>
            </w:r>
            <w:r w:rsidRPr="0009197A">
              <w:rPr>
                <w:rFonts w:hint="eastAsia"/>
                <w:bCs/>
                <w:sz w:val="20"/>
                <w:szCs w:val="20"/>
              </w:rPr>
              <w:t>图中的顶点有可比较的属性</w:t>
            </w:r>
            <w:r w:rsidRPr="0009197A">
              <w:rPr>
                <w:rFonts w:hint="eastAsia"/>
                <w:bCs/>
                <w:sz w:val="20"/>
                <w:szCs w:val="20"/>
              </w:rPr>
              <w:t>,</w:t>
            </w:r>
            <w:r w:rsidRPr="0009197A">
              <w:rPr>
                <w:rFonts w:hint="eastAsia"/>
                <w:bCs/>
                <w:sz w:val="20"/>
                <w:szCs w:val="20"/>
              </w:rPr>
              <w:t>包括操作码、操作数等</w:t>
            </w:r>
          </w:p>
          <w:p w14:paraId="5D14BE01" w14:textId="7EE64748" w:rsidR="001E4964" w:rsidRPr="0009197A" w:rsidRDefault="001E4964" w:rsidP="0009197A">
            <w:pPr>
              <w:ind w:leftChars="400" w:left="1040" w:hangingChars="100" w:hanging="200"/>
              <w:rPr>
                <w:bCs/>
                <w:sz w:val="20"/>
                <w:szCs w:val="20"/>
              </w:rPr>
            </w:pPr>
            <w:r w:rsidRPr="0009197A">
              <w:rPr>
                <w:rFonts w:hint="eastAsia"/>
                <w:bCs/>
                <w:sz w:val="20"/>
                <w:szCs w:val="20"/>
              </w:rPr>
              <w:t>(5)</w:t>
            </w:r>
            <w:r w:rsidRPr="0009197A">
              <w:rPr>
                <w:rFonts w:hint="eastAsia"/>
                <w:bCs/>
                <w:sz w:val="20"/>
                <w:szCs w:val="20"/>
              </w:rPr>
              <w:t>不对整个图进行同构匹配</w:t>
            </w:r>
            <w:r w:rsidRPr="0009197A">
              <w:rPr>
                <w:rFonts w:hint="eastAsia"/>
                <w:bCs/>
                <w:sz w:val="20"/>
                <w:szCs w:val="20"/>
              </w:rPr>
              <w:t>,</w:t>
            </w:r>
            <w:r w:rsidRPr="0009197A">
              <w:rPr>
                <w:rFonts w:hint="eastAsia"/>
                <w:bCs/>
                <w:sz w:val="20"/>
                <w:szCs w:val="20"/>
              </w:rPr>
              <w:t>而是寻找图中某一部分的同构匹配</w:t>
            </w:r>
            <w:r w:rsidRPr="0009197A">
              <w:rPr>
                <w:rFonts w:hint="eastAsia"/>
                <w:bCs/>
                <w:sz w:val="20"/>
                <w:szCs w:val="20"/>
              </w:rPr>
              <w:t>,</w:t>
            </w:r>
            <w:r w:rsidRPr="0009197A">
              <w:rPr>
                <w:rFonts w:hint="eastAsia"/>
                <w:bCs/>
                <w:sz w:val="20"/>
                <w:szCs w:val="20"/>
              </w:rPr>
              <w:t>例如以函数为单位进行同构</w:t>
            </w:r>
            <w:bookmarkStart w:id="0" w:name="_GoBack"/>
            <w:bookmarkEnd w:id="0"/>
            <w:r w:rsidRPr="0009197A">
              <w:rPr>
                <w:rFonts w:hint="eastAsia"/>
                <w:bCs/>
                <w:sz w:val="20"/>
                <w:szCs w:val="20"/>
              </w:rPr>
              <w:t>匹配。</w:t>
            </w:r>
          </w:p>
          <w:p w14:paraId="61E1ADF8" w14:textId="35339C36" w:rsidR="001E4964" w:rsidRPr="0038691E" w:rsidRDefault="001E4964" w:rsidP="0038691E">
            <w:pPr>
              <w:ind w:leftChars="360" w:left="756"/>
              <w:rPr>
                <w:b/>
                <w:sz w:val="20"/>
                <w:szCs w:val="20"/>
              </w:rPr>
            </w:pPr>
            <w:r w:rsidRPr="001E4964">
              <w:rPr>
                <w:rFonts w:hint="eastAsia"/>
                <w:bCs/>
                <w:sz w:val="20"/>
                <w:szCs w:val="20"/>
              </w:rPr>
              <w:t>有了上述的前提假设</w:t>
            </w:r>
            <w:r w:rsidRPr="001E4964">
              <w:rPr>
                <w:rFonts w:hint="eastAsia"/>
                <w:bCs/>
                <w:sz w:val="20"/>
                <w:szCs w:val="20"/>
              </w:rPr>
              <w:t>,</w:t>
            </w:r>
            <w:r w:rsidRPr="001E4964">
              <w:rPr>
                <w:rFonts w:hint="eastAsia"/>
                <w:bCs/>
                <w:sz w:val="20"/>
                <w:szCs w:val="20"/>
              </w:rPr>
              <w:t>就可以对具体的二进制代码进行图同构比对。按照比对的层次</w:t>
            </w:r>
            <w:r w:rsidRPr="001E4964">
              <w:rPr>
                <w:rFonts w:hint="eastAsia"/>
                <w:bCs/>
                <w:sz w:val="20"/>
                <w:szCs w:val="20"/>
              </w:rPr>
              <w:t>,</w:t>
            </w:r>
            <w:r w:rsidRPr="001E4964">
              <w:rPr>
                <w:rFonts w:hint="eastAsia"/>
                <w:bCs/>
                <w:sz w:val="20"/>
                <w:szCs w:val="20"/>
              </w:rPr>
              <w:t>基于图同构比对的二进制比对技术可以分为两种</w:t>
            </w:r>
            <w:r w:rsidRPr="001E4964">
              <w:rPr>
                <w:rFonts w:hint="eastAsia"/>
                <w:bCs/>
                <w:sz w:val="20"/>
                <w:szCs w:val="20"/>
              </w:rPr>
              <w:t>,</w:t>
            </w:r>
            <w:r w:rsidRPr="001E4964">
              <w:rPr>
                <w:rFonts w:hint="eastAsia"/>
                <w:bCs/>
                <w:sz w:val="20"/>
                <w:szCs w:val="20"/>
              </w:rPr>
              <w:t>即指令级图同构比较和</w:t>
            </w:r>
            <w:proofErr w:type="gramStart"/>
            <w:r w:rsidRPr="001E4964">
              <w:rPr>
                <w:rFonts w:hint="eastAsia"/>
                <w:bCs/>
                <w:sz w:val="20"/>
                <w:szCs w:val="20"/>
              </w:rPr>
              <w:t>函数级</w:t>
            </w:r>
            <w:proofErr w:type="gramEnd"/>
            <w:r w:rsidRPr="001E4964">
              <w:rPr>
                <w:rFonts w:hint="eastAsia"/>
                <w:bCs/>
                <w:sz w:val="20"/>
                <w:szCs w:val="20"/>
              </w:rPr>
              <w:t>图同构比较。</w:t>
            </w:r>
          </w:p>
          <w:p w14:paraId="634B8B33" w14:textId="17FC8149" w:rsidR="00945BEC" w:rsidRDefault="001E4964" w:rsidP="00945BEC">
            <w:pPr>
              <w:pStyle w:val="a7"/>
              <w:numPr>
                <w:ilvl w:val="0"/>
                <w:numId w:val="24"/>
              </w:numPr>
              <w:ind w:firstLineChars="0"/>
              <w:rPr>
                <w:b/>
                <w:sz w:val="20"/>
                <w:szCs w:val="20"/>
              </w:rPr>
            </w:pPr>
            <w:r w:rsidRPr="0038691E">
              <w:rPr>
                <w:rFonts w:hint="eastAsia"/>
                <w:b/>
                <w:sz w:val="20"/>
                <w:szCs w:val="20"/>
              </w:rPr>
              <w:t>指令级图同构比对算法</w:t>
            </w:r>
          </w:p>
          <w:p w14:paraId="4CF893CD" w14:textId="1ED96C3D" w:rsidR="0038691E" w:rsidRPr="0038691E" w:rsidRDefault="0038691E" w:rsidP="0038691E">
            <w:pPr>
              <w:ind w:leftChars="200" w:left="420" w:firstLineChars="208" w:firstLine="416"/>
              <w:rPr>
                <w:bCs/>
                <w:sz w:val="20"/>
                <w:szCs w:val="20"/>
              </w:rPr>
            </w:pPr>
            <w:r w:rsidRPr="0038691E">
              <w:rPr>
                <w:rFonts w:hint="eastAsia"/>
                <w:bCs/>
                <w:sz w:val="20"/>
                <w:szCs w:val="20"/>
              </w:rPr>
              <w:t>指令级图同构比对的基本思路是</w:t>
            </w:r>
            <w:r w:rsidRPr="0038691E">
              <w:rPr>
                <w:rFonts w:hint="eastAsia"/>
                <w:bCs/>
                <w:sz w:val="20"/>
                <w:szCs w:val="20"/>
              </w:rPr>
              <w:t>:</w:t>
            </w:r>
            <w:r w:rsidRPr="0038691E">
              <w:rPr>
                <w:rFonts w:hint="eastAsia"/>
                <w:bCs/>
                <w:sz w:val="20"/>
                <w:szCs w:val="20"/>
              </w:rPr>
              <w:t>两个需要比较的可执行文件分别构造成图</w:t>
            </w:r>
            <w:r w:rsidRPr="0038691E">
              <w:rPr>
                <w:rFonts w:hint="eastAsia"/>
                <w:bCs/>
                <w:sz w:val="20"/>
                <w:szCs w:val="20"/>
              </w:rPr>
              <w:t>,</w:t>
            </w:r>
            <w:r w:rsidRPr="0038691E">
              <w:rPr>
                <w:rFonts w:hint="eastAsia"/>
                <w:bCs/>
                <w:sz w:val="20"/>
                <w:szCs w:val="20"/>
              </w:rPr>
              <w:t>以指、数据常量、函数调用指令等作为顶点</w:t>
            </w:r>
            <w:r w:rsidRPr="0038691E">
              <w:rPr>
                <w:rFonts w:hint="eastAsia"/>
                <w:bCs/>
                <w:sz w:val="20"/>
                <w:szCs w:val="20"/>
              </w:rPr>
              <w:t>,</w:t>
            </w:r>
            <w:r w:rsidRPr="0038691E">
              <w:rPr>
                <w:rFonts w:hint="eastAsia"/>
                <w:bCs/>
                <w:sz w:val="20"/>
                <w:szCs w:val="20"/>
              </w:rPr>
              <w:t>以控制流图的边作为图的边。对生成的两个图做同构识别</w:t>
            </w:r>
            <w:r w:rsidRPr="0038691E">
              <w:rPr>
                <w:rFonts w:hint="eastAsia"/>
                <w:bCs/>
                <w:sz w:val="20"/>
                <w:szCs w:val="20"/>
              </w:rPr>
              <w:t>,</w:t>
            </w:r>
            <w:r w:rsidRPr="0038691E">
              <w:rPr>
                <w:rFonts w:hint="eastAsia"/>
                <w:bCs/>
                <w:sz w:val="20"/>
                <w:szCs w:val="20"/>
              </w:rPr>
              <w:t>用同构算法找到最相似的两个部分作为同构部分。然后</w:t>
            </w:r>
            <w:r w:rsidRPr="0038691E">
              <w:rPr>
                <w:rFonts w:hint="eastAsia"/>
                <w:bCs/>
                <w:sz w:val="20"/>
                <w:szCs w:val="20"/>
              </w:rPr>
              <w:t>,</w:t>
            </w:r>
            <w:r w:rsidRPr="0038691E">
              <w:rPr>
                <w:rFonts w:hint="eastAsia"/>
                <w:bCs/>
                <w:sz w:val="20"/>
                <w:szCs w:val="20"/>
              </w:rPr>
              <w:t>对两个图的非同构部分继续识别，直至结束。</w:t>
            </w:r>
          </w:p>
          <w:p w14:paraId="64E4223B" w14:textId="29960677" w:rsidR="003C1614" w:rsidRDefault="00336381" w:rsidP="003C1614">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1</w:instrText>
            </w:r>
            <w:r>
              <w:rPr>
                <w:rFonts w:hint="eastAsia"/>
                <w:bCs/>
                <w:sz w:val="20"/>
                <w:szCs w:val="20"/>
              </w:rPr>
              <w:instrText>)</w:instrText>
            </w:r>
            <w:r>
              <w:rPr>
                <w:bCs/>
                <w:sz w:val="20"/>
                <w:szCs w:val="20"/>
              </w:rPr>
              <w:fldChar w:fldCharType="end"/>
            </w:r>
            <w:r>
              <w:rPr>
                <w:bCs/>
                <w:sz w:val="20"/>
                <w:szCs w:val="20"/>
              </w:rPr>
              <w:t xml:space="preserve"> </w:t>
            </w:r>
            <w:r w:rsidR="0038691E">
              <w:rPr>
                <w:rFonts w:hint="eastAsia"/>
                <w:bCs/>
                <w:sz w:val="20"/>
                <w:szCs w:val="20"/>
              </w:rPr>
              <w:t>分析二进制文件，获得函数、引用表、字符串等。</w:t>
            </w:r>
          </w:p>
          <w:p w14:paraId="00FF18AF" w14:textId="3ED69CFA" w:rsidR="00336381" w:rsidRDefault="00336381" w:rsidP="00C22FB6">
            <w:pPr>
              <w:ind w:leftChars="208" w:left="437"/>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2</w:instrText>
            </w:r>
            <w:r>
              <w:rPr>
                <w:rFonts w:hint="eastAsia"/>
                <w:bCs/>
                <w:sz w:val="20"/>
                <w:szCs w:val="20"/>
              </w:rPr>
              <w:instrText>)</w:instrText>
            </w:r>
            <w:r>
              <w:rPr>
                <w:bCs/>
                <w:sz w:val="20"/>
                <w:szCs w:val="20"/>
              </w:rPr>
              <w:fldChar w:fldCharType="end"/>
            </w:r>
            <w:r>
              <w:rPr>
                <w:bCs/>
                <w:sz w:val="20"/>
                <w:szCs w:val="20"/>
              </w:rPr>
              <w:t xml:space="preserve"> </w:t>
            </w:r>
            <w:r w:rsidR="0038691E">
              <w:rPr>
                <w:rFonts w:hint="eastAsia"/>
                <w:bCs/>
                <w:sz w:val="20"/>
                <w:szCs w:val="20"/>
              </w:rPr>
              <w:t>识别比较的开始点。对于</w:t>
            </w:r>
            <w:r w:rsidR="0038691E">
              <w:rPr>
                <w:rFonts w:hint="eastAsia"/>
                <w:bCs/>
                <w:sz w:val="20"/>
                <w:szCs w:val="20"/>
              </w:rPr>
              <w:t>P</w:t>
            </w:r>
            <w:r w:rsidR="0038691E">
              <w:rPr>
                <w:bCs/>
                <w:sz w:val="20"/>
                <w:szCs w:val="20"/>
              </w:rPr>
              <w:t>E</w:t>
            </w:r>
            <w:r w:rsidR="0038691E">
              <w:rPr>
                <w:rFonts w:hint="eastAsia"/>
                <w:bCs/>
                <w:sz w:val="20"/>
                <w:szCs w:val="20"/>
              </w:rPr>
              <w:t>文件，可以用</w:t>
            </w:r>
            <w:r w:rsidR="0038691E">
              <w:rPr>
                <w:rFonts w:hint="eastAsia"/>
                <w:bCs/>
                <w:sz w:val="20"/>
                <w:szCs w:val="20"/>
              </w:rPr>
              <w:t>I</w:t>
            </w:r>
            <w:r w:rsidR="0038691E">
              <w:rPr>
                <w:bCs/>
                <w:sz w:val="20"/>
                <w:szCs w:val="20"/>
              </w:rPr>
              <w:t>MAGE_OPTIONAL_HEADER</w:t>
            </w:r>
            <w:r w:rsidR="0038691E">
              <w:rPr>
                <w:rFonts w:hint="eastAsia"/>
                <w:bCs/>
                <w:sz w:val="20"/>
                <w:szCs w:val="20"/>
              </w:rPr>
              <w:t>结构中的成员</w:t>
            </w:r>
            <w:proofErr w:type="spellStart"/>
            <w:r w:rsidR="0038691E">
              <w:rPr>
                <w:rFonts w:hint="eastAsia"/>
                <w:bCs/>
                <w:sz w:val="20"/>
                <w:szCs w:val="20"/>
              </w:rPr>
              <w:t>Entry</w:t>
            </w:r>
            <w:r w:rsidR="0038691E">
              <w:rPr>
                <w:bCs/>
                <w:sz w:val="20"/>
                <w:szCs w:val="20"/>
              </w:rPr>
              <w:t>P</w:t>
            </w:r>
            <w:r w:rsidR="0038691E">
              <w:rPr>
                <w:rFonts w:hint="eastAsia"/>
                <w:bCs/>
                <w:sz w:val="20"/>
                <w:szCs w:val="20"/>
              </w:rPr>
              <w:t>oint</w:t>
            </w:r>
            <w:proofErr w:type="spellEnd"/>
            <w:r w:rsidR="0038691E">
              <w:rPr>
                <w:rFonts w:hint="eastAsia"/>
                <w:bCs/>
                <w:sz w:val="20"/>
                <w:szCs w:val="20"/>
              </w:rPr>
              <w:t>，也可以分析导出函数表，匹配相应的导出函数，作为比较的开始点。</w:t>
            </w:r>
          </w:p>
          <w:p w14:paraId="7D863A66" w14:textId="4B03FB18" w:rsidR="00336381" w:rsidRPr="003C1614" w:rsidRDefault="00336381" w:rsidP="0038691E">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3</w:instrText>
            </w:r>
            <w:r>
              <w:rPr>
                <w:rFonts w:hint="eastAsia"/>
                <w:bCs/>
                <w:sz w:val="20"/>
                <w:szCs w:val="20"/>
              </w:rPr>
              <w:instrText>)</w:instrText>
            </w:r>
            <w:r>
              <w:rPr>
                <w:bCs/>
                <w:sz w:val="20"/>
                <w:szCs w:val="20"/>
              </w:rPr>
              <w:fldChar w:fldCharType="end"/>
            </w:r>
            <w:r>
              <w:rPr>
                <w:bCs/>
                <w:sz w:val="20"/>
                <w:szCs w:val="20"/>
              </w:rPr>
              <w:t xml:space="preserve"> </w:t>
            </w:r>
            <w:r w:rsidR="0038691E">
              <w:rPr>
                <w:rFonts w:hint="eastAsia"/>
                <w:bCs/>
                <w:sz w:val="20"/>
                <w:szCs w:val="20"/>
              </w:rPr>
              <w:t>处理队列</w:t>
            </w:r>
          </w:p>
          <w:p w14:paraId="04510EA0" w14:textId="48239B3B" w:rsidR="00502C45" w:rsidRPr="0038691E" w:rsidRDefault="001E4964" w:rsidP="0038691E">
            <w:pPr>
              <w:pStyle w:val="a7"/>
              <w:numPr>
                <w:ilvl w:val="0"/>
                <w:numId w:val="24"/>
              </w:numPr>
              <w:ind w:firstLineChars="0"/>
              <w:rPr>
                <w:bCs/>
                <w:sz w:val="20"/>
                <w:szCs w:val="20"/>
              </w:rPr>
            </w:pPr>
            <w:proofErr w:type="gramStart"/>
            <w:r>
              <w:rPr>
                <w:rFonts w:hint="eastAsia"/>
                <w:bCs/>
                <w:sz w:val="20"/>
                <w:szCs w:val="20"/>
              </w:rPr>
              <w:t>函数级图形化</w:t>
            </w:r>
            <w:proofErr w:type="gramEnd"/>
            <w:r>
              <w:rPr>
                <w:rFonts w:hint="eastAsia"/>
                <w:bCs/>
                <w:sz w:val="20"/>
                <w:szCs w:val="20"/>
              </w:rPr>
              <w:t>比对算法</w:t>
            </w:r>
          </w:p>
          <w:p w14:paraId="7F848A47" w14:textId="573114C1" w:rsidR="008014A0" w:rsidRPr="000476DE" w:rsidRDefault="005D7493" w:rsidP="00EC2DA1">
            <w:pPr>
              <w:pStyle w:val="a7"/>
              <w:numPr>
                <w:ilvl w:val="0"/>
                <w:numId w:val="2"/>
              </w:numPr>
              <w:ind w:firstLineChars="0"/>
              <w:rPr>
                <w:b/>
                <w:sz w:val="20"/>
                <w:szCs w:val="20"/>
              </w:rPr>
            </w:pPr>
            <w:r>
              <w:rPr>
                <w:rFonts w:hint="eastAsia"/>
                <w:bCs/>
                <w:sz w:val="20"/>
                <w:szCs w:val="20"/>
              </w:rPr>
              <w:t>基于结构化的比对</w:t>
            </w:r>
          </w:p>
          <w:p w14:paraId="14E0B9BD" w14:textId="27404D2D" w:rsidR="00E821A6" w:rsidRPr="00E821A6" w:rsidRDefault="00E821A6" w:rsidP="00E821A6">
            <w:pPr>
              <w:ind w:leftChars="200" w:left="420" w:firstLineChars="200" w:firstLine="400"/>
              <w:rPr>
                <w:bCs/>
                <w:sz w:val="20"/>
                <w:szCs w:val="20"/>
              </w:rPr>
            </w:pPr>
            <w:r w:rsidRPr="00E821A6">
              <w:rPr>
                <w:rFonts w:hint="eastAsia"/>
                <w:bCs/>
                <w:sz w:val="20"/>
                <w:szCs w:val="20"/>
              </w:rPr>
              <w:t>结构化比对技术区别于指令比对技术</w:t>
            </w:r>
            <w:r w:rsidRPr="00E821A6">
              <w:rPr>
                <w:rFonts w:hint="eastAsia"/>
                <w:bCs/>
                <w:sz w:val="20"/>
                <w:szCs w:val="20"/>
              </w:rPr>
              <w:t>,</w:t>
            </w:r>
            <w:r w:rsidRPr="00E821A6">
              <w:rPr>
                <w:rFonts w:hint="eastAsia"/>
                <w:bCs/>
                <w:sz w:val="20"/>
                <w:szCs w:val="20"/>
              </w:rPr>
              <w:t>其注重点是可执行文件逻辑结构上的变化</w:t>
            </w:r>
            <w:r w:rsidRPr="00E821A6">
              <w:rPr>
                <w:rFonts w:hint="eastAsia"/>
                <w:bCs/>
                <w:sz w:val="20"/>
                <w:szCs w:val="20"/>
              </w:rPr>
              <w:t>,</w:t>
            </w:r>
            <w:r w:rsidRPr="00E821A6">
              <w:rPr>
                <w:rFonts w:hint="eastAsia"/>
                <w:bCs/>
                <w:sz w:val="20"/>
                <w:szCs w:val="20"/>
              </w:rPr>
              <w:t>而不是某一条反汇编指令的改变</w:t>
            </w:r>
            <w:r w:rsidRPr="00E821A6">
              <w:rPr>
                <w:rFonts w:hint="eastAsia"/>
                <w:bCs/>
                <w:sz w:val="20"/>
                <w:szCs w:val="20"/>
              </w:rPr>
              <w:t>,</w:t>
            </w:r>
            <w:r w:rsidRPr="00E821A6">
              <w:rPr>
                <w:rFonts w:hint="eastAsia"/>
                <w:bCs/>
                <w:sz w:val="20"/>
                <w:szCs w:val="20"/>
              </w:rPr>
              <w:t>这自然也就规避了上述问题。一般的</w:t>
            </w:r>
            <w:r w:rsidRPr="00E821A6">
              <w:rPr>
                <w:rFonts w:hint="eastAsia"/>
                <w:bCs/>
                <w:sz w:val="20"/>
                <w:szCs w:val="20"/>
              </w:rPr>
              <w:t>,</w:t>
            </w:r>
            <w:r w:rsidRPr="00E821A6">
              <w:rPr>
                <w:rFonts w:hint="eastAsia"/>
                <w:bCs/>
                <w:sz w:val="20"/>
                <w:szCs w:val="20"/>
              </w:rPr>
              <w:t>描述二进制代码文件需要用到如下两种类型的图</w:t>
            </w:r>
          </w:p>
          <w:p w14:paraId="704E0769" w14:textId="22116509" w:rsidR="00E821A6" w:rsidRPr="00E821A6" w:rsidRDefault="00A55872" w:rsidP="00E821A6">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A55872">
              <w:rPr>
                <w:rFonts w:hint="eastAsia"/>
                <w:bCs/>
                <w:position w:val="2"/>
                <w:sz w:val="14"/>
                <w:szCs w:val="20"/>
              </w:rPr>
              <w:instrText>1</w:instrText>
            </w:r>
            <w:r>
              <w:rPr>
                <w:rFonts w:hint="eastAsia"/>
                <w:bCs/>
                <w:sz w:val="20"/>
                <w:szCs w:val="20"/>
              </w:rPr>
              <w:instrText>)</w:instrText>
            </w:r>
            <w:r>
              <w:rPr>
                <w:bCs/>
                <w:sz w:val="20"/>
                <w:szCs w:val="20"/>
              </w:rPr>
              <w:fldChar w:fldCharType="end"/>
            </w:r>
            <w:r w:rsidR="00E821A6" w:rsidRPr="00E821A6">
              <w:rPr>
                <w:rFonts w:hint="eastAsia"/>
                <w:bCs/>
                <w:sz w:val="20"/>
                <w:szCs w:val="20"/>
              </w:rPr>
              <w:t>函数调用图</w:t>
            </w:r>
            <w:r w:rsidR="00E821A6" w:rsidRPr="00E821A6">
              <w:rPr>
                <w:rFonts w:hint="eastAsia"/>
                <w:bCs/>
                <w:sz w:val="20"/>
                <w:szCs w:val="20"/>
              </w:rPr>
              <w:t>,</w:t>
            </w:r>
            <w:r w:rsidR="00E821A6" w:rsidRPr="00E821A6">
              <w:rPr>
                <w:rFonts w:hint="eastAsia"/>
                <w:bCs/>
                <w:sz w:val="20"/>
                <w:szCs w:val="20"/>
              </w:rPr>
              <w:t>描述函数之间的调用关系。可执行文件的二进制码通常由多个函数所组成。假设其函数集合为</w:t>
            </w:r>
            <w:r w:rsidR="00E821A6" w:rsidRPr="00E821A6">
              <w:rPr>
                <w:rFonts w:hint="eastAsia"/>
                <w:bCs/>
                <w:sz w:val="20"/>
                <w:szCs w:val="20"/>
              </w:rPr>
              <w:t>:{(f1</w:t>
            </w:r>
            <w:r w:rsidR="00E821A6" w:rsidRPr="00E821A6">
              <w:rPr>
                <w:rFonts w:hint="eastAsia"/>
                <w:bCs/>
                <w:sz w:val="20"/>
                <w:szCs w:val="20"/>
              </w:rPr>
              <w:t>…</w:t>
            </w:r>
            <w:r w:rsidR="00E821A6" w:rsidRPr="00E821A6">
              <w:rPr>
                <w:rFonts w:hint="eastAsia"/>
                <w:bCs/>
                <w:sz w:val="20"/>
                <w:szCs w:val="20"/>
              </w:rPr>
              <w:t>f},</w:t>
            </w:r>
            <w:r w:rsidR="00E821A6" w:rsidRPr="00E821A6">
              <w:rPr>
                <w:rFonts w:hint="eastAsia"/>
                <w:bCs/>
                <w:sz w:val="20"/>
                <w:szCs w:val="20"/>
              </w:rPr>
              <w:t>在函数调用图里面</w:t>
            </w:r>
            <w:r w:rsidR="00E821A6" w:rsidRPr="00E821A6">
              <w:rPr>
                <w:rFonts w:hint="eastAsia"/>
                <w:bCs/>
                <w:sz w:val="20"/>
                <w:szCs w:val="20"/>
              </w:rPr>
              <w:t>,</w:t>
            </w:r>
            <w:r w:rsidR="00E821A6" w:rsidRPr="00E821A6">
              <w:rPr>
                <w:rFonts w:hint="eastAsia"/>
                <w:bCs/>
                <w:sz w:val="20"/>
                <w:szCs w:val="20"/>
              </w:rPr>
              <w:t>每一个结点代表一个函数从到</w:t>
            </w:r>
            <w:r w:rsidR="00E821A6" w:rsidRPr="00E821A6">
              <w:rPr>
                <w:rFonts w:hint="eastAsia"/>
                <w:bCs/>
                <w:sz w:val="20"/>
                <w:szCs w:val="20"/>
              </w:rPr>
              <w:t>f</w:t>
            </w:r>
            <w:r w:rsidR="00E821A6" w:rsidRPr="00E821A6">
              <w:rPr>
                <w:rFonts w:hint="eastAsia"/>
                <w:bCs/>
                <w:sz w:val="20"/>
                <w:szCs w:val="20"/>
              </w:rPr>
              <w:t>的边则代表了调用关系</w:t>
            </w:r>
            <w:r w:rsidR="00E821A6" w:rsidRPr="00E821A6">
              <w:rPr>
                <w:rFonts w:hint="eastAsia"/>
                <w:bCs/>
                <w:sz w:val="20"/>
                <w:szCs w:val="20"/>
              </w:rPr>
              <w:t>,</w:t>
            </w:r>
            <w:r w:rsidR="00E821A6" w:rsidRPr="00E821A6">
              <w:rPr>
                <w:rFonts w:hint="eastAsia"/>
                <w:bCs/>
                <w:sz w:val="20"/>
                <w:szCs w:val="20"/>
              </w:rPr>
              <w:t>说明</w:t>
            </w:r>
            <w:r w:rsidR="00E821A6" w:rsidRPr="00E821A6">
              <w:rPr>
                <w:rFonts w:hint="eastAsia"/>
                <w:bCs/>
                <w:sz w:val="20"/>
                <w:szCs w:val="20"/>
              </w:rPr>
              <w:t>f</w:t>
            </w:r>
            <w:r w:rsidR="00E821A6" w:rsidRPr="00E821A6">
              <w:rPr>
                <w:rFonts w:hint="eastAsia"/>
                <w:bCs/>
                <w:sz w:val="20"/>
                <w:szCs w:val="20"/>
              </w:rPr>
              <w:t>是</w:t>
            </w:r>
            <w:r w:rsidR="00E821A6" w:rsidRPr="00E821A6">
              <w:rPr>
                <w:rFonts w:hint="eastAsia"/>
                <w:bCs/>
                <w:sz w:val="20"/>
                <w:szCs w:val="20"/>
              </w:rPr>
              <w:t>f</w:t>
            </w:r>
            <w:r w:rsidR="00E821A6" w:rsidRPr="00E821A6">
              <w:rPr>
                <w:rFonts w:hint="eastAsia"/>
                <w:bCs/>
                <w:sz w:val="20"/>
                <w:szCs w:val="20"/>
              </w:rPr>
              <w:t>的子函数。函数调用图描述了整个二进制文件的函数调用关系</w:t>
            </w:r>
            <w:r w:rsidR="00E821A6" w:rsidRPr="00E821A6">
              <w:rPr>
                <w:rFonts w:hint="eastAsia"/>
                <w:bCs/>
                <w:sz w:val="20"/>
                <w:szCs w:val="20"/>
              </w:rPr>
              <w:t>,</w:t>
            </w:r>
            <w:r w:rsidR="00E821A6" w:rsidRPr="00E821A6">
              <w:rPr>
                <w:rFonts w:hint="eastAsia"/>
                <w:bCs/>
                <w:sz w:val="20"/>
                <w:szCs w:val="20"/>
              </w:rPr>
              <w:t>其中的每一个节点代表了一个函数。</w:t>
            </w:r>
          </w:p>
          <w:p w14:paraId="20715479" w14:textId="15971927" w:rsidR="006F6229" w:rsidRPr="00E821A6" w:rsidRDefault="00A55872" w:rsidP="00E821A6">
            <w:pPr>
              <w:ind w:leftChars="200" w:left="420" w:firstLineChars="200" w:firstLine="40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A55872">
              <w:rPr>
                <w:rFonts w:hint="eastAsia"/>
                <w:bCs/>
                <w:position w:val="2"/>
                <w:sz w:val="14"/>
                <w:szCs w:val="20"/>
              </w:rPr>
              <w:instrText>2</w:instrText>
            </w:r>
            <w:r>
              <w:rPr>
                <w:rFonts w:hint="eastAsia"/>
                <w:bCs/>
                <w:sz w:val="20"/>
                <w:szCs w:val="20"/>
              </w:rPr>
              <w:instrText>)</w:instrText>
            </w:r>
            <w:r>
              <w:rPr>
                <w:bCs/>
                <w:sz w:val="20"/>
                <w:szCs w:val="20"/>
              </w:rPr>
              <w:fldChar w:fldCharType="end"/>
            </w:r>
            <w:r w:rsidR="00E821A6" w:rsidRPr="00E821A6">
              <w:rPr>
                <w:rFonts w:hint="eastAsia"/>
                <w:bCs/>
                <w:sz w:val="20"/>
                <w:szCs w:val="20"/>
              </w:rPr>
              <w:t>具体描述一个函数的控制流图</w:t>
            </w:r>
            <w:r w:rsidR="00E821A6">
              <w:rPr>
                <w:rFonts w:hint="eastAsia"/>
                <w:bCs/>
                <w:sz w:val="20"/>
                <w:szCs w:val="20"/>
              </w:rPr>
              <w:t>(</w:t>
            </w:r>
            <w:r w:rsidR="00E821A6" w:rsidRPr="00E821A6">
              <w:rPr>
                <w:rFonts w:hint="eastAsia"/>
                <w:bCs/>
                <w:sz w:val="20"/>
                <w:szCs w:val="20"/>
              </w:rPr>
              <w:t>CFG)</w:t>
            </w:r>
            <w:r w:rsidR="00E821A6" w:rsidRPr="00E821A6">
              <w:rPr>
                <w:rFonts w:hint="eastAsia"/>
                <w:bCs/>
                <w:sz w:val="20"/>
                <w:szCs w:val="20"/>
              </w:rPr>
              <w:t>。控制流图是一个有向图</w:t>
            </w:r>
            <w:r w:rsidR="00E821A6" w:rsidRPr="00E821A6">
              <w:rPr>
                <w:rFonts w:hint="eastAsia"/>
                <w:bCs/>
                <w:sz w:val="20"/>
                <w:szCs w:val="20"/>
              </w:rPr>
              <w:t>,</w:t>
            </w:r>
            <w:r w:rsidR="00E821A6" w:rsidRPr="00E821A6">
              <w:rPr>
                <w:rFonts w:hint="eastAsia"/>
                <w:bCs/>
                <w:sz w:val="20"/>
                <w:szCs w:val="20"/>
              </w:rPr>
              <w:t>它被用来描述进</w:t>
            </w:r>
            <w:proofErr w:type="gramStart"/>
            <w:r w:rsidR="00E821A6" w:rsidRPr="00E821A6">
              <w:rPr>
                <w:rFonts w:hint="eastAsia"/>
                <w:bCs/>
                <w:sz w:val="20"/>
                <w:szCs w:val="20"/>
              </w:rPr>
              <w:t>制文件</w:t>
            </w:r>
            <w:proofErr w:type="gramEnd"/>
            <w:r w:rsidR="00E821A6" w:rsidRPr="00E821A6">
              <w:rPr>
                <w:rFonts w:hint="eastAsia"/>
                <w:bCs/>
                <w:sz w:val="20"/>
                <w:szCs w:val="20"/>
              </w:rPr>
              <w:t>中的一个函数。一个函数所有的语句序列可以被分为若干基本块。基本块是一个连续的语句序列</w:t>
            </w:r>
            <w:r w:rsidR="00E821A6" w:rsidRPr="00E821A6">
              <w:rPr>
                <w:rFonts w:hint="eastAsia"/>
                <w:bCs/>
                <w:sz w:val="20"/>
                <w:szCs w:val="20"/>
              </w:rPr>
              <w:t>,</w:t>
            </w:r>
            <w:r w:rsidR="00E821A6" w:rsidRPr="00E821A6">
              <w:rPr>
                <w:rFonts w:hint="eastAsia"/>
                <w:bCs/>
                <w:sz w:val="20"/>
                <w:szCs w:val="20"/>
              </w:rPr>
              <w:t>控制流从它的开始进入</w:t>
            </w:r>
            <w:r w:rsidR="00E821A6" w:rsidRPr="00E821A6">
              <w:rPr>
                <w:rFonts w:hint="eastAsia"/>
                <w:bCs/>
                <w:sz w:val="20"/>
                <w:szCs w:val="20"/>
              </w:rPr>
              <w:t>,</w:t>
            </w:r>
            <w:r w:rsidR="00E821A6" w:rsidRPr="00E821A6">
              <w:rPr>
                <w:rFonts w:hint="eastAsia"/>
                <w:bCs/>
                <w:sz w:val="20"/>
                <w:szCs w:val="20"/>
              </w:rPr>
              <w:t>从它的末尾离开</w:t>
            </w:r>
            <w:r w:rsidR="00E821A6" w:rsidRPr="00E821A6">
              <w:rPr>
                <w:rFonts w:hint="eastAsia"/>
                <w:bCs/>
                <w:sz w:val="20"/>
                <w:szCs w:val="20"/>
              </w:rPr>
              <w:t>,</w:t>
            </w:r>
            <w:r w:rsidR="00E821A6" w:rsidRPr="00E821A6">
              <w:rPr>
                <w:rFonts w:hint="eastAsia"/>
                <w:bCs/>
                <w:sz w:val="20"/>
                <w:szCs w:val="20"/>
              </w:rPr>
              <w:t>不可能出现中断或者分支</w:t>
            </w:r>
            <w:r w:rsidR="00E821A6" w:rsidRPr="00E821A6">
              <w:rPr>
                <w:rFonts w:hint="eastAsia"/>
                <w:bCs/>
                <w:sz w:val="20"/>
                <w:szCs w:val="20"/>
              </w:rPr>
              <w:t>(</w:t>
            </w:r>
            <w:r w:rsidR="00E821A6" w:rsidRPr="00E821A6">
              <w:rPr>
                <w:rFonts w:hint="eastAsia"/>
                <w:bCs/>
                <w:sz w:val="20"/>
                <w:szCs w:val="20"/>
              </w:rPr>
              <w:t>末尾除外</w:t>
            </w:r>
            <w:r w:rsidR="00E821A6" w:rsidRPr="00E821A6">
              <w:rPr>
                <w:rFonts w:hint="eastAsia"/>
                <w:bCs/>
                <w:sz w:val="20"/>
                <w:szCs w:val="20"/>
              </w:rPr>
              <w:t>)</w:t>
            </w:r>
            <w:r w:rsidR="00E821A6" w:rsidRPr="00E821A6">
              <w:rPr>
                <w:rFonts w:hint="eastAsia"/>
                <w:bCs/>
                <w:sz w:val="20"/>
                <w:szCs w:val="20"/>
              </w:rPr>
              <w:t>。控制流图的节点由基本块组成</w:t>
            </w:r>
            <w:r w:rsidR="00E821A6" w:rsidRPr="00E821A6">
              <w:rPr>
                <w:rFonts w:hint="eastAsia"/>
                <w:bCs/>
                <w:sz w:val="20"/>
                <w:szCs w:val="20"/>
              </w:rPr>
              <w:t>,</w:t>
            </w:r>
            <w:r w:rsidR="00E821A6" w:rsidRPr="00E821A6">
              <w:rPr>
                <w:rFonts w:hint="eastAsia"/>
                <w:bCs/>
                <w:sz w:val="20"/>
                <w:szCs w:val="20"/>
              </w:rPr>
              <w:t>表示计算</w:t>
            </w:r>
            <w:r w:rsidR="00E821A6" w:rsidRPr="00E821A6">
              <w:rPr>
                <w:rFonts w:hint="eastAsia"/>
                <w:bCs/>
                <w:sz w:val="20"/>
                <w:szCs w:val="20"/>
              </w:rPr>
              <w:t>;</w:t>
            </w:r>
            <w:r w:rsidR="00E821A6" w:rsidRPr="00E821A6">
              <w:rPr>
                <w:rFonts w:hint="eastAsia"/>
                <w:bCs/>
                <w:sz w:val="20"/>
                <w:szCs w:val="20"/>
              </w:rPr>
              <w:t>节点之间的</w:t>
            </w:r>
            <w:proofErr w:type="gramStart"/>
            <w:r w:rsidR="00E821A6" w:rsidRPr="00E821A6">
              <w:rPr>
                <w:rFonts w:hint="eastAsia"/>
                <w:bCs/>
                <w:sz w:val="20"/>
                <w:szCs w:val="20"/>
              </w:rPr>
              <w:t>边表示</w:t>
            </w:r>
            <w:proofErr w:type="gramEnd"/>
            <w:r w:rsidR="00E821A6" w:rsidRPr="00E821A6">
              <w:rPr>
                <w:rFonts w:hint="eastAsia"/>
                <w:bCs/>
                <w:sz w:val="20"/>
                <w:szCs w:val="20"/>
              </w:rPr>
              <w:t>控制流向。每一个函数控制流图都只有一个入口</w:t>
            </w:r>
            <w:r w:rsidR="00E821A6" w:rsidRPr="00E821A6">
              <w:rPr>
                <w:rFonts w:hint="eastAsia"/>
                <w:bCs/>
                <w:sz w:val="20"/>
                <w:szCs w:val="20"/>
              </w:rPr>
              <w:t>,</w:t>
            </w:r>
            <w:r w:rsidR="00E821A6" w:rsidRPr="00E821A6">
              <w:rPr>
                <w:rFonts w:hint="eastAsia"/>
                <w:bCs/>
                <w:sz w:val="20"/>
                <w:szCs w:val="20"/>
              </w:rPr>
              <w:t>但可以有多个出口。</w:t>
            </w:r>
          </w:p>
          <w:p w14:paraId="274ABDCB" w14:textId="38808E40" w:rsidR="006B4745" w:rsidRPr="006B4745" w:rsidRDefault="00A55872" w:rsidP="006B4745">
            <w:pPr>
              <w:pStyle w:val="a7"/>
              <w:numPr>
                <w:ilvl w:val="0"/>
                <w:numId w:val="23"/>
              </w:numPr>
              <w:ind w:firstLineChars="0"/>
              <w:rPr>
                <w:sz w:val="20"/>
                <w:szCs w:val="20"/>
              </w:rPr>
            </w:pPr>
            <w:r>
              <w:rPr>
                <w:rFonts w:hint="eastAsia"/>
                <w:sz w:val="20"/>
                <w:szCs w:val="20"/>
              </w:rPr>
              <w:t>基于结构化签名的二进制比对</w:t>
            </w:r>
          </w:p>
          <w:p w14:paraId="45A3C6C6" w14:textId="2652F58D" w:rsidR="006B4745" w:rsidRDefault="005A6CE3" w:rsidP="006B4745">
            <w:pPr>
              <w:pStyle w:val="a7"/>
              <w:ind w:left="756" w:firstLineChars="0" w:firstLine="0"/>
              <w:rPr>
                <w:sz w:val="20"/>
                <w:szCs w:val="20"/>
              </w:rPr>
            </w:pPr>
            <w:r>
              <w:rPr>
                <w:rFonts w:hint="eastAsia"/>
                <w:sz w:val="20"/>
                <w:szCs w:val="20"/>
              </w:rPr>
              <w:t>不安全函数主要包含</w:t>
            </w:r>
            <w:r>
              <w:rPr>
                <w:rFonts w:hint="eastAsia"/>
                <w:sz w:val="20"/>
                <w:szCs w:val="20"/>
              </w:rPr>
              <w:t>c</w:t>
            </w:r>
            <w:r>
              <w:rPr>
                <w:rFonts w:hint="eastAsia"/>
                <w:sz w:val="20"/>
                <w:szCs w:val="20"/>
              </w:rPr>
              <w:t>函数中的一些没有判断输入长度的内存和字符串操作函数，比如：</w:t>
            </w:r>
            <w:proofErr w:type="spellStart"/>
            <w:r>
              <w:rPr>
                <w:rFonts w:hint="eastAsia"/>
                <w:sz w:val="20"/>
                <w:szCs w:val="20"/>
              </w:rPr>
              <w:t>strcpy</w:t>
            </w:r>
            <w:proofErr w:type="spellEnd"/>
            <w:r>
              <w:rPr>
                <w:rFonts w:hint="eastAsia"/>
                <w:sz w:val="20"/>
                <w:szCs w:val="20"/>
              </w:rPr>
              <w:t>、</w:t>
            </w:r>
            <w:proofErr w:type="spellStart"/>
            <w:r>
              <w:rPr>
                <w:rFonts w:hint="eastAsia"/>
                <w:sz w:val="20"/>
                <w:szCs w:val="20"/>
              </w:rPr>
              <w:t>strcat</w:t>
            </w:r>
            <w:proofErr w:type="spellEnd"/>
            <w:r>
              <w:rPr>
                <w:rFonts w:hint="eastAsia"/>
                <w:sz w:val="20"/>
                <w:szCs w:val="20"/>
              </w:rPr>
              <w:t>、</w:t>
            </w:r>
            <w:proofErr w:type="spellStart"/>
            <w:r>
              <w:rPr>
                <w:rFonts w:hint="eastAsia"/>
                <w:sz w:val="20"/>
                <w:szCs w:val="20"/>
              </w:rPr>
              <w:t>sprintf</w:t>
            </w:r>
            <w:proofErr w:type="spellEnd"/>
            <w:r>
              <w:rPr>
                <w:rFonts w:hint="eastAsia"/>
                <w:sz w:val="20"/>
                <w:szCs w:val="20"/>
              </w:rPr>
              <w:t>等，针对参数量固定和不固定，又分为两类</w:t>
            </w:r>
            <w:r w:rsidR="000B535C">
              <w:rPr>
                <w:rFonts w:hint="eastAsia"/>
                <w:sz w:val="20"/>
                <w:szCs w:val="20"/>
              </w:rPr>
              <w:t>（</w:t>
            </w:r>
            <w:r>
              <w:rPr>
                <w:rFonts w:hint="eastAsia"/>
                <w:sz w:val="20"/>
                <w:szCs w:val="20"/>
              </w:rPr>
              <w:t>详细见于</w:t>
            </w:r>
            <w:r>
              <w:rPr>
                <w:rFonts w:hint="eastAsia"/>
                <w:sz w:val="20"/>
                <w:szCs w:val="20"/>
              </w:rPr>
              <w:t>p</w:t>
            </w:r>
            <w:r w:rsidR="000B535C">
              <w:rPr>
                <w:rFonts w:hint="eastAsia"/>
                <w:sz w:val="20"/>
                <w:szCs w:val="20"/>
              </w:rPr>
              <w:t>290</w:t>
            </w:r>
            <w:r w:rsidR="000B535C">
              <w:rPr>
                <w:rFonts w:hint="eastAsia"/>
                <w:sz w:val="20"/>
                <w:szCs w:val="20"/>
              </w:rPr>
              <w:t>）</w:t>
            </w:r>
          </w:p>
          <w:p w14:paraId="55469DAD" w14:textId="5094F2F1" w:rsidR="006B4745" w:rsidRDefault="00A55872" w:rsidP="006B4745">
            <w:pPr>
              <w:pStyle w:val="a7"/>
              <w:numPr>
                <w:ilvl w:val="0"/>
                <w:numId w:val="23"/>
              </w:numPr>
              <w:ind w:firstLineChars="0"/>
              <w:rPr>
                <w:sz w:val="20"/>
                <w:szCs w:val="20"/>
              </w:rPr>
            </w:pPr>
            <w:r>
              <w:rPr>
                <w:rFonts w:hint="eastAsia"/>
                <w:sz w:val="20"/>
                <w:szCs w:val="20"/>
              </w:rPr>
              <w:t>基于可信基点的结构化签名二进制比对</w:t>
            </w:r>
          </w:p>
          <w:p w14:paraId="524590E8" w14:textId="7D38E176" w:rsidR="005563DE" w:rsidRDefault="005563DE" w:rsidP="005563DE">
            <w:pPr>
              <w:ind w:firstLineChars="210" w:firstLine="420"/>
              <w:rPr>
                <w:sz w:val="20"/>
                <w:szCs w:val="20"/>
              </w:rPr>
            </w:pPr>
          </w:p>
          <w:p w14:paraId="0DEF2960" w14:textId="68523CD5" w:rsidR="00831449" w:rsidRPr="00831449" w:rsidRDefault="00A55872" w:rsidP="00831449">
            <w:pPr>
              <w:pStyle w:val="a7"/>
              <w:numPr>
                <w:ilvl w:val="0"/>
                <w:numId w:val="2"/>
              </w:numPr>
              <w:ind w:firstLineChars="0"/>
              <w:rPr>
                <w:b/>
                <w:bCs/>
                <w:sz w:val="20"/>
                <w:szCs w:val="20"/>
              </w:rPr>
            </w:pPr>
            <w:r>
              <w:rPr>
                <w:rFonts w:hint="eastAsia"/>
                <w:b/>
                <w:bCs/>
                <w:sz w:val="20"/>
                <w:szCs w:val="20"/>
              </w:rPr>
              <w:lastRenderedPageBreak/>
              <w:t>软件补丁的二进制比对技术</w:t>
            </w:r>
          </w:p>
          <w:p w14:paraId="2A3EB7A4" w14:textId="28BDD741" w:rsidR="00A55872" w:rsidRPr="00A55872" w:rsidRDefault="00A55872" w:rsidP="00CA2FC1">
            <w:pPr>
              <w:ind w:leftChars="200" w:left="420" w:firstLineChars="200" w:firstLine="400"/>
              <w:rPr>
                <w:sz w:val="20"/>
                <w:szCs w:val="20"/>
              </w:rPr>
            </w:pPr>
            <w:r w:rsidRPr="00A55872">
              <w:rPr>
                <w:rFonts w:hint="eastAsia"/>
                <w:sz w:val="20"/>
                <w:szCs w:val="20"/>
              </w:rPr>
              <w:t>相比较而言</w:t>
            </w:r>
            <w:r w:rsidRPr="00A55872">
              <w:rPr>
                <w:rFonts w:hint="eastAsia"/>
                <w:sz w:val="20"/>
                <w:szCs w:val="20"/>
              </w:rPr>
              <w:t>,</w:t>
            </w:r>
            <w:r w:rsidRPr="00A55872">
              <w:rPr>
                <w:rFonts w:hint="eastAsia"/>
                <w:sz w:val="20"/>
                <w:szCs w:val="20"/>
              </w:rPr>
              <w:t>在用于软件补丁比对方面</w:t>
            </w:r>
            <w:r w:rsidRPr="00A55872">
              <w:rPr>
                <w:rFonts w:hint="eastAsia"/>
                <w:sz w:val="20"/>
                <w:szCs w:val="20"/>
              </w:rPr>
              <w:t>,</w:t>
            </w:r>
            <w:r w:rsidRPr="00A55872">
              <w:rPr>
                <w:rFonts w:hint="eastAsia"/>
                <w:sz w:val="20"/>
                <w:szCs w:val="20"/>
              </w:rPr>
              <w:t>结构化的比对技术更适合软件补丁。软件的补丁往往修复的是软件逻辑上的漏洞</w:t>
            </w:r>
            <w:r w:rsidRPr="00A55872">
              <w:rPr>
                <w:rFonts w:hint="eastAsia"/>
                <w:sz w:val="20"/>
                <w:szCs w:val="20"/>
              </w:rPr>
              <w:t>,</w:t>
            </w:r>
            <w:r w:rsidRPr="00A55872">
              <w:rPr>
                <w:rFonts w:hint="eastAsia"/>
                <w:sz w:val="20"/>
                <w:szCs w:val="20"/>
              </w:rPr>
              <w:t>因此</w:t>
            </w:r>
            <w:r w:rsidRPr="00A55872">
              <w:rPr>
                <w:rFonts w:hint="eastAsia"/>
                <w:sz w:val="20"/>
                <w:szCs w:val="20"/>
              </w:rPr>
              <w:t>,</w:t>
            </w:r>
            <w:r w:rsidRPr="00A55872">
              <w:rPr>
                <w:rFonts w:hint="eastAsia"/>
                <w:sz w:val="20"/>
                <w:szCs w:val="20"/>
              </w:rPr>
              <w:t>软件补丁与软件之间的差异更多是结构层面上的。结构化比对技术的关键在于函数的签名技术</w:t>
            </w:r>
            <w:r w:rsidRPr="00A55872">
              <w:rPr>
                <w:rFonts w:hint="eastAsia"/>
                <w:sz w:val="20"/>
                <w:szCs w:val="20"/>
              </w:rPr>
              <w:t>,</w:t>
            </w:r>
            <w:r w:rsidRPr="00A55872">
              <w:rPr>
                <w:rFonts w:hint="eastAsia"/>
                <w:sz w:val="20"/>
                <w:szCs w:val="20"/>
              </w:rPr>
              <w:t>而函数签名的设计、实现都相对容易。但是</w:t>
            </w:r>
            <w:r w:rsidRPr="00A55872">
              <w:rPr>
                <w:rFonts w:hint="eastAsia"/>
                <w:sz w:val="20"/>
                <w:szCs w:val="20"/>
              </w:rPr>
              <w:t>,</w:t>
            </w:r>
            <w:r w:rsidRPr="00A55872">
              <w:rPr>
                <w:rFonts w:hint="eastAsia"/>
                <w:sz w:val="20"/>
                <w:szCs w:val="20"/>
              </w:rPr>
              <w:t>结构化的比对算法也存在着一定的问题需要解决。对于函数签名的碰撞问题</w:t>
            </w:r>
            <w:r w:rsidRPr="00A55872">
              <w:rPr>
                <w:rFonts w:hint="eastAsia"/>
                <w:sz w:val="20"/>
                <w:szCs w:val="20"/>
              </w:rPr>
              <w:t>,</w:t>
            </w:r>
            <w:r w:rsidRPr="00A55872">
              <w:rPr>
                <w:rFonts w:hint="eastAsia"/>
                <w:sz w:val="20"/>
                <w:szCs w:val="20"/>
              </w:rPr>
              <w:t>方面在设计上需要尽力避免碰撞</w:t>
            </w:r>
            <w:r w:rsidRPr="00A55872">
              <w:rPr>
                <w:rFonts w:hint="eastAsia"/>
                <w:sz w:val="20"/>
                <w:szCs w:val="20"/>
              </w:rPr>
              <w:t>,</w:t>
            </w:r>
            <w:r w:rsidRPr="00A55872">
              <w:rPr>
                <w:rFonts w:hint="eastAsia"/>
                <w:sz w:val="20"/>
                <w:szCs w:val="20"/>
              </w:rPr>
              <w:t>另一方面可以通过算法方面来解决碰撞问题</w:t>
            </w:r>
            <w:r w:rsidRPr="00A55872">
              <w:rPr>
                <w:rFonts w:hint="eastAsia"/>
                <w:sz w:val="20"/>
                <w:szCs w:val="20"/>
              </w:rPr>
              <w:t>,</w:t>
            </w:r>
            <w:r w:rsidRPr="00A55872">
              <w:rPr>
                <w:rFonts w:hint="eastAsia"/>
                <w:sz w:val="20"/>
                <w:szCs w:val="20"/>
              </w:rPr>
              <w:t>提高比对的准确度。对于代码耦合度较低、结构化特征不是很明显的可执行文件</w:t>
            </w:r>
            <w:r w:rsidRPr="00A55872">
              <w:rPr>
                <w:rFonts w:hint="eastAsia"/>
                <w:sz w:val="20"/>
                <w:szCs w:val="20"/>
              </w:rPr>
              <w:t>,</w:t>
            </w:r>
            <w:r w:rsidRPr="00A55872">
              <w:rPr>
                <w:rFonts w:hint="eastAsia"/>
                <w:sz w:val="20"/>
                <w:szCs w:val="20"/>
              </w:rPr>
              <w:t>可以通过算法的选择子</w:t>
            </w:r>
            <w:r w:rsidRPr="00A55872">
              <w:rPr>
                <w:rFonts w:hint="eastAsia"/>
                <w:sz w:val="20"/>
                <w:szCs w:val="20"/>
              </w:rPr>
              <w:t>,</w:t>
            </w:r>
            <w:r w:rsidRPr="00A55872">
              <w:rPr>
                <w:rFonts w:hint="eastAsia"/>
                <w:sz w:val="20"/>
                <w:szCs w:val="20"/>
              </w:rPr>
              <w:t>选择合适的算法来进行比对</w:t>
            </w:r>
            <w:r w:rsidRPr="00A55872">
              <w:rPr>
                <w:rFonts w:hint="eastAsia"/>
                <w:sz w:val="20"/>
                <w:szCs w:val="20"/>
              </w:rPr>
              <w:t>,</w:t>
            </w:r>
            <w:r w:rsidRPr="00A55872">
              <w:rPr>
                <w:rFonts w:hint="eastAsia"/>
                <w:sz w:val="20"/>
                <w:szCs w:val="20"/>
              </w:rPr>
              <w:t>以达到算法与文件特征相适应。</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30FC06AF" w:rsidR="007A0173" w:rsidRDefault="00587676" w:rsidP="00587676">
            <w:pPr>
              <w:ind w:left="420"/>
              <w:rPr>
                <w:b/>
                <w:sz w:val="20"/>
                <w:szCs w:val="20"/>
              </w:rPr>
            </w:pPr>
            <w:r w:rsidRPr="00587676">
              <w:rPr>
                <w:rFonts w:hint="eastAsia"/>
                <w:b/>
                <w:sz w:val="20"/>
                <w:szCs w:val="20"/>
              </w:rPr>
              <w:t>1.</w:t>
            </w:r>
            <w:r>
              <w:rPr>
                <w:b/>
                <w:sz w:val="20"/>
                <w:szCs w:val="20"/>
              </w:rPr>
              <w:t xml:space="preserve">  </w:t>
            </w:r>
            <w:proofErr w:type="spellStart"/>
            <w:r w:rsidR="00831449">
              <w:rPr>
                <w:b/>
                <w:sz w:val="20"/>
                <w:szCs w:val="20"/>
              </w:rPr>
              <w:t>B</w:t>
            </w:r>
            <w:r w:rsidR="00794C75">
              <w:rPr>
                <w:rFonts w:hint="eastAsia"/>
                <w:b/>
                <w:sz w:val="20"/>
                <w:szCs w:val="20"/>
              </w:rPr>
              <w:t>indiff</w:t>
            </w:r>
            <w:proofErr w:type="spellEnd"/>
          </w:p>
          <w:p w14:paraId="3527D73B" w14:textId="10636664" w:rsidR="00794C75" w:rsidRPr="00E65601" w:rsidRDefault="0038049D" w:rsidP="00794C75">
            <w:pPr>
              <w:ind w:firstLine="396"/>
              <w:rPr>
                <w:b/>
                <w:sz w:val="20"/>
                <w:szCs w:val="20"/>
              </w:rPr>
            </w:pPr>
            <w:r w:rsidRPr="0038049D">
              <w:rPr>
                <w:rFonts w:hint="eastAsia"/>
                <w:b/>
                <w:sz w:val="20"/>
                <w:szCs w:val="20"/>
              </w:rPr>
              <w:t>2.</w:t>
            </w:r>
            <w:r w:rsidR="00B71FD5">
              <w:rPr>
                <w:b/>
                <w:sz w:val="20"/>
                <w:szCs w:val="20"/>
              </w:rPr>
              <w:t xml:space="preserve"> </w:t>
            </w:r>
            <w:r w:rsidR="00831449">
              <w:rPr>
                <w:b/>
                <w:sz w:val="20"/>
                <w:szCs w:val="20"/>
              </w:rPr>
              <w:t xml:space="preserve"> </w:t>
            </w:r>
            <w:r w:rsidR="00794C75">
              <w:rPr>
                <w:b/>
                <w:sz w:val="20"/>
                <w:szCs w:val="20"/>
              </w:rPr>
              <w:t>Eye Binary Diffing Suite</w:t>
            </w:r>
          </w:p>
        </w:tc>
      </w:tr>
      <w:tr w:rsidR="00330003" w14:paraId="5B1A81F4" w14:textId="77777777" w:rsidTr="003E4E17">
        <w:trPr>
          <w:trHeight w:val="553"/>
        </w:trPr>
        <w:tc>
          <w:tcPr>
            <w:tcW w:w="9027" w:type="dxa"/>
          </w:tcPr>
          <w:p w14:paraId="373082E6" w14:textId="76730C98"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831449">
              <w:rPr>
                <w:rFonts w:hint="eastAsia"/>
                <w:kern w:val="0"/>
                <w:sz w:val="20"/>
              </w:rPr>
              <w:t>十</w:t>
            </w:r>
            <w:r w:rsidR="00477EE3">
              <w:rPr>
                <w:rFonts w:hint="eastAsia"/>
                <w:kern w:val="0"/>
                <w:sz w:val="20"/>
              </w:rPr>
              <w:t>二</w:t>
            </w:r>
            <w:r w:rsidR="00C25748">
              <w:rPr>
                <w:rFonts w:hint="eastAsia"/>
                <w:kern w:val="0"/>
                <w:sz w:val="20"/>
              </w:rPr>
              <w:t>章内容</w:t>
            </w:r>
          </w:p>
        </w:tc>
      </w:tr>
      <w:tr w:rsidR="00330003" w14:paraId="5B486306" w14:textId="77777777" w:rsidTr="00EA3634">
        <w:trPr>
          <w:trHeight w:val="963"/>
        </w:trPr>
        <w:tc>
          <w:tcPr>
            <w:tcW w:w="9027" w:type="dxa"/>
          </w:tcPr>
          <w:p w14:paraId="294871F4" w14:textId="0CF304CB"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477EE3">
              <w:rPr>
                <w:rFonts w:hint="eastAsia"/>
                <w:b/>
                <w:kern w:val="0"/>
                <w:sz w:val="20"/>
              </w:rPr>
              <w:t>新学期第一章，遇到了很多术语，尤其认为结构化签名和最小素数</w:t>
            </w:r>
            <w:proofErr w:type="gramStart"/>
            <w:r w:rsidR="00477EE3">
              <w:rPr>
                <w:rFonts w:hint="eastAsia"/>
                <w:b/>
                <w:kern w:val="0"/>
                <w:sz w:val="20"/>
              </w:rPr>
              <w:t>积认为</w:t>
            </w:r>
            <w:proofErr w:type="gramEnd"/>
            <w:r w:rsidR="00477EE3">
              <w:rPr>
                <w:rFonts w:hint="eastAsia"/>
                <w:b/>
                <w:kern w:val="0"/>
                <w:sz w:val="20"/>
              </w:rPr>
              <w:t>比较难以理解</w:t>
            </w:r>
          </w:p>
        </w:tc>
      </w:tr>
      <w:tr w:rsidR="00330003" w14:paraId="749E3F4B" w14:textId="77777777" w:rsidTr="00EA3634">
        <w:trPr>
          <w:trHeight w:val="829"/>
        </w:trPr>
        <w:tc>
          <w:tcPr>
            <w:tcW w:w="9027" w:type="dxa"/>
          </w:tcPr>
          <w:p w14:paraId="030BBEAA" w14:textId="356A63CA"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0B5357">
              <w:rPr>
                <w:rFonts w:hint="eastAsia"/>
                <w:kern w:val="0"/>
                <w:sz w:val="20"/>
              </w:rPr>
              <w:t>阅读第</w:t>
            </w:r>
            <w:r w:rsidR="00945BEC">
              <w:rPr>
                <w:rFonts w:hint="eastAsia"/>
                <w:kern w:val="0"/>
                <w:sz w:val="20"/>
              </w:rPr>
              <w:t>十</w:t>
            </w:r>
            <w:r w:rsidR="00477EE3">
              <w:rPr>
                <w:rFonts w:hint="eastAsia"/>
                <w:kern w:val="0"/>
                <w:sz w:val="20"/>
              </w:rPr>
              <w:t>三</w:t>
            </w:r>
            <w:r w:rsidR="000B5357">
              <w:rPr>
                <w:rFonts w:hint="eastAsia"/>
                <w:kern w:val="0"/>
                <w:sz w:val="20"/>
              </w:rPr>
              <w:t>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0D4DD" w14:textId="77777777" w:rsidR="00193395" w:rsidRDefault="00193395" w:rsidP="00330003">
      <w:r>
        <w:separator/>
      </w:r>
    </w:p>
  </w:endnote>
  <w:endnote w:type="continuationSeparator" w:id="0">
    <w:p w14:paraId="2C58CC12" w14:textId="77777777" w:rsidR="00193395" w:rsidRDefault="00193395"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721B7" w14:textId="77777777" w:rsidR="00193395" w:rsidRDefault="00193395" w:rsidP="00330003">
      <w:r>
        <w:separator/>
      </w:r>
    </w:p>
  </w:footnote>
  <w:footnote w:type="continuationSeparator" w:id="0">
    <w:p w14:paraId="3E36CB8D" w14:textId="77777777" w:rsidR="00193395" w:rsidRDefault="00193395"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E41468"/>
    <w:multiLevelType w:val="hybridMultilevel"/>
    <w:tmpl w:val="7B8047D6"/>
    <w:lvl w:ilvl="0" w:tplc="57D4DE4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2"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4"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5" w15:restartNumberingAfterBreak="0">
    <w:nsid w:val="58EF1903"/>
    <w:multiLevelType w:val="singleLevel"/>
    <w:tmpl w:val="58EF1903"/>
    <w:lvl w:ilvl="0">
      <w:start w:val="1"/>
      <w:numFmt w:val="decimal"/>
      <w:suff w:val="nothing"/>
      <w:lvlText w:val="%1."/>
      <w:lvlJc w:val="left"/>
    </w:lvl>
  </w:abstractNum>
  <w:abstractNum w:abstractNumId="16" w15:restartNumberingAfterBreak="0">
    <w:nsid w:val="58EF19F6"/>
    <w:multiLevelType w:val="singleLevel"/>
    <w:tmpl w:val="58EF19F6"/>
    <w:lvl w:ilvl="0">
      <w:start w:val="3"/>
      <w:numFmt w:val="decimal"/>
      <w:suff w:val="nothing"/>
      <w:lvlText w:val="%1."/>
      <w:lvlJc w:val="left"/>
    </w:lvl>
  </w:abstractNum>
  <w:abstractNum w:abstractNumId="17" w15:restartNumberingAfterBreak="0">
    <w:nsid w:val="58EF1AAF"/>
    <w:multiLevelType w:val="singleLevel"/>
    <w:tmpl w:val="58EF1AAF"/>
    <w:lvl w:ilvl="0">
      <w:start w:val="2"/>
      <w:numFmt w:val="decimal"/>
      <w:suff w:val="nothing"/>
      <w:lvlText w:val="%1."/>
      <w:lvlJc w:val="left"/>
    </w:lvl>
  </w:abstractNum>
  <w:abstractNum w:abstractNumId="18"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9"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0"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1"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4"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10"/>
  </w:num>
  <w:num w:numId="2">
    <w:abstractNumId w:val="6"/>
  </w:num>
  <w:num w:numId="3">
    <w:abstractNumId w:val="9"/>
  </w:num>
  <w:num w:numId="4">
    <w:abstractNumId w:val="23"/>
  </w:num>
  <w:num w:numId="5">
    <w:abstractNumId w:val="15"/>
  </w:num>
  <w:num w:numId="6">
    <w:abstractNumId w:val="17"/>
  </w:num>
  <w:num w:numId="7">
    <w:abstractNumId w:val="16"/>
  </w:num>
  <w:num w:numId="8">
    <w:abstractNumId w:val="8"/>
  </w:num>
  <w:num w:numId="9">
    <w:abstractNumId w:val="0"/>
  </w:num>
  <w:num w:numId="10">
    <w:abstractNumId w:val="19"/>
  </w:num>
  <w:num w:numId="11">
    <w:abstractNumId w:val="4"/>
  </w:num>
  <w:num w:numId="12">
    <w:abstractNumId w:val="22"/>
  </w:num>
  <w:num w:numId="13">
    <w:abstractNumId w:val="7"/>
  </w:num>
  <w:num w:numId="14">
    <w:abstractNumId w:val="12"/>
  </w:num>
  <w:num w:numId="15">
    <w:abstractNumId w:val="3"/>
  </w:num>
  <w:num w:numId="16">
    <w:abstractNumId w:val="14"/>
  </w:num>
  <w:num w:numId="17">
    <w:abstractNumId w:val="13"/>
  </w:num>
  <w:num w:numId="18">
    <w:abstractNumId w:val="21"/>
  </w:num>
  <w:num w:numId="19">
    <w:abstractNumId w:val="5"/>
  </w:num>
  <w:num w:numId="20">
    <w:abstractNumId w:val="18"/>
  </w:num>
  <w:num w:numId="21">
    <w:abstractNumId w:val="24"/>
  </w:num>
  <w:num w:numId="22">
    <w:abstractNumId w:val="20"/>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23E0"/>
    <w:rsid w:val="000240FB"/>
    <w:rsid w:val="000256D5"/>
    <w:rsid w:val="00025D7B"/>
    <w:rsid w:val="00027B81"/>
    <w:rsid w:val="00031AB5"/>
    <w:rsid w:val="000320D4"/>
    <w:rsid w:val="000365FA"/>
    <w:rsid w:val="0004644C"/>
    <w:rsid w:val="00046B56"/>
    <w:rsid w:val="000476DE"/>
    <w:rsid w:val="00052899"/>
    <w:rsid w:val="00052CFF"/>
    <w:rsid w:val="000549FB"/>
    <w:rsid w:val="00057C1D"/>
    <w:rsid w:val="000601C3"/>
    <w:rsid w:val="000619FC"/>
    <w:rsid w:val="000731E8"/>
    <w:rsid w:val="000748DB"/>
    <w:rsid w:val="00076446"/>
    <w:rsid w:val="00082C71"/>
    <w:rsid w:val="00083B6D"/>
    <w:rsid w:val="00087BEB"/>
    <w:rsid w:val="00090205"/>
    <w:rsid w:val="0009197A"/>
    <w:rsid w:val="00094FA2"/>
    <w:rsid w:val="000965F4"/>
    <w:rsid w:val="000A23D7"/>
    <w:rsid w:val="000A5FCB"/>
    <w:rsid w:val="000B1738"/>
    <w:rsid w:val="000B5357"/>
    <w:rsid w:val="000B535C"/>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93395"/>
    <w:rsid w:val="001A039B"/>
    <w:rsid w:val="001A1B37"/>
    <w:rsid w:val="001A2896"/>
    <w:rsid w:val="001B2F83"/>
    <w:rsid w:val="001B4C1E"/>
    <w:rsid w:val="001E154E"/>
    <w:rsid w:val="001E1671"/>
    <w:rsid w:val="001E4964"/>
    <w:rsid w:val="001F1E46"/>
    <w:rsid w:val="001F3458"/>
    <w:rsid w:val="001F5E28"/>
    <w:rsid w:val="00200C38"/>
    <w:rsid w:val="00202433"/>
    <w:rsid w:val="002076E8"/>
    <w:rsid w:val="00213B82"/>
    <w:rsid w:val="0021634A"/>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67874"/>
    <w:rsid w:val="00274A32"/>
    <w:rsid w:val="00275B09"/>
    <w:rsid w:val="002828FE"/>
    <w:rsid w:val="002837BF"/>
    <w:rsid w:val="0029478D"/>
    <w:rsid w:val="00297931"/>
    <w:rsid w:val="002A4F25"/>
    <w:rsid w:val="002B25FD"/>
    <w:rsid w:val="002B4BDD"/>
    <w:rsid w:val="002B75D0"/>
    <w:rsid w:val="002C030B"/>
    <w:rsid w:val="002C0737"/>
    <w:rsid w:val="002C698F"/>
    <w:rsid w:val="002D25F8"/>
    <w:rsid w:val="002D51D9"/>
    <w:rsid w:val="002E1611"/>
    <w:rsid w:val="002E7794"/>
    <w:rsid w:val="002F3E78"/>
    <w:rsid w:val="002F630E"/>
    <w:rsid w:val="003013C0"/>
    <w:rsid w:val="003102D1"/>
    <w:rsid w:val="003158DB"/>
    <w:rsid w:val="00321D80"/>
    <w:rsid w:val="00330003"/>
    <w:rsid w:val="00330052"/>
    <w:rsid w:val="0033063A"/>
    <w:rsid w:val="00335609"/>
    <w:rsid w:val="00336381"/>
    <w:rsid w:val="0035422E"/>
    <w:rsid w:val="003604CA"/>
    <w:rsid w:val="00361AFD"/>
    <w:rsid w:val="0038049D"/>
    <w:rsid w:val="00380FC0"/>
    <w:rsid w:val="00382B6E"/>
    <w:rsid w:val="0038691E"/>
    <w:rsid w:val="00391674"/>
    <w:rsid w:val="00395CBD"/>
    <w:rsid w:val="003A6B81"/>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77EE3"/>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2C45"/>
    <w:rsid w:val="00506F62"/>
    <w:rsid w:val="0051163B"/>
    <w:rsid w:val="00511B54"/>
    <w:rsid w:val="005171A0"/>
    <w:rsid w:val="00520BD7"/>
    <w:rsid w:val="00530FEB"/>
    <w:rsid w:val="00537125"/>
    <w:rsid w:val="00537DC8"/>
    <w:rsid w:val="00537FCF"/>
    <w:rsid w:val="00547D2D"/>
    <w:rsid w:val="00552E2E"/>
    <w:rsid w:val="00554E01"/>
    <w:rsid w:val="005557FD"/>
    <w:rsid w:val="005563DE"/>
    <w:rsid w:val="00564ACF"/>
    <w:rsid w:val="005718B8"/>
    <w:rsid w:val="005844DE"/>
    <w:rsid w:val="00587676"/>
    <w:rsid w:val="00587F5D"/>
    <w:rsid w:val="00595789"/>
    <w:rsid w:val="0059716F"/>
    <w:rsid w:val="005A4167"/>
    <w:rsid w:val="005A471C"/>
    <w:rsid w:val="005A6CE3"/>
    <w:rsid w:val="005B0DED"/>
    <w:rsid w:val="005C391B"/>
    <w:rsid w:val="005C5FE7"/>
    <w:rsid w:val="005C676D"/>
    <w:rsid w:val="005C6E8F"/>
    <w:rsid w:val="005D474D"/>
    <w:rsid w:val="005D6411"/>
    <w:rsid w:val="005D7493"/>
    <w:rsid w:val="005D75F7"/>
    <w:rsid w:val="005E291D"/>
    <w:rsid w:val="005F17F9"/>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97046"/>
    <w:rsid w:val="006970D9"/>
    <w:rsid w:val="006A342C"/>
    <w:rsid w:val="006B0745"/>
    <w:rsid w:val="006B39A4"/>
    <w:rsid w:val="006B4745"/>
    <w:rsid w:val="006B6CDD"/>
    <w:rsid w:val="006C1443"/>
    <w:rsid w:val="006C2181"/>
    <w:rsid w:val="006E2A7E"/>
    <w:rsid w:val="006E3B77"/>
    <w:rsid w:val="006E4DB9"/>
    <w:rsid w:val="006F2B0B"/>
    <w:rsid w:val="006F6229"/>
    <w:rsid w:val="007051F9"/>
    <w:rsid w:val="007052D4"/>
    <w:rsid w:val="00711B5D"/>
    <w:rsid w:val="00717887"/>
    <w:rsid w:val="007204A7"/>
    <w:rsid w:val="00721622"/>
    <w:rsid w:val="00723895"/>
    <w:rsid w:val="00726F51"/>
    <w:rsid w:val="00741E92"/>
    <w:rsid w:val="00744733"/>
    <w:rsid w:val="007470BD"/>
    <w:rsid w:val="00752584"/>
    <w:rsid w:val="00753D5E"/>
    <w:rsid w:val="007623FB"/>
    <w:rsid w:val="00763ADE"/>
    <w:rsid w:val="00765571"/>
    <w:rsid w:val="007722B7"/>
    <w:rsid w:val="007770DC"/>
    <w:rsid w:val="00782E2A"/>
    <w:rsid w:val="00792284"/>
    <w:rsid w:val="00794C75"/>
    <w:rsid w:val="00794CB8"/>
    <w:rsid w:val="0079540A"/>
    <w:rsid w:val="00797654"/>
    <w:rsid w:val="007A0173"/>
    <w:rsid w:val="007A1D00"/>
    <w:rsid w:val="007A24A0"/>
    <w:rsid w:val="007B0519"/>
    <w:rsid w:val="007B2611"/>
    <w:rsid w:val="007B58A7"/>
    <w:rsid w:val="007C0B0A"/>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1449"/>
    <w:rsid w:val="00833CC8"/>
    <w:rsid w:val="008358C8"/>
    <w:rsid w:val="00837A50"/>
    <w:rsid w:val="00846AA4"/>
    <w:rsid w:val="0085166D"/>
    <w:rsid w:val="00852F5E"/>
    <w:rsid w:val="00861D74"/>
    <w:rsid w:val="008640ED"/>
    <w:rsid w:val="008A4BE9"/>
    <w:rsid w:val="008A4E22"/>
    <w:rsid w:val="008B69A8"/>
    <w:rsid w:val="008C704F"/>
    <w:rsid w:val="008C7172"/>
    <w:rsid w:val="008F0419"/>
    <w:rsid w:val="008F3D11"/>
    <w:rsid w:val="008F4E20"/>
    <w:rsid w:val="009053A8"/>
    <w:rsid w:val="00906685"/>
    <w:rsid w:val="0090672A"/>
    <w:rsid w:val="00907E48"/>
    <w:rsid w:val="0091145E"/>
    <w:rsid w:val="00921BC3"/>
    <w:rsid w:val="00923B2A"/>
    <w:rsid w:val="00924E23"/>
    <w:rsid w:val="009318A1"/>
    <w:rsid w:val="00931C01"/>
    <w:rsid w:val="00935C4D"/>
    <w:rsid w:val="00935F1B"/>
    <w:rsid w:val="00936810"/>
    <w:rsid w:val="00940BCE"/>
    <w:rsid w:val="0094334C"/>
    <w:rsid w:val="009457CD"/>
    <w:rsid w:val="00945BEC"/>
    <w:rsid w:val="00951DC9"/>
    <w:rsid w:val="00951DD8"/>
    <w:rsid w:val="00952B67"/>
    <w:rsid w:val="00953AC7"/>
    <w:rsid w:val="009566B0"/>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D71C4"/>
    <w:rsid w:val="009D7584"/>
    <w:rsid w:val="009F20B6"/>
    <w:rsid w:val="009F71C2"/>
    <w:rsid w:val="009F7A03"/>
    <w:rsid w:val="00A02AEE"/>
    <w:rsid w:val="00A0417A"/>
    <w:rsid w:val="00A147AB"/>
    <w:rsid w:val="00A350C3"/>
    <w:rsid w:val="00A37AC3"/>
    <w:rsid w:val="00A50575"/>
    <w:rsid w:val="00A53145"/>
    <w:rsid w:val="00A55872"/>
    <w:rsid w:val="00A60091"/>
    <w:rsid w:val="00A67BF8"/>
    <w:rsid w:val="00A92427"/>
    <w:rsid w:val="00AA63E5"/>
    <w:rsid w:val="00AB7786"/>
    <w:rsid w:val="00AE0074"/>
    <w:rsid w:val="00AE1DAE"/>
    <w:rsid w:val="00AE4033"/>
    <w:rsid w:val="00AE79C3"/>
    <w:rsid w:val="00AF3DE8"/>
    <w:rsid w:val="00AF5C85"/>
    <w:rsid w:val="00B11EFA"/>
    <w:rsid w:val="00B33D92"/>
    <w:rsid w:val="00B36763"/>
    <w:rsid w:val="00B40AE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440A"/>
    <w:rsid w:val="00C06256"/>
    <w:rsid w:val="00C066EA"/>
    <w:rsid w:val="00C10828"/>
    <w:rsid w:val="00C143F4"/>
    <w:rsid w:val="00C15586"/>
    <w:rsid w:val="00C2272B"/>
    <w:rsid w:val="00C22FB6"/>
    <w:rsid w:val="00C25748"/>
    <w:rsid w:val="00C25949"/>
    <w:rsid w:val="00C30AB2"/>
    <w:rsid w:val="00C31D65"/>
    <w:rsid w:val="00C37E61"/>
    <w:rsid w:val="00C40ED1"/>
    <w:rsid w:val="00C47B60"/>
    <w:rsid w:val="00C47FC8"/>
    <w:rsid w:val="00C5134E"/>
    <w:rsid w:val="00C549AD"/>
    <w:rsid w:val="00C55799"/>
    <w:rsid w:val="00C64CA6"/>
    <w:rsid w:val="00C8379F"/>
    <w:rsid w:val="00C848EC"/>
    <w:rsid w:val="00C85FF6"/>
    <w:rsid w:val="00C933AE"/>
    <w:rsid w:val="00C940E3"/>
    <w:rsid w:val="00C9493A"/>
    <w:rsid w:val="00C97DAC"/>
    <w:rsid w:val="00CA273F"/>
    <w:rsid w:val="00CA2FC1"/>
    <w:rsid w:val="00CA644A"/>
    <w:rsid w:val="00CB1339"/>
    <w:rsid w:val="00CB274C"/>
    <w:rsid w:val="00CB367D"/>
    <w:rsid w:val="00CB65D8"/>
    <w:rsid w:val="00CC0010"/>
    <w:rsid w:val="00CC2BE0"/>
    <w:rsid w:val="00CC7132"/>
    <w:rsid w:val="00CD566E"/>
    <w:rsid w:val="00CD5750"/>
    <w:rsid w:val="00CE31F3"/>
    <w:rsid w:val="00CE5FC9"/>
    <w:rsid w:val="00CF3648"/>
    <w:rsid w:val="00D004C6"/>
    <w:rsid w:val="00D03052"/>
    <w:rsid w:val="00D16EC0"/>
    <w:rsid w:val="00D21593"/>
    <w:rsid w:val="00D24A25"/>
    <w:rsid w:val="00D25EB4"/>
    <w:rsid w:val="00D26F2A"/>
    <w:rsid w:val="00D35382"/>
    <w:rsid w:val="00D36B46"/>
    <w:rsid w:val="00D51033"/>
    <w:rsid w:val="00D70D06"/>
    <w:rsid w:val="00D8465C"/>
    <w:rsid w:val="00D8771E"/>
    <w:rsid w:val="00D900F9"/>
    <w:rsid w:val="00D960B7"/>
    <w:rsid w:val="00DB56B1"/>
    <w:rsid w:val="00DC505C"/>
    <w:rsid w:val="00DD0F7A"/>
    <w:rsid w:val="00DE342B"/>
    <w:rsid w:val="00DF2EBA"/>
    <w:rsid w:val="00E01131"/>
    <w:rsid w:val="00E12881"/>
    <w:rsid w:val="00E16111"/>
    <w:rsid w:val="00E16E96"/>
    <w:rsid w:val="00E428FF"/>
    <w:rsid w:val="00E51916"/>
    <w:rsid w:val="00E52435"/>
    <w:rsid w:val="00E6418D"/>
    <w:rsid w:val="00E65601"/>
    <w:rsid w:val="00E722D8"/>
    <w:rsid w:val="00E73D1F"/>
    <w:rsid w:val="00E821A6"/>
    <w:rsid w:val="00E859C4"/>
    <w:rsid w:val="00E958D5"/>
    <w:rsid w:val="00EA3634"/>
    <w:rsid w:val="00EB5185"/>
    <w:rsid w:val="00EC2705"/>
    <w:rsid w:val="00EC2DA1"/>
    <w:rsid w:val="00ED49C9"/>
    <w:rsid w:val="00EE2449"/>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5119"/>
    <w:rsid w:val="00F91286"/>
    <w:rsid w:val="00FB296A"/>
    <w:rsid w:val="00FB42EF"/>
    <w:rsid w:val="00FB7C71"/>
    <w:rsid w:val="00FC2BA6"/>
    <w:rsid w:val="00FC4108"/>
    <w:rsid w:val="00FC6165"/>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698">
      <w:bodyDiv w:val="1"/>
      <w:marLeft w:val="0"/>
      <w:marRight w:val="0"/>
      <w:marTop w:val="0"/>
      <w:marBottom w:val="0"/>
      <w:divBdr>
        <w:top w:val="none" w:sz="0" w:space="0" w:color="auto"/>
        <w:left w:val="none" w:sz="0" w:space="0" w:color="auto"/>
        <w:bottom w:val="none" w:sz="0" w:space="0" w:color="auto"/>
        <w:right w:val="none" w:sz="0" w:space="0" w:color="auto"/>
      </w:divBdr>
      <w:divsChild>
        <w:div w:id="799807947">
          <w:marLeft w:val="0"/>
          <w:marRight w:val="0"/>
          <w:marTop w:val="0"/>
          <w:marBottom w:val="0"/>
          <w:divBdr>
            <w:top w:val="none" w:sz="0" w:space="0" w:color="auto"/>
            <w:left w:val="none" w:sz="0" w:space="0" w:color="auto"/>
            <w:bottom w:val="none" w:sz="0" w:space="0" w:color="auto"/>
            <w:right w:val="none" w:sz="0" w:space="0" w:color="auto"/>
          </w:divBdr>
        </w:div>
      </w:divsChild>
    </w:div>
    <w:div w:id="212082073">
      <w:bodyDiv w:val="1"/>
      <w:marLeft w:val="0"/>
      <w:marRight w:val="0"/>
      <w:marTop w:val="0"/>
      <w:marBottom w:val="0"/>
      <w:divBdr>
        <w:top w:val="none" w:sz="0" w:space="0" w:color="auto"/>
        <w:left w:val="none" w:sz="0" w:space="0" w:color="auto"/>
        <w:bottom w:val="none" w:sz="0" w:space="0" w:color="auto"/>
        <w:right w:val="none" w:sz="0" w:space="0" w:color="auto"/>
      </w:divBdr>
      <w:divsChild>
        <w:div w:id="18744387">
          <w:marLeft w:val="0"/>
          <w:marRight w:val="0"/>
          <w:marTop w:val="0"/>
          <w:marBottom w:val="0"/>
          <w:divBdr>
            <w:top w:val="none" w:sz="0" w:space="0" w:color="auto"/>
            <w:left w:val="none" w:sz="0" w:space="0" w:color="auto"/>
            <w:bottom w:val="none" w:sz="0" w:space="0" w:color="auto"/>
            <w:right w:val="none" w:sz="0" w:space="0" w:color="auto"/>
          </w:divBdr>
        </w:div>
      </w:divsChild>
    </w:div>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07730088">
      <w:bodyDiv w:val="1"/>
      <w:marLeft w:val="0"/>
      <w:marRight w:val="0"/>
      <w:marTop w:val="0"/>
      <w:marBottom w:val="0"/>
      <w:divBdr>
        <w:top w:val="none" w:sz="0" w:space="0" w:color="auto"/>
        <w:left w:val="none" w:sz="0" w:space="0" w:color="auto"/>
        <w:bottom w:val="none" w:sz="0" w:space="0" w:color="auto"/>
        <w:right w:val="none" w:sz="0" w:space="0" w:color="auto"/>
      </w:divBdr>
      <w:divsChild>
        <w:div w:id="1029839469">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 w:id="1571426408">
      <w:bodyDiv w:val="1"/>
      <w:marLeft w:val="0"/>
      <w:marRight w:val="0"/>
      <w:marTop w:val="0"/>
      <w:marBottom w:val="0"/>
      <w:divBdr>
        <w:top w:val="none" w:sz="0" w:space="0" w:color="auto"/>
        <w:left w:val="none" w:sz="0" w:space="0" w:color="auto"/>
        <w:bottom w:val="none" w:sz="0" w:space="0" w:color="auto"/>
        <w:right w:val="none" w:sz="0" w:space="0" w:color="auto"/>
      </w:divBdr>
      <w:divsChild>
        <w:div w:id="338775898">
          <w:marLeft w:val="0"/>
          <w:marRight w:val="0"/>
          <w:marTop w:val="0"/>
          <w:marBottom w:val="0"/>
          <w:divBdr>
            <w:top w:val="none" w:sz="0" w:space="0" w:color="auto"/>
            <w:left w:val="none" w:sz="0" w:space="0" w:color="auto"/>
            <w:bottom w:val="none" w:sz="0" w:space="0" w:color="auto"/>
            <w:right w:val="none" w:sz="0" w:space="0" w:color="auto"/>
          </w:divBdr>
        </w:div>
      </w:divsChild>
    </w:div>
    <w:div w:id="2045935468">
      <w:bodyDiv w:val="1"/>
      <w:marLeft w:val="0"/>
      <w:marRight w:val="0"/>
      <w:marTop w:val="0"/>
      <w:marBottom w:val="0"/>
      <w:divBdr>
        <w:top w:val="none" w:sz="0" w:space="0" w:color="auto"/>
        <w:left w:val="none" w:sz="0" w:space="0" w:color="auto"/>
        <w:bottom w:val="none" w:sz="0" w:space="0" w:color="auto"/>
        <w:right w:val="none" w:sz="0" w:space="0" w:color="auto"/>
      </w:divBdr>
      <w:divsChild>
        <w:div w:id="9357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22</cp:revision>
  <dcterms:created xsi:type="dcterms:W3CDTF">2019-09-04T08:31:00Z</dcterms:created>
  <dcterms:modified xsi:type="dcterms:W3CDTF">2019-09-09T13:02:00Z</dcterms:modified>
</cp:coreProperties>
</file>