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5AA38" w14:textId="1A3FDBEC" w:rsidR="00330003" w:rsidRDefault="00330003" w:rsidP="00330003">
      <w:pPr>
        <w:spacing w:before="156"/>
        <w:jc w:val="center"/>
        <w:rPr>
          <w:b/>
          <w:sz w:val="32"/>
          <w:szCs w:val="32"/>
        </w:rPr>
      </w:pPr>
      <w:r>
        <w:rPr>
          <w:rFonts w:hint="eastAsia"/>
          <w:b/>
          <w:sz w:val="32"/>
          <w:szCs w:val="32"/>
        </w:rPr>
        <w:t>软件漏洞分析技术读书报告</w:t>
      </w:r>
    </w:p>
    <w:p w14:paraId="108CDBD5" w14:textId="0656602A" w:rsidR="00330003" w:rsidRDefault="00330003" w:rsidP="00330003">
      <w:r>
        <w:rPr>
          <w:rFonts w:hint="eastAsia"/>
        </w:rPr>
        <w:t>姓名：</w:t>
      </w:r>
      <w:r w:rsidR="00D8465C">
        <w:rPr>
          <w:rFonts w:hint="eastAsia"/>
          <w:u w:val="single"/>
        </w:rPr>
        <w:t>仝志欣</w:t>
      </w:r>
      <w:r>
        <w:rPr>
          <w:rFonts w:hint="eastAsia"/>
        </w:rPr>
        <w:tab/>
      </w:r>
    </w:p>
    <w:tbl>
      <w:tblPr>
        <w:tblpPr w:leftFromText="180" w:rightFromText="180" w:vertAnchor="page" w:horzAnchor="margin" w:tblpY="253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27"/>
      </w:tblGrid>
      <w:tr w:rsidR="00330003" w14:paraId="7E6B1635" w14:textId="77777777" w:rsidTr="007B0519">
        <w:trPr>
          <w:trHeight w:val="558"/>
        </w:trPr>
        <w:tc>
          <w:tcPr>
            <w:tcW w:w="9027" w:type="dxa"/>
          </w:tcPr>
          <w:p w14:paraId="06DA43E3" w14:textId="089484EB" w:rsidR="00330003" w:rsidRDefault="00330003" w:rsidP="00EA3634">
            <w:pPr>
              <w:rPr>
                <w:b/>
                <w:kern w:val="0"/>
                <w:sz w:val="20"/>
              </w:rPr>
            </w:pPr>
            <w:r>
              <w:rPr>
                <w:rFonts w:hint="eastAsia"/>
                <w:b/>
                <w:kern w:val="0"/>
                <w:sz w:val="20"/>
              </w:rPr>
              <w:t>本周预期完成任务：</w:t>
            </w:r>
            <w:r>
              <w:rPr>
                <w:rFonts w:hint="eastAsia"/>
                <w:kern w:val="0"/>
                <w:sz w:val="20"/>
              </w:rPr>
              <w:t>阅读软件漏洞分析技术的</w:t>
            </w:r>
            <w:r w:rsidR="007B0519">
              <w:rPr>
                <w:rFonts w:hint="eastAsia"/>
                <w:kern w:val="0"/>
                <w:sz w:val="20"/>
              </w:rPr>
              <w:t>第</w:t>
            </w:r>
            <w:r w:rsidR="00A0417A">
              <w:rPr>
                <w:rFonts w:hint="eastAsia"/>
                <w:kern w:val="0"/>
                <w:sz w:val="20"/>
              </w:rPr>
              <w:t>八</w:t>
            </w:r>
            <w:r>
              <w:rPr>
                <w:rFonts w:hint="eastAsia"/>
                <w:kern w:val="0"/>
                <w:sz w:val="20"/>
              </w:rPr>
              <w:t>章内容</w:t>
            </w:r>
          </w:p>
        </w:tc>
      </w:tr>
      <w:tr w:rsidR="00330003" w14:paraId="45685491" w14:textId="77777777" w:rsidTr="00EA3634">
        <w:trPr>
          <w:trHeight w:val="835"/>
        </w:trPr>
        <w:tc>
          <w:tcPr>
            <w:tcW w:w="9027" w:type="dxa"/>
          </w:tcPr>
          <w:p w14:paraId="6D3FD8AD" w14:textId="0AB6BA28" w:rsidR="00330003" w:rsidRDefault="00330003" w:rsidP="00EA3634">
            <w:pPr>
              <w:rPr>
                <w:b/>
                <w:kern w:val="0"/>
                <w:sz w:val="20"/>
              </w:rPr>
            </w:pPr>
            <w:r>
              <w:rPr>
                <w:rFonts w:hint="eastAsia"/>
                <w:b/>
                <w:kern w:val="0"/>
                <w:sz w:val="20"/>
              </w:rPr>
              <w:t>本周实际完成进度：</w:t>
            </w:r>
            <w:r w:rsidRPr="00330003">
              <w:rPr>
                <w:rFonts w:hint="eastAsia"/>
                <w:kern w:val="0"/>
                <w:sz w:val="20"/>
              </w:rPr>
              <w:t>了解</w:t>
            </w:r>
            <w:r w:rsidR="00027B81">
              <w:rPr>
                <w:rFonts w:hint="eastAsia"/>
                <w:kern w:val="0"/>
                <w:sz w:val="20"/>
              </w:rPr>
              <w:t>定理证明</w:t>
            </w:r>
            <w:r w:rsidR="007B0519">
              <w:rPr>
                <w:rFonts w:hint="eastAsia"/>
                <w:kern w:val="0"/>
                <w:sz w:val="20"/>
              </w:rPr>
              <w:t>的原理、方法实现和典型工具。</w:t>
            </w:r>
          </w:p>
        </w:tc>
      </w:tr>
      <w:tr w:rsidR="00330003" w14:paraId="5478BE7C" w14:textId="77777777" w:rsidTr="00C143F4">
        <w:trPr>
          <w:trHeight w:val="699"/>
        </w:trPr>
        <w:tc>
          <w:tcPr>
            <w:tcW w:w="9027" w:type="dxa"/>
          </w:tcPr>
          <w:p w14:paraId="4E8111EC" w14:textId="77777777" w:rsidR="00330003" w:rsidRDefault="00330003" w:rsidP="00EA3634">
            <w:pPr>
              <w:snapToGrid w:val="0"/>
              <w:rPr>
                <w:b/>
                <w:kern w:val="0"/>
                <w:sz w:val="20"/>
              </w:rPr>
            </w:pPr>
            <w:r>
              <w:rPr>
                <w:b/>
                <w:kern w:val="0"/>
                <w:sz w:val="20"/>
              </w:rPr>
              <w:t>详细</w:t>
            </w:r>
            <w:r>
              <w:rPr>
                <w:rFonts w:hint="eastAsia"/>
                <w:b/>
                <w:kern w:val="0"/>
                <w:sz w:val="20"/>
              </w:rPr>
              <w:t>内容：</w:t>
            </w:r>
          </w:p>
          <w:p w14:paraId="48995D01" w14:textId="3AB3E999" w:rsidR="00330003" w:rsidRDefault="00027B81"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定理证明</w:t>
            </w:r>
            <w:r w:rsidR="007B0519">
              <w:rPr>
                <w:rFonts w:ascii="Times New Roman" w:hAnsi="Times New Roman" w:hint="eastAsia"/>
                <w:b/>
                <w:sz w:val="20"/>
                <w:szCs w:val="20"/>
              </w:rPr>
              <w:t>基本原理</w:t>
            </w:r>
          </w:p>
          <w:p w14:paraId="23157138" w14:textId="1FDCCFDF" w:rsidR="00D8465C" w:rsidRPr="00530FEB" w:rsidRDefault="00D8465C" w:rsidP="00530FEB">
            <w:pPr>
              <w:ind w:firstLineChars="200" w:firstLine="400"/>
              <w:rPr>
                <w:rFonts w:hint="eastAsia"/>
                <w:bCs/>
                <w:sz w:val="20"/>
                <w:szCs w:val="20"/>
              </w:rPr>
            </w:pPr>
            <w:r w:rsidRPr="00530FEB">
              <w:rPr>
                <w:rFonts w:hint="eastAsia"/>
                <w:bCs/>
                <w:sz w:val="20"/>
                <w:szCs w:val="20"/>
              </w:rPr>
              <w:t>定理证明与前一章的模型检测同属于基于逻辑的检测方式，原理也极为相似。定理证明的本质在于在形式化规约的基础上，分析系统是否具有所期望的性质。主要流程：</w:t>
            </w:r>
            <w:r w:rsidR="00530FEB" w:rsidRPr="00530FEB">
              <w:rPr>
                <w:rFonts w:hint="eastAsia"/>
                <w:bCs/>
                <w:sz w:val="20"/>
                <w:szCs w:val="20"/>
              </w:rPr>
              <w:t>首先对于需要安全性证明的程序进行分析，以数学名义给出其形式化定义然后以定理公式的形式描述程序的安全属性，并转接为可求解的规范表示；最后通过定理证明器对程序和程序安全属性对应的定理进行证明，以判定是否满足安全属性。</w:t>
            </w:r>
          </w:p>
          <w:p w14:paraId="0DEB93B5" w14:textId="06434389" w:rsidR="00495CBD" w:rsidRDefault="00000B79" w:rsidP="00495CBD">
            <w:pPr>
              <w:ind w:left="420"/>
              <w:rPr>
                <w:b/>
                <w:sz w:val="20"/>
                <w:szCs w:val="20"/>
              </w:rPr>
            </w:pPr>
            <w:r w:rsidRPr="00000B79">
              <w:rPr>
                <w:b/>
                <w:sz w:val="20"/>
                <w:szCs w:val="20"/>
              </w:rPr>
              <w:t>1.</w:t>
            </w:r>
            <w:r w:rsidR="007B0519">
              <w:rPr>
                <w:b/>
                <w:sz w:val="20"/>
                <w:szCs w:val="20"/>
              </w:rPr>
              <w:t xml:space="preserve">  </w:t>
            </w:r>
            <w:r w:rsidR="00495CBD">
              <w:rPr>
                <w:rFonts w:hint="eastAsia"/>
                <w:b/>
                <w:sz w:val="20"/>
                <w:szCs w:val="20"/>
              </w:rPr>
              <w:t>基本概念</w:t>
            </w:r>
            <w:r w:rsidR="00723895">
              <w:rPr>
                <w:rFonts w:hint="eastAsia"/>
                <w:b/>
                <w:sz w:val="20"/>
                <w:szCs w:val="20"/>
              </w:rPr>
              <w:t xml:space="preserve"> </w:t>
            </w:r>
            <w:r w:rsidR="00723895">
              <w:rPr>
                <w:b/>
                <w:sz w:val="20"/>
                <w:szCs w:val="20"/>
              </w:rPr>
              <w:t xml:space="preserve"> </w:t>
            </w:r>
          </w:p>
          <w:p w14:paraId="30FB49E7" w14:textId="0C70C4CC" w:rsidR="00763ADE" w:rsidRDefault="00027B81" w:rsidP="009566B0">
            <w:pPr>
              <w:ind w:firstLine="396"/>
              <w:rPr>
                <w:b/>
                <w:bCs/>
                <w:sz w:val="20"/>
                <w:szCs w:val="20"/>
              </w:rPr>
            </w:pPr>
            <w:r>
              <w:rPr>
                <w:rFonts w:hint="eastAsia"/>
                <w:sz w:val="20"/>
                <w:szCs w:val="20"/>
              </w:rPr>
              <w:t>它采用逻辑形式来描述程序及其安全性质，其中的逻辑由一个具有公理和推理规则的形式化系统给出，然后使用公理和规则来证明程序是否是一个合法的定理，以此来判断待分析程序是否满足制定的安全属性。如果程序合法，那么它便满足我们所</w:t>
            </w:r>
            <w:r w:rsidR="003B6B30">
              <w:rPr>
                <w:rFonts w:hint="eastAsia"/>
                <w:sz w:val="20"/>
                <w:szCs w:val="20"/>
              </w:rPr>
              <w:t>要求的安全属性，</w:t>
            </w:r>
            <w:r w:rsidR="003B6B30" w:rsidRPr="00530FEB">
              <w:rPr>
                <w:rFonts w:hint="eastAsia"/>
                <w:b/>
                <w:bCs/>
                <w:sz w:val="20"/>
                <w:szCs w:val="20"/>
              </w:rPr>
              <w:t>在实际中，证明程序是否合法的过程一般是由定理证明器自动实现的。</w:t>
            </w:r>
          </w:p>
          <w:p w14:paraId="5D3A85B9" w14:textId="6F2A5F8B" w:rsidR="00530FEB" w:rsidRDefault="00530FEB" w:rsidP="009566B0">
            <w:pPr>
              <w:ind w:firstLine="396"/>
              <w:rPr>
                <w:rFonts w:hint="eastAsia"/>
                <w:sz w:val="20"/>
                <w:szCs w:val="20"/>
              </w:rPr>
            </w:pPr>
            <w:r>
              <w:rPr>
                <w:rFonts w:hint="eastAsia"/>
                <w:b/>
                <w:bCs/>
                <w:sz w:val="20"/>
                <w:szCs w:val="20"/>
              </w:rPr>
              <w:t>该技术中用到的概念和定义：自动定理证明、形式化规约、形式化验证、命题逻辑、</w:t>
            </w:r>
            <w:r>
              <w:rPr>
                <w:rFonts w:hint="eastAsia"/>
                <w:b/>
                <w:bCs/>
                <w:sz w:val="20"/>
                <w:szCs w:val="20"/>
              </w:rPr>
              <w:t>Hoare</w:t>
            </w:r>
            <w:r>
              <w:rPr>
                <w:rFonts w:hint="eastAsia"/>
                <w:b/>
                <w:bCs/>
                <w:sz w:val="20"/>
                <w:szCs w:val="20"/>
              </w:rPr>
              <w:t>逻辑、</w:t>
            </w:r>
            <w:r>
              <w:rPr>
                <w:rFonts w:hint="eastAsia"/>
                <w:b/>
                <w:bCs/>
                <w:sz w:val="20"/>
                <w:szCs w:val="20"/>
              </w:rPr>
              <w:t>B</w:t>
            </w:r>
            <w:r>
              <w:rPr>
                <w:b/>
                <w:bCs/>
                <w:sz w:val="20"/>
                <w:szCs w:val="20"/>
              </w:rPr>
              <w:t>AN</w:t>
            </w:r>
            <w:r>
              <w:rPr>
                <w:rFonts w:hint="eastAsia"/>
                <w:b/>
                <w:bCs/>
                <w:sz w:val="20"/>
                <w:szCs w:val="20"/>
              </w:rPr>
              <w:t>逻辑、</w:t>
            </w:r>
            <w:r w:rsidR="007623FB">
              <w:rPr>
                <w:rFonts w:hint="eastAsia"/>
                <w:b/>
                <w:bCs/>
                <w:sz w:val="20"/>
                <w:szCs w:val="20"/>
              </w:rPr>
              <w:t>布尔公式、布尔可满足性。（</w:t>
            </w:r>
            <w:r w:rsidR="007623FB">
              <w:rPr>
                <w:b/>
                <w:bCs/>
                <w:sz w:val="20"/>
                <w:szCs w:val="20"/>
              </w:rPr>
              <w:t>P</w:t>
            </w:r>
            <w:r w:rsidR="007623FB">
              <w:rPr>
                <w:rFonts w:hint="eastAsia"/>
                <w:b/>
                <w:bCs/>
                <w:sz w:val="20"/>
                <w:szCs w:val="20"/>
              </w:rPr>
              <w:t>185</w:t>
            </w:r>
            <w:r w:rsidR="007623FB">
              <w:rPr>
                <w:rFonts w:hint="eastAsia"/>
                <w:b/>
                <w:bCs/>
                <w:sz w:val="20"/>
                <w:szCs w:val="20"/>
              </w:rPr>
              <w:t>）</w:t>
            </w:r>
          </w:p>
          <w:p w14:paraId="1A6F4EB5" w14:textId="093B8884" w:rsidR="00000B79" w:rsidRDefault="00000B79" w:rsidP="00F91286">
            <w:pPr>
              <w:ind w:firstLineChars="200" w:firstLine="402"/>
              <w:rPr>
                <w:b/>
                <w:sz w:val="20"/>
                <w:szCs w:val="20"/>
              </w:rPr>
            </w:pPr>
            <w:r w:rsidRPr="00000B79">
              <w:rPr>
                <w:rFonts w:hint="eastAsia"/>
                <w:b/>
                <w:sz w:val="20"/>
                <w:szCs w:val="20"/>
              </w:rPr>
              <w:t>2.</w:t>
            </w:r>
            <w:r w:rsidR="00595789">
              <w:rPr>
                <w:rFonts w:hint="eastAsia"/>
                <w:b/>
                <w:sz w:val="20"/>
                <w:szCs w:val="20"/>
              </w:rPr>
              <w:t xml:space="preserve"> </w:t>
            </w:r>
            <w:r w:rsidR="00FC6E11">
              <w:rPr>
                <w:b/>
                <w:sz w:val="20"/>
                <w:szCs w:val="20"/>
              </w:rPr>
              <w:t xml:space="preserve"> </w:t>
            </w:r>
            <w:r w:rsidR="000F54AF">
              <w:rPr>
                <w:rFonts w:hint="eastAsia"/>
                <w:b/>
                <w:sz w:val="20"/>
                <w:szCs w:val="20"/>
              </w:rPr>
              <w:t>技术框架</w:t>
            </w:r>
          </w:p>
          <w:p w14:paraId="76C56A8D" w14:textId="45D474EC" w:rsidR="00E16111" w:rsidRDefault="00E16111" w:rsidP="009617AC">
            <w:pPr>
              <w:ind w:firstLine="396"/>
              <w:rPr>
                <w:sz w:val="20"/>
                <w:szCs w:val="20"/>
              </w:rPr>
            </w:pPr>
            <w:r>
              <w:rPr>
                <w:rFonts w:hint="eastAsia"/>
                <w:sz w:val="20"/>
                <w:szCs w:val="20"/>
              </w:rPr>
              <w:t>在基于定理证明的漏洞分析过程中，程序和程序的安全属性均以逻辑形式描述，定理的证明由传统的手工验证发展到目前定理证明器实现定理证明过程。</w:t>
            </w:r>
          </w:p>
          <w:p w14:paraId="01216AA3" w14:textId="7A04A9CE" w:rsidR="001A2896" w:rsidRDefault="00671BE4" w:rsidP="001A2896">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sidR="009617AC">
              <w:rPr>
                <w:rFonts w:hint="eastAsia"/>
                <w:sz w:val="20"/>
                <w:szCs w:val="20"/>
              </w:rPr>
              <w:t>程序转换：软件程序根据指定规则由转换为一种逻辑形式，过程类似于程序编译，差别在于转换后的不是机器指令而是其他定理证明工具可接受的规范形式。</w:t>
            </w:r>
            <w:r w:rsidR="001A2896">
              <w:rPr>
                <w:rFonts w:hint="eastAsia"/>
                <w:sz w:val="20"/>
                <w:szCs w:val="20"/>
              </w:rPr>
              <w:t>例如</w:t>
            </w:r>
            <w:r w:rsidR="001A2896">
              <w:rPr>
                <w:rFonts w:hint="eastAsia"/>
                <w:sz w:val="20"/>
                <w:szCs w:val="20"/>
              </w:rPr>
              <w:t>S</w:t>
            </w:r>
            <w:r w:rsidR="001A2896">
              <w:rPr>
                <w:sz w:val="20"/>
                <w:szCs w:val="20"/>
              </w:rPr>
              <w:t>aturn</w:t>
            </w:r>
            <w:r w:rsidR="001A2896">
              <w:rPr>
                <w:rFonts w:hint="eastAsia"/>
                <w:sz w:val="20"/>
                <w:szCs w:val="20"/>
              </w:rPr>
              <w:t>采用</w:t>
            </w:r>
            <w:r w:rsidR="001A2896">
              <w:rPr>
                <w:rFonts w:hint="eastAsia"/>
                <w:sz w:val="20"/>
                <w:szCs w:val="20"/>
              </w:rPr>
              <w:t>S</w:t>
            </w:r>
            <w:r w:rsidR="001A2896">
              <w:rPr>
                <w:sz w:val="20"/>
                <w:szCs w:val="20"/>
              </w:rPr>
              <w:t>IL</w:t>
            </w:r>
            <w:r w:rsidR="001A2896">
              <w:rPr>
                <w:rFonts w:hint="eastAsia"/>
                <w:sz w:val="20"/>
                <w:szCs w:val="20"/>
              </w:rPr>
              <w:t>对程序建模，构造整数、指针、记录和条件分支语句的规范形式，最终转换成布尔公式。</w:t>
            </w:r>
          </w:p>
          <w:p w14:paraId="4286B91D" w14:textId="3F0C16CF" w:rsidR="00CA273F" w:rsidRDefault="00CA273F" w:rsidP="00330052">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sidR="001A2896">
              <w:rPr>
                <w:rFonts w:hint="eastAsia"/>
                <w:sz w:val="20"/>
                <w:szCs w:val="20"/>
              </w:rPr>
              <w:t>属性转换：按照与程序转换中一致的转换规则在抽象转换器中将程序</w:t>
            </w:r>
            <w:r w:rsidR="006B6CDD">
              <w:rPr>
                <w:rFonts w:hint="eastAsia"/>
                <w:sz w:val="20"/>
                <w:szCs w:val="20"/>
              </w:rPr>
              <w:t>安全属性转换为约束条件。程序的安全属性通常以断言或注释形式给出，一些漏洞检测工具比如</w:t>
            </w:r>
            <w:r w:rsidR="006B6CDD">
              <w:rPr>
                <w:rFonts w:hint="eastAsia"/>
                <w:sz w:val="20"/>
                <w:szCs w:val="20"/>
              </w:rPr>
              <w:t>S</w:t>
            </w:r>
            <w:r w:rsidR="006B6CDD">
              <w:rPr>
                <w:sz w:val="20"/>
                <w:szCs w:val="20"/>
              </w:rPr>
              <w:t>aturn</w:t>
            </w:r>
            <w:r w:rsidR="006B6CDD">
              <w:rPr>
                <w:rFonts w:hint="eastAsia"/>
                <w:sz w:val="20"/>
                <w:szCs w:val="20"/>
              </w:rPr>
              <w:t>等即通过断言保证程序的安全属性，</w:t>
            </w:r>
            <w:r w:rsidR="006B6CDD">
              <w:rPr>
                <w:rFonts w:hint="eastAsia"/>
                <w:sz w:val="20"/>
                <w:szCs w:val="20"/>
              </w:rPr>
              <w:t>E</w:t>
            </w:r>
            <w:r w:rsidR="006B6CDD">
              <w:rPr>
                <w:sz w:val="20"/>
                <w:szCs w:val="20"/>
              </w:rPr>
              <w:t>SC/J</w:t>
            </w:r>
            <w:r w:rsidR="006B6CDD">
              <w:rPr>
                <w:rFonts w:hint="eastAsia"/>
                <w:sz w:val="20"/>
                <w:szCs w:val="20"/>
              </w:rPr>
              <w:t>a</w:t>
            </w:r>
            <w:r w:rsidR="006B6CDD">
              <w:rPr>
                <w:sz w:val="20"/>
                <w:szCs w:val="20"/>
              </w:rPr>
              <w:t>va</w:t>
            </w:r>
            <w:r w:rsidR="006B6CDD">
              <w:rPr>
                <w:rFonts w:hint="eastAsia"/>
                <w:sz w:val="20"/>
                <w:szCs w:val="20"/>
              </w:rPr>
              <w:t>将通过添加注释验证其是否满足相应的安全属性</w:t>
            </w:r>
            <w:r w:rsidR="00330052">
              <w:rPr>
                <w:rFonts w:hint="eastAsia"/>
                <w:sz w:val="20"/>
                <w:szCs w:val="20"/>
              </w:rPr>
              <w:t>。最后把断言和注释形式转换为布尔表达式</w:t>
            </w:r>
            <w:r w:rsidR="00D21593">
              <w:rPr>
                <w:rFonts w:hint="eastAsia"/>
                <w:sz w:val="20"/>
                <w:szCs w:val="20"/>
              </w:rPr>
              <w:t>。</w:t>
            </w:r>
          </w:p>
          <w:p w14:paraId="26FB7E08" w14:textId="19F5F26F" w:rsidR="0004644C" w:rsidRDefault="00D21593" w:rsidP="00D900F9">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sidR="00330052">
              <w:rPr>
                <w:rFonts w:hint="eastAsia"/>
                <w:sz w:val="20"/>
                <w:szCs w:val="20"/>
              </w:rPr>
              <w:t>定理证明</w:t>
            </w:r>
            <w:r>
              <w:rPr>
                <w:rFonts w:hint="eastAsia"/>
                <w:sz w:val="20"/>
                <w:szCs w:val="20"/>
              </w:rPr>
              <w:t>：</w:t>
            </w:r>
            <w:r w:rsidR="00330052">
              <w:rPr>
                <w:rFonts w:hint="eastAsia"/>
                <w:sz w:val="20"/>
                <w:szCs w:val="20"/>
              </w:rPr>
              <w:t>经过定理证明器处理后自动得出证明结果。然后，对证明结果</w:t>
            </w:r>
            <w:r w:rsidR="006B39A4">
              <w:rPr>
                <w:rFonts w:hint="eastAsia"/>
                <w:sz w:val="20"/>
                <w:szCs w:val="20"/>
              </w:rPr>
              <w:t>进行分析，若程序满足指定的安全属性，则它是安全的；否则，则说明程序存在相应的漏洞。基于定理证明的漏洞分析工作流程中首先形式化地描述程序和程序安全属性，将其表达为定理证明器能够识别的形式。</w:t>
            </w:r>
            <w:r w:rsidR="009F7A03">
              <w:rPr>
                <w:rFonts w:hint="eastAsia"/>
                <w:sz w:val="20"/>
                <w:szCs w:val="20"/>
              </w:rPr>
              <w:t>其中</w:t>
            </w:r>
            <w:r w:rsidR="00643A2A">
              <w:rPr>
                <w:rFonts w:hint="eastAsia"/>
                <w:sz w:val="20"/>
                <w:szCs w:val="20"/>
              </w:rPr>
              <w:t>程序被转换为规范形式，安全属性被抽象为约束条件。在这一过程中，其核心问题即为程序和程序安全属性对应的定理如何生成，以及定理如何证明两部分内容。</w:t>
            </w:r>
            <w:r w:rsidR="00330052">
              <w:rPr>
                <w:sz w:val="20"/>
                <w:szCs w:val="20"/>
              </w:rPr>
              <w:t xml:space="preserve"> </w:t>
            </w:r>
          </w:p>
          <w:p w14:paraId="0B6254C9" w14:textId="07BCFC61" w:rsidR="00FD2FC0" w:rsidRDefault="00FD2FC0" w:rsidP="00D900F9">
            <w:pPr>
              <w:ind w:firstLine="396"/>
              <w:rPr>
                <w:sz w:val="20"/>
                <w:szCs w:val="20"/>
              </w:rPr>
            </w:pPr>
            <w:r>
              <w:rPr>
                <w:rFonts w:hint="eastAsia"/>
                <w:sz w:val="20"/>
                <w:szCs w:val="20"/>
              </w:rPr>
              <w:t>从以上的分析中我们可以发现其与模型检测的区别，定理证明的安全属性是基于源程序需要的安全为基础进行形式化的，而模型检测中的程序安全缺陷属性是基于常见的漏洞缺陷属性进行集成的，所以构建的状态转换系统是基于程序安全缺陷属性的。</w:t>
            </w:r>
          </w:p>
          <w:p w14:paraId="7C6A4455" w14:textId="7BC1464F" w:rsidR="00330003" w:rsidRDefault="00497B0C" w:rsidP="00EA3634">
            <w:pPr>
              <w:pStyle w:val="a7"/>
              <w:numPr>
                <w:ilvl w:val="0"/>
                <w:numId w:val="1"/>
              </w:numPr>
              <w:ind w:firstLineChars="0"/>
              <w:rPr>
                <w:rFonts w:ascii="Times New Roman" w:hAnsi="Times New Roman"/>
                <w:b/>
                <w:sz w:val="20"/>
                <w:szCs w:val="20"/>
              </w:rPr>
            </w:pPr>
            <w:r>
              <w:rPr>
                <w:rFonts w:ascii="Times New Roman" w:hAnsi="Times New Roman" w:hint="eastAsia"/>
                <w:b/>
                <w:sz w:val="20"/>
                <w:szCs w:val="20"/>
              </w:rPr>
              <w:t>定理证明</w:t>
            </w:r>
            <w:r w:rsidR="00275B09">
              <w:rPr>
                <w:rFonts w:ascii="Times New Roman" w:hAnsi="Times New Roman" w:hint="eastAsia"/>
                <w:b/>
                <w:sz w:val="20"/>
                <w:szCs w:val="20"/>
              </w:rPr>
              <w:t>的方法实现</w:t>
            </w:r>
          </w:p>
          <w:p w14:paraId="68DC4CC6" w14:textId="1D3C3479" w:rsidR="00A350C3" w:rsidRDefault="00D900F9" w:rsidP="00A350C3">
            <w:pPr>
              <w:pStyle w:val="a7"/>
              <w:numPr>
                <w:ilvl w:val="0"/>
                <w:numId w:val="2"/>
              </w:numPr>
              <w:ind w:firstLineChars="0"/>
              <w:rPr>
                <w:rFonts w:ascii="Times New Roman" w:hAnsi="Times New Roman"/>
                <w:b/>
                <w:sz w:val="20"/>
                <w:szCs w:val="20"/>
              </w:rPr>
            </w:pPr>
            <w:r>
              <w:rPr>
                <w:rFonts w:ascii="Times New Roman" w:hAnsi="Times New Roman" w:hint="eastAsia"/>
                <w:b/>
                <w:sz w:val="20"/>
                <w:szCs w:val="20"/>
              </w:rPr>
              <w:t>程序</w:t>
            </w:r>
            <w:r w:rsidR="00497B0C">
              <w:rPr>
                <w:rFonts w:ascii="Times New Roman" w:hAnsi="Times New Roman" w:hint="eastAsia"/>
                <w:b/>
                <w:sz w:val="20"/>
                <w:szCs w:val="20"/>
              </w:rPr>
              <w:t>转换</w:t>
            </w:r>
          </w:p>
          <w:p w14:paraId="5DD1E82F" w14:textId="080403D4" w:rsidR="000256D5" w:rsidRDefault="000256D5" w:rsidP="007F161D">
            <w:pPr>
              <w:ind w:firstLine="396"/>
              <w:rPr>
                <w:sz w:val="20"/>
                <w:szCs w:val="20"/>
              </w:rPr>
            </w:pPr>
            <w:r w:rsidRPr="000256D5">
              <w:rPr>
                <w:rFonts w:hint="eastAsia"/>
                <w:sz w:val="20"/>
                <w:szCs w:val="20"/>
              </w:rPr>
              <w:t>在</w:t>
            </w:r>
            <w:r>
              <w:rPr>
                <w:rFonts w:hint="eastAsia"/>
                <w:sz w:val="20"/>
                <w:szCs w:val="20"/>
              </w:rPr>
              <w:t>程序形式化转换过程中，首先需要对代码中的各种数据类型、指针、结构体和循环以及分支结构进行转换，将其转换为一种定理证明系统可接受的规范形式。转换方式很多，主要包括：传统的证</w:t>
            </w:r>
            <w:r>
              <w:rPr>
                <w:rFonts w:hint="eastAsia"/>
                <w:sz w:val="20"/>
                <w:szCs w:val="20"/>
              </w:rPr>
              <w:lastRenderedPageBreak/>
              <w:t>明程序</w:t>
            </w:r>
            <w:r w:rsidR="00D03052">
              <w:rPr>
                <w:rFonts w:hint="eastAsia"/>
                <w:sz w:val="20"/>
                <w:szCs w:val="20"/>
              </w:rPr>
              <w:t>正确性方法，如</w:t>
            </w:r>
            <w:r w:rsidR="00D03052">
              <w:rPr>
                <w:rFonts w:hint="eastAsia"/>
                <w:sz w:val="20"/>
                <w:szCs w:val="20"/>
              </w:rPr>
              <w:t>F</w:t>
            </w:r>
            <w:r w:rsidR="00D03052">
              <w:rPr>
                <w:sz w:val="20"/>
                <w:szCs w:val="20"/>
              </w:rPr>
              <w:t>loyd</w:t>
            </w:r>
            <w:r w:rsidR="00D03052">
              <w:rPr>
                <w:rFonts w:hint="eastAsia"/>
                <w:sz w:val="20"/>
                <w:szCs w:val="20"/>
              </w:rPr>
              <w:t>归纳断言法，将程序转换成流程图，并建立断言进行推导；</w:t>
            </w:r>
            <w:r w:rsidR="00D03052">
              <w:rPr>
                <w:rFonts w:hint="eastAsia"/>
                <w:sz w:val="20"/>
                <w:szCs w:val="20"/>
              </w:rPr>
              <w:t>P</w:t>
            </w:r>
            <w:r w:rsidR="00D03052">
              <w:rPr>
                <w:sz w:val="20"/>
                <w:szCs w:val="20"/>
              </w:rPr>
              <w:t>VS</w:t>
            </w:r>
            <w:r w:rsidR="00D03052">
              <w:rPr>
                <w:rFonts w:hint="eastAsia"/>
                <w:sz w:val="20"/>
                <w:szCs w:val="20"/>
              </w:rPr>
              <w:t>定理证明器根据生成的程序验证条件；基于</w:t>
            </w:r>
            <w:r w:rsidR="00D03052">
              <w:rPr>
                <w:rFonts w:hint="eastAsia"/>
                <w:sz w:val="20"/>
                <w:szCs w:val="20"/>
              </w:rPr>
              <w:t>S</w:t>
            </w:r>
            <w:r w:rsidR="00D03052">
              <w:rPr>
                <w:sz w:val="20"/>
                <w:szCs w:val="20"/>
              </w:rPr>
              <w:t>AT</w:t>
            </w:r>
            <w:r w:rsidR="00D03052">
              <w:rPr>
                <w:rFonts w:hint="eastAsia"/>
                <w:sz w:val="20"/>
                <w:szCs w:val="20"/>
              </w:rPr>
              <w:t>的定理证明工具把程序转换成布尔公式然后对其可满足性求解。</w:t>
            </w:r>
          </w:p>
          <w:p w14:paraId="4952C95E" w14:textId="48FBFBE4" w:rsidR="007F161D" w:rsidRDefault="007F161D"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Pr>
                <w:rFonts w:hint="eastAsia"/>
                <w:sz w:val="20"/>
                <w:szCs w:val="20"/>
              </w:rPr>
              <w:t>流程图</w:t>
            </w:r>
          </w:p>
          <w:p w14:paraId="05FB40C9" w14:textId="3C503C54" w:rsidR="007F161D" w:rsidRDefault="007F161D" w:rsidP="007F161D">
            <w:pPr>
              <w:ind w:firstLine="396"/>
              <w:rPr>
                <w:sz w:val="20"/>
                <w:szCs w:val="20"/>
              </w:rPr>
            </w:pPr>
            <w:r>
              <w:rPr>
                <w:rFonts w:hint="eastAsia"/>
                <w:sz w:val="20"/>
                <w:szCs w:val="20"/>
              </w:rPr>
              <w:t>流程图用于描述软件的控制信息流，由图框和流程线组成。</w:t>
            </w:r>
            <w:r w:rsidR="000F086F">
              <w:rPr>
                <w:rFonts w:hint="eastAsia"/>
                <w:sz w:val="20"/>
                <w:szCs w:val="20"/>
              </w:rPr>
              <w:t>其中图框表示</w:t>
            </w:r>
            <w:r w:rsidR="000F17F0">
              <w:rPr>
                <w:rFonts w:hint="eastAsia"/>
                <w:sz w:val="20"/>
                <w:szCs w:val="20"/>
              </w:rPr>
              <w:t>各种操作的类型，图框中的文字和符号表示操作的内容，</w:t>
            </w:r>
            <w:r w:rsidR="00A53145">
              <w:rPr>
                <w:rFonts w:hint="eastAsia"/>
                <w:sz w:val="20"/>
                <w:szCs w:val="20"/>
              </w:rPr>
              <w:t>流程线表示操作的先后次序。传统的定理证明方法一般把程序转换成流程图的方式予以处理，例如</w:t>
            </w:r>
            <w:r w:rsidR="00A53145">
              <w:rPr>
                <w:rFonts w:hint="eastAsia"/>
                <w:sz w:val="20"/>
                <w:szCs w:val="20"/>
              </w:rPr>
              <w:t>F</w:t>
            </w:r>
            <w:r w:rsidR="00A53145">
              <w:rPr>
                <w:sz w:val="20"/>
                <w:szCs w:val="20"/>
              </w:rPr>
              <w:t>loyd</w:t>
            </w:r>
            <w:r w:rsidR="00A53145">
              <w:rPr>
                <w:rFonts w:hint="eastAsia"/>
                <w:sz w:val="20"/>
                <w:szCs w:val="20"/>
              </w:rPr>
              <w:t>归纳断言法和良序集法，</w:t>
            </w:r>
            <w:r w:rsidR="00A53145">
              <w:rPr>
                <w:rFonts w:hint="eastAsia"/>
                <w:sz w:val="20"/>
                <w:szCs w:val="20"/>
              </w:rPr>
              <w:t>M</w:t>
            </w:r>
            <w:r w:rsidR="00A53145">
              <w:rPr>
                <w:sz w:val="20"/>
                <w:szCs w:val="20"/>
              </w:rPr>
              <w:t>anna</w:t>
            </w:r>
            <w:r w:rsidR="00A53145">
              <w:rPr>
                <w:rFonts w:hint="eastAsia"/>
                <w:sz w:val="20"/>
                <w:szCs w:val="20"/>
              </w:rPr>
              <w:t>子目标断言法等。</w:t>
            </w:r>
          </w:p>
          <w:p w14:paraId="6D27243A" w14:textId="72B3CE74" w:rsidR="00A53145" w:rsidRDefault="00A53145"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Pr>
                <w:rFonts w:hint="eastAsia"/>
                <w:sz w:val="20"/>
                <w:szCs w:val="20"/>
              </w:rPr>
              <w:t>验证条件</w:t>
            </w:r>
          </w:p>
          <w:p w14:paraId="77042C20" w14:textId="23281DE7" w:rsidR="00A53145" w:rsidRDefault="00A53145" w:rsidP="007F161D">
            <w:pPr>
              <w:ind w:firstLine="396"/>
              <w:rPr>
                <w:sz w:val="20"/>
                <w:szCs w:val="20"/>
              </w:rPr>
            </w:pPr>
            <w:r>
              <w:rPr>
                <w:rFonts w:hint="eastAsia"/>
                <w:sz w:val="20"/>
                <w:szCs w:val="20"/>
              </w:rPr>
              <w:t>验证条件源于</w:t>
            </w:r>
            <w:r>
              <w:rPr>
                <w:rFonts w:hint="eastAsia"/>
                <w:sz w:val="20"/>
                <w:szCs w:val="20"/>
              </w:rPr>
              <w:t>F</w:t>
            </w:r>
            <w:r>
              <w:rPr>
                <w:sz w:val="20"/>
                <w:szCs w:val="20"/>
              </w:rPr>
              <w:t>loyd</w:t>
            </w:r>
            <w:r>
              <w:rPr>
                <w:rFonts w:hint="eastAsia"/>
                <w:sz w:val="20"/>
                <w:szCs w:val="20"/>
              </w:rPr>
              <w:t>和</w:t>
            </w:r>
            <w:r>
              <w:rPr>
                <w:rFonts w:hint="eastAsia"/>
                <w:sz w:val="20"/>
                <w:szCs w:val="20"/>
              </w:rPr>
              <w:t>H</w:t>
            </w:r>
            <w:r>
              <w:rPr>
                <w:sz w:val="20"/>
                <w:szCs w:val="20"/>
              </w:rPr>
              <w:t>oare</w:t>
            </w:r>
            <w:r>
              <w:rPr>
                <w:rFonts w:hint="eastAsia"/>
                <w:sz w:val="20"/>
                <w:szCs w:val="20"/>
              </w:rPr>
              <w:t>程序验证思想，通过逻辑断言形式对程序规约，是程序转换后的一种逻辑形式。在该逻辑形式中，前置假设</w:t>
            </w:r>
            <w:r w:rsidR="002D51D9">
              <w:rPr>
                <w:rFonts w:hint="eastAsia"/>
                <w:sz w:val="20"/>
                <w:szCs w:val="20"/>
              </w:rPr>
              <w:t>条件</w:t>
            </w:r>
            <w:r w:rsidR="00FE5FBF">
              <w:rPr>
                <w:rFonts w:hint="eastAsia"/>
                <w:sz w:val="20"/>
                <w:szCs w:val="20"/>
              </w:rPr>
              <w:t>指明程序如何被调用，后置断言条件表明程序结果状态应该满足的关系，循环不变量制定程序执行过程中其属性应该满足的条件，以此来验证程序的安全性和可靠性。</w:t>
            </w:r>
            <w:r w:rsidR="00361AFD" w:rsidRPr="00361AFD">
              <w:rPr>
                <w:rFonts w:hint="eastAsia"/>
                <w:b/>
                <w:bCs/>
                <w:sz w:val="20"/>
                <w:szCs w:val="20"/>
              </w:rPr>
              <w:t>验证条件的过程是为定理证明属性描述的基础。</w:t>
            </w:r>
          </w:p>
          <w:p w14:paraId="57CC6214" w14:textId="08098F53" w:rsidR="00AF3DE8" w:rsidRDefault="00AF3DE8" w:rsidP="007F161D">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3 \* GB3</w:instrText>
            </w:r>
            <w:r>
              <w:rPr>
                <w:sz w:val="20"/>
                <w:szCs w:val="20"/>
              </w:rPr>
              <w:instrText xml:space="preserve"> </w:instrText>
            </w:r>
            <w:r>
              <w:rPr>
                <w:sz w:val="20"/>
                <w:szCs w:val="20"/>
              </w:rPr>
              <w:fldChar w:fldCharType="separate"/>
            </w:r>
            <w:r>
              <w:rPr>
                <w:rFonts w:hint="eastAsia"/>
                <w:noProof/>
                <w:sz w:val="20"/>
                <w:szCs w:val="20"/>
              </w:rPr>
              <w:t>③</w:t>
            </w:r>
            <w:r>
              <w:rPr>
                <w:sz w:val="20"/>
                <w:szCs w:val="20"/>
              </w:rPr>
              <w:fldChar w:fldCharType="end"/>
            </w:r>
            <w:r>
              <w:rPr>
                <w:rFonts w:hint="eastAsia"/>
                <w:sz w:val="20"/>
                <w:szCs w:val="20"/>
              </w:rPr>
              <w:t>布尔公式</w:t>
            </w:r>
          </w:p>
          <w:p w14:paraId="71CC2204" w14:textId="58C99569" w:rsidR="00AF3DE8" w:rsidRPr="000256D5" w:rsidRDefault="00361AFD" w:rsidP="007F161D">
            <w:pPr>
              <w:ind w:firstLine="396"/>
              <w:rPr>
                <w:sz w:val="20"/>
                <w:szCs w:val="20"/>
              </w:rPr>
            </w:pPr>
            <w:r>
              <w:rPr>
                <w:rFonts w:hint="eastAsia"/>
                <w:sz w:val="20"/>
                <w:szCs w:val="20"/>
              </w:rPr>
              <w:t>布尔公式是程序转换的一种形式。</w:t>
            </w:r>
            <w:r w:rsidR="00AF3DE8">
              <w:rPr>
                <w:rFonts w:hint="eastAsia"/>
                <w:sz w:val="20"/>
                <w:szCs w:val="20"/>
              </w:rPr>
              <w:t>在基于</w:t>
            </w:r>
            <w:r w:rsidR="00AF3DE8">
              <w:rPr>
                <w:rFonts w:hint="eastAsia"/>
                <w:sz w:val="20"/>
                <w:szCs w:val="20"/>
              </w:rPr>
              <w:t>S</w:t>
            </w:r>
            <w:r w:rsidR="00AF3DE8">
              <w:rPr>
                <w:sz w:val="20"/>
                <w:szCs w:val="20"/>
              </w:rPr>
              <w:t>AT</w:t>
            </w:r>
            <w:r w:rsidR="00AF3DE8">
              <w:rPr>
                <w:rFonts w:hint="eastAsia"/>
                <w:sz w:val="20"/>
                <w:szCs w:val="20"/>
              </w:rPr>
              <w:t>定理证明方法中，程序首先需要对代码中的各种数据类型、指针、结构体和循环以及分支结构进行转换，成为布尔公式形式，然后将其代入</w:t>
            </w:r>
            <w:r w:rsidR="00AF3DE8">
              <w:rPr>
                <w:rFonts w:hint="eastAsia"/>
                <w:sz w:val="20"/>
                <w:szCs w:val="20"/>
              </w:rPr>
              <w:t>S</w:t>
            </w:r>
            <w:r w:rsidR="00AF3DE8">
              <w:rPr>
                <w:sz w:val="20"/>
                <w:szCs w:val="20"/>
              </w:rPr>
              <w:t>AT</w:t>
            </w:r>
            <w:r w:rsidR="00AF3DE8">
              <w:rPr>
                <w:rFonts w:hint="eastAsia"/>
                <w:sz w:val="20"/>
                <w:szCs w:val="20"/>
              </w:rPr>
              <w:t>求解器中予以证明。基于</w:t>
            </w:r>
            <w:r w:rsidR="00AF3DE8">
              <w:rPr>
                <w:rFonts w:hint="eastAsia"/>
                <w:sz w:val="20"/>
                <w:szCs w:val="20"/>
              </w:rPr>
              <w:t>S</w:t>
            </w:r>
            <w:r w:rsidR="00AF3DE8">
              <w:rPr>
                <w:sz w:val="20"/>
                <w:szCs w:val="20"/>
              </w:rPr>
              <w:t>AT</w:t>
            </w:r>
            <w:r w:rsidR="00AF3DE8">
              <w:rPr>
                <w:rFonts w:hint="eastAsia"/>
                <w:sz w:val="20"/>
                <w:szCs w:val="20"/>
              </w:rPr>
              <w:t>的程序源代码—布尔公式的转换方法包括以下五个步骤：对程序源代码进行预处理、</w:t>
            </w:r>
            <w:r w:rsidR="00BD1CD2">
              <w:rPr>
                <w:rFonts w:hint="eastAsia"/>
                <w:sz w:val="20"/>
                <w:szCs w:val="20"/>
              </w:rPr>
              <w:t>循环展开、</w:t>
            </w:r>
            <w:r w:rsidR="00AA63E5">
              <w:rPr>
                <w:rFonts w:hint="eastAsia"/>
                <w:sz w:val="20"/>
                <w:szCs w:val="20"/>
              </w:rPr>
              <w:t>函数调用展开、数组处理、从程序代码得到布尔公式。</w:t>
            </w:r>
            <w:r w:rsidR="00C47B60">
              <w:rPr>
                <w:rFonts w:hint="eastAsia"/>
                <w:sz w:val="20"/>
                <w:szCs w:val="20"/>
              </w:rPr>
              <w:t>这时得到的布尔公式与定理证明属性描述得到的定理命题进行比对检查即可。</w:t>
            </w:r>
          </w:p>
          <w:p w14:paraId="19E9ED21" w14:textId="7937869A" w:rsidR="000619FC" w:rsidRPr="00B40AED" w:rsidRDefault="00AA63E5" w:rsidP="00B40AED">
            <w:pPr>
              <w:pStyle w:val="a7"/>
              <w:numPr>
                <w:ilvl w:val="0"/>
                <w:numId w:val="2"/>
              </w:numPr>
              <w:ind w:firstLineChars="0"/>
              <w:rPr>
                <w:b/>
                <w:sz w:val="20"/>
                <w:szCs w:val="20"/>
              </w:rPr>
            </w:pPr>
            <w:r>
              <w:rPr>
                <w:rFonts w:hint="eastAsia"/>
                <w:b/>
                <w:sz w:val="20"/>
                <w:szCs w:val="20"/>
              </w:rPr>
              <w:t>定理证明</w:t>
            </w:r>
            <w:r w:rsidR="00FE3E98">
              <w:rPr>
                <w:rFonts w:hint="eastAsia"/>
                <w:b/>
                <w:sz w:val="20"/>
                <w:szCs w:val="20"/>
              </w:rPr>
              <w:t>属性描述</w:t>
            </w:r>
          </w:p>
          <w:p w14:paraId="7447B92C" w14:textId="0EFF16EA" w:rsidR="00AA63E5" w:rsidRDefault="00AA63E5" w:rsidP="0033063A">
            <w:pPr>
              <w:ind w:firstLine="396"/>
              <w:rPr>
                <w:sz w:val="20"/>
                <w:szCs w:val="20"/>
              </w:rPr>
            </w:pPr>
            <w:r>
              <w:rPr>
                <w:rFonts w:hint="eastAsia"/>
                <w:sz w:val="20"/>
                <w:szCs w:val="20"/>
              </w:rPr>
              <w:t>定理证明以数学方法来分析程序安全属性，并以形式化方法对其进行精确描述和表达，其中</w:t>
            </w:r>
            <w:r w:rsidR="00094FA2">
              <w:rPr>
                <w:rFonts w:hint="eastAsia"/>
                <w:sz w:val="20"/>
                <w:szCs w:val="20"/>
              </w:rPr>
              <w:t>不仅包括程序对象的安全属性，还包括</w:t>
            </w:r>
            <w:r w:rsidR="00094FA2" w:rsidRPr="004A0FAD">
              <w:rPr>
                <w:rFonts w:hint="eastAsia"/>
                <w:b/>
                <w:bCs/>
                <w:sz w:val="20"/>
                <w:szCs w:val="20"/>
              </w:rPr>
              <w:t>逻辑证明部分</w:t>
            </w:r>
            <w:r w:rsidR="00094FA2">
              <w:rPr>
                <w:rFonts w:hint="eastAsia"/>
                <w:sz w:val="20"/>
                <w:szCs w:val="20"/>
              </w:rPr>
              <w:t>。在属性描述过程中，</w:t>
            </w:r>
            <w:r w:rsidR="00094FA2" w:rsidRPr="004A0FAD">
              <w:rPr>
                <w:rFonts w:hint="eastAsia"/>
                <w:b/>
                <w:bCs/>
                <w:sz w:val="20"/>
                <w:szCs w:val="20"/>
              </w:rPr>
              <w:t>根据指定的规则，把程序安全属性转换为定理命题的表达形式，即</w:t>
            </w:r>
            <w:r w:rsidR="0079540A" w:rsidRPr="004A0FAD">
              <w:rPr>
                <w:rFonts w:hint="eastAsia"/>
                <w:b/>
                <w:bCs/>
                <w:sz w:val="20"/>
                <w:szCs w:val="20"/>
              </w:rPr>
              <w:t>转换为</w:t>
            </w:r>
            <w:r w:rsidR="000549FB" w:rsidRPr="004A0FAD">
              <w:rPr>
                <w:rFonts w:hint="eastAsia"/>
                <w:b/>
                <w:bCs/>
                <w:sz w:val="20"/>
                <w:szCs w:val="20"/>
              </w:rPr>
              <w:t>定理证明器可以识别的规范逻辑公式子句构成的定理命题。</w:t>
            </w:r>
            <w:r w:rsidR="0033063A">
              <w:rPr>
                <w:rFonts w:hint="eastAsia"/>
                <w:sz w:val="20"/>
                <w:szCs w:val="20"/>
              </w:rPr>
              <w:t>任何一个定理命题均可转换为一个子句集，通过各种可满足</w:t>
            </w:r>
            <w:r w:rsidR="000240FB">
              <w:rPr>
                <w:rFonts w:hint="eastAsia"/>
                <w:sz w:val="20"/>
                <w:szCs w:val="20"/>
              </w:rPr>
              <w:t>性方法判定该子句集是否可满足，从而判定该命题是否成立。</w:t>
            </w:r>
            <w:r w:rsidR="00B36763">
              <w:rPr>
                <w:rFonts w:hint="eastAsia"/>
                <w:sz w:val="20"/>
                <w:szCs w:val="20"/>
              </w:rPr>
              <w:t>关于属性的描述，有多种形式。</w:t>
            </w:r>
            <w:r w:rsidR="00361AFD">
              <w:rPr>
                <w:rFonts w:hint="eastAsia"/>
                <w:sz w:val="20"/>
                <w:szCs w:val="20"/>
              </w:rPr>
              <w:t xml:space="preserve"> </w:t>
            </w:r>
          </w:p>
          <w:p w14:paraId="2B84B09B" w14:textId="665C8368" w:rsidR="0033063A" w:rsidRDefault="00B36763" w:rsidP="0033063A">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1 \* GB3</w:instrText>
            </w:r>
            <w:r>
              <w:rPr>
                <w:sz w:val="20"/>
                <w:szCs w:val="20"/>
              </w:rPr>
              <w:instrText xml:space="preserve"> </w:instrText>
            </w:r>
            <w:r>
              <w:rPr>
                <w:sz w:val="20"/>
                <w:szCs w:val="20"/>
              </w:rPr>
              <w:fldChar w:fldCharType="separate"/>
            </w:r>
            <w:r>
              <w:rPr>
                <w:rFonts w:hint="eastAsia"/>
                <w:noProof/>
                <w:sz w:val="20"/>
                <w:szCs w:val="20"/>
              </w:rPr>
              <w:t>①</w:t>
            </w:r>
            <w:r>
              <w:rPr>
                <w:sz w:val="20"/>
                <w:szCs w:val="20"/>
              </w:rPr>
              <w:fldChar w:fldCharType="end"/>
            </w:r>
            <w:r>
              <w:rPr>
                <w:rFonts w:hint="eastAsia"/>
                <w:sz w:val="20"/>
                <w:szCs w:val="20"/>
              </w:rPr>
              <w:t>断言</w:t>
            </w:r>
          </w:p>
          <w:p w14:paraId="062A2A4A" w14:textId="2E0E0B23" w:rsidR="00B36763" w:rsidRDefault="00B36763" w:rsidP="0033063A">
            <w:pPr>
              <w:ind w:firstLine="396"/>
              <w:rPr>
                <w:sz w:val="20"/>
                <w:szCs w:val="20"/>
              </w:rPr>
            </w:pPr>
            <w:r>
              <w:rPr>
                <w:rFonts w:hint="eastAsia"/>
                <w:sz w:val="20"/>
                <w:szCs w:val="20"/>
              </w:rPr>
              <w:t>对程序属性的刻画，可以采用断言形式。断言可表示为布尔表达式，然后在程序中的某个特定点测定该表达式值是否为真。断言有三种形式：前置条件断言，表示代码执行之前必须满足的条件；后置条件断言，代码执行之后必须满足的条件；循环不变式断言，即反映循环变量的变化规律，且在每次循环体的执行前后均为真的逻辑表达式。</w:t>
            </w:r>
            <w:r w:rsidR="00240A94">
              <w:rPr>
                <w:rFonts w:hint="eastAsia"/>
                <w:sz w:val="20"/>
                <w:szCs w:val="20"/>
              </w:rPr>
              <w:t>在证明程序漏洞中，断言主要用于刻画程序的安全属性。</w:t>
            </w:r>
          </w:p>
          <w:p w14:paraId="2E235A99" w14:textId="50C58A7F" w:rsidR="000240FB" w:rsidRDefault="00240A94" w:rsidP="0033063A">
            <w:pPr>
              <w:ind w:firstLine="396"/>
              <w:rPr>
                <w:sz w:val="20"/>
                <w:szCs w:val="20"/>
              </w:rPr>
            </w:pPr>
            <w:r>
              <w:rPr>
                <w:sz w:val="20"/>
                <w:szCs w:val="20"/>
              </w:rPr>
              <w:fldChar w:fldCharType="begin"/>
            </w:r>
            <w:r>
              <w:rPr>
                <w:sz w:val="20"/>
                <w:szCs w:val="20"/>
              </w:rPr>
              <w:instrText xml:space="preserve"> </w:instrText>
            </w:r>
            <w:r>
              <w:rPr>
                <w:rFonts w:hint="eastAsia"/>
                <w:sz w:val="20"/>
                <w:szCs w:val="20"/>
              </w:rPr>
              <w:instrText>= 2 \* GB3</w:instrText>
            </w:r>
            <w:r>
              <w:rPr>
                <w:sz w:val="20"/>
                <w:szCs w:val="20"/>
              </w:rPr>
              <w:instrText xml:space="preserve"> </w:instrText>
            </w:r>
            <w:r>
              <w:rPr>
                <w:sz w:val="20"/>
                <w:szCs w:val="20"/>
              </w:rPr>
              <w:fldChar w:fldCharType="separate"/>
            </w:r>
            <w:r>
              <w:rPr>
                <w:rFonts w:hint="eastAsia"/>
                <w:noProof/>
                <w:sz w:val="20"/>
                <w:szCs w:val="20"/>
              </w:rPr>
              <w:t>②</w:t>
            </w:r>
            <w:r>
              <w:rPr>
                <w:sz w:val="20"/>
                <w:szCs w:val="20"/>
              </w:rPr>
              <w:fldChar w:fldCharType="end"/>
            </w:r>
            <w:r>
              <w:rPr>
                <w:rFonts w:hint="eastAsia"/>
                <w:sz w:val="20"/>
                <w:szCs w:val="20"/>
              </w:rPr>
              <w:t>注释</w:t>
            </w:r>
          </w:p>
          <w:p w14:paraId="455EFF41" w14:textId="2CD6DD1F" w:rsidR="00240A94" w:rsidRDefault="00240A94" w:rsidP="0033063A">
            <w:pPr>
              <w:ind w:firstLine="396"/>
              <w:rPr>
                <w:sz w:val="20"/>
                <w:szCs w:val="20"/>
              </w:rPr>
            </w:pPr>
            <w:r>
              <w:rPr>
                <w:rFonts w:hint="eastAsia"/>
                <w:sz w:val="20"/>
                <w:szCs w:val="20"/>
              </w:rPr>
              <w:t>在编写程序代码的过程中，一般都会用到注释，注释就是对代码的解释和说明。程序注释一般包括序言性注释和功能性注释。序言性注释主要包括模块的接口、数据的描述和模块的功能。功能性注释主要包括程序段的功能、语句的功能以及数据的状态。</w:t>
            </w:r>
          </w:p>
          <w:p w14:paraId="7F848A47" w14:textId="1D1D42CF" w:rsidR="008014A0" w:rsidRDefault="008014A0" w:rsidP="008014A0">
            <w:pPr>
              <w:pStyle w:val="a7"/>
              <w:numPr>
                <w:ilvl w:val="0"/>
                <w:numId w:val="2"/>
              </w:numPr>
              <w:ind w:firstLineChars="0"/>
              <w:rPr>
                <w:b/>
                <w:sz w:val="20"/>
                <w:szCs w:val="20"/>
              </w:rPr>
            </w:pPr>
            <w:r>
              <w:rPr>
                <w:rFonts w:hint="eastAsia"/>
                <w:b/>
                <w:sz w:val="20"/>
                <w:szCs w:val="20"/>
              </w:rPr>
              <w:t xml:space="preserve"> </w:t>
            </w:r>
            <w:r w:rsidR="00C933AE">
              <w:rPr>
                <w:rFonts w:hint="eastAsia"/>
                <w:b/>
                <w:sz w:val="20"/>
                <w:szCs w:val="20"/>
              </w:rPr>
              <w:t>定理证明</w:t>
            </w:r>
          </w:p>
          <w:p w14:paraId="2BC91FFC" w14:textId="10C46F04" w:rsidR="00C933AE" w:rsidRDefault="00C933AE" w:rsidP="00C933AE">
            <w:pPr>
              <w:ind w:firstLineChars="200" w:firstLine="400"/>
              <w:rPr>
                <w:sz w:val="20"/>
                <w:szCs w:val="20"/>
              </w:rPr>
            </w:pPr>
            <w:r w:rsidRPr="00C933AE">
              <w:rPr>
                <w:rFonts w:hint="eastAsia"/>
                <w:sz w:val="20"/>
                <w:szCs w:val="20"/>
              </w:rPr>
              <w:t>程序的正确性证明包括部分正确性、程序终止性和完全正确性三个方面，一个程序的完全正确，等价</w:t>
            </w:r>
            <w:r>
              <w:rPr>
                <w:rFonts w:hint="eastAsia"/>
                <w:sz w:val="20"/>
                <w:szCs w:val="20"/>
              </w:rPr>
              <w:t>于该程序是部分正确的，同时又是可终止的。证明部分正确的方法有：</w:t>
            </w:r>
            <w:r w:rsidR="004918CD">
              <w:rPr>
                <w:rFonts w:hint="eastAsia"/>
                <w:sz w:val="20"/>
                <w:szCs w:val="20"/>
              </w:rPr>
              <w:t>F</w:t>
            </w:r>
            <w:r w:rsidR="004918CD">
              <w:rPr>
                <w:sz w:val="20"/>
                <w:szCs w:val="20"/>
              </w:rPr>
              <w:t>loyd</w:t>
            </w:r>
            <w:r w:rsidR="004918CD">
              <w:rPr>
                <w:rFonts w:hint="eastAsia"/>
                <w:sz w:val="20"/>
                <w:szCs w:val="20"/>
              </w:rPr>
              <w:t>的不变式断言法</w:t>
            </w:r>
            <w:r w:rsidR="002E1611">
              <w:rPr>
                <w:rFonts w:hint="eastAsia"/>
                <w:sz w:val="20"/>
                <w:szCs w:val="20"/>
              </w:rPr>
              <w:t>、</w:t>
            </w:r>
            <w:r w:rsidR="002E1611">
              <w:rPr>
                <w:rFonts w:hint="eastAsia"/>
                <w:sz w:val="20"/>
                <w:szCs w:val="20"/>
              </w:rPr>
              <w:t>M</w:t>
            </w:r>
            <w:r w:rsidR="002E1611">
              <w:rPr>
                <w:sz w:val="20"/>
                <w:szCs w:val="20"/>
              </w:rPr>
              <w:t>anna</w:t>
            </w:r>
            <w:r w:rsidR="002E1611">
              <w:rPr>
                <w:rFonts w:hint="eastAsia"/>
                <w:sz w:val="20"/>
                <w:szCs w:val="20"/>
              </w:rPr>
              <w:t>子目标断言法和</w:t>
            </w:r>
            <w:r w:rsidR="002E1611">
              <w:rPr>
                <w:rFonts w:hint="eastAsia"/>
                <w:sz w:val="20"/>
                <w:szCs w:val="20"/>
              </w:rPr>
              <w:t>H</w:t>
            </w:r>
            <w:r w:rsidR="002E1611">
              <w:rPr>
                <w:sz w:val="20"/>
                <w:szCs w:val="20"/>
              </w:rPr>
              <w:t>oare</w:t>
            </w:r>
            <w:r w:rsidR="002E1611">
              <w:rPr>
                <w:rFonts w:hint="eastAsia"/>
                <w:sz w:val="20"/>
                <w:szCs w:val="20"/>
              </w:rPr>
              <w:t>的公理化方法等。终止性证明的方法有：</w:t>
            </w:r>
            <w:r w:rsidR="002E1611">
              <w:rPr>
                <w:rFonts w:hint="eastAsia"/>
                <w:sz w:val="20"/>
                <w:szCs w:val="20"/>
              </w:rPr>
              <w:t>F</w:t>
            </w:r>
            <w:r w:rsidR="002E1611">
              <w:rPr>
                <w:sz w:val="20"/>
                <w:szCs w:val="20"/>
              </w:rPr>
              <w:t>loyd</w:t>
            </w:r>
            <w:r w:rsidR="002E1611">
              <w:rPr>
                <w:rFonts w:hint="eastAsia"/>
                <w:sz w:val="20"/>
                <w:szCs w:val="20"/>
              </w:rPr>
              <w:t>良序集方法、</w:t>
            </w:r>
            <w:r w:rsidR="002E1611">
              <w:rPr>
                <w:rFonts w:hint="eastAsia"/>
                <w:sz w:val="20"/>
                <w:szCs w:val="20"/>
              </w:rPr>
              <w:t>K</w:t>
            </w:r>
            <w:r w:rsidR="002E1611">
              <w:rPr>
                <w:sz w:val="20"/>
                <w:szCs w:val="20"/>
              </w:rPr>
              <w:t>nuth</w:t>
            </w:r>
            <w:r w:rsidR="002E1611">
              <w:rPr>
                <w:rFonts w:hint="eastAsia"/>
                <w:sz w:val="20"/>
                <w:szCs w:val="20"/>
              </w:rPr>
              <w:t>的计数器方法和</w:t>
            </w:r>
            <w:r w:rsidR="002E1611">
              <w:rPr>
                <w:rFonts w:hint="eastAsia"/>
                <w:sz w:val="20"/>
                <w:szCs w:val="20"/>
              </w:rPr>
              <w:t>M</w:t>
            </w:r>
            <w:r w:rsidR="002E1611">
              <w:rPr>
                <w:sz w:val="20"/>
                <w:szCs w:val="20"/>
              </w:rPr>
              <w:t>anna</w:t>
            </w:r>
            <w:r w:rsidR="002E1611">
              <w:rPr>
                <w:rFonts w:hint="eastAsia"/>
                <w:sz w:val="20"/>
                <w:szCs w:val="20"/>
              </w:rPr>
              <w:t>等人的不动点方法。完全正确性证明的方法有</w:t>
            </w:r>
            <w:r w:rsidR="002E1611">
              <w:rPr>
                <w:sz w:val="20"/>
                <w:szCs w:val="20"/>
              </w:rPr>
              <w:t>:H</w:t>
            </w:r>
            <w:r w:rsidR="002E1611">
              <w:rPr>
                <w:rFonts w:hint="eastAsia"/>
                <w:sz w:val="20"/>
                <w:szCs w:val="20"/>
              </w:rPr>
              <w:t>oa</w:t>
            </w:r>
            <w:r w:rsidR="002E1611">
              <w:rPr>
                <w:sz w:val="20"/>
                <w:szCs w:val="20"/>
              </w:rPr>
              <w:t>re</w:t>
            </w:r>
            <w:r w:rsidR="002E1611">
              <w:rPr>
                <w:rFonts w:hint="eastAsia"/>
                <w:sz w:val="20"/>
                <w:szCs w:val="20"/>
              </w:rPr>
              <w:t>公理化方法的推广、</w:t>
            </w:r>
            <w:proofErr w:type="spellStart"/>
            <w:r w:rsidR="002E1611">
              <w:rPr>
                <w:rFonts w:hint="eastAsia"/>
                <w:sz w:val="20"/>
                <w:szCs w:val="20"/>
              </w:rPr>
              <w:t>B</w:t>
            </w:r>
            <w:r w:rsidR="002E1611">
              <w:rPr>
                <w:sz w:val="20"/>
                <w:szCs w:val="20"/>
              </w:rPr>
              <w:t>urstall</w:t>
            </w:r>
            <w:proofErr w:type="spellEnd"/>
            <w:r w:rsidR="002E1611">
              <w:rPr>
                <w:rFonts w:hint="eastAsia"/>
                <w:sz w:val="20"/>
                <w:szCs w:val="20"/>
              </w:rPr>
              <w:t>断言法和</w:t>
            </w:r>
            <w:r w:rsidR="002E1611">
              <w:rPr>
                <w:rFonts w:hint="eastAsia"/>
                <w:sz w:val="20"/>
                <w:szCs w:val="20"/>
              </w:rPr>
              <w:t>D</w:t>
            </w:r>
            <w:r w:rsidR="002E1611">
              <w:rPr>
                <w:sz w:val="20"/>
                <w:szCs w:val="20"/>
              </w:rPr>
              <w:t>ijkstra</w:t>
            </w:r>
            <w:r w:rsidR="002E1611">
              <w:rPr>
                <w:rFonts w:hint="eastAsia"/>
                <w:sz w:val="20"/>
                <w:szCs w:val="20"/>
              </w:rPr>
              <w:t>弱谓词变换方法以及强验证法。目前，定理的证明一般由定理证明器完成。</w:t>
            </w:r>
          </w:p>
          <w:p w14:paraId="6B4D5595" w14:textId="6C805C15" w:rsidR="00F60ECA" w:rsidRDefault="00F60ECA" w:rsidP="00F703F4">
            <w:pPr>
              <w:ind w:firstLine="396"/>
              <w:rPr>
                <w:sz w:val="20"/>
                <w:szCs w:val="20"/>
              </w:rPr>
            </w:pPr>
            <w:r>
              <w:rPr>
                <w:sz w:val="20"/>
                <w:szCs w:val="20"/>
              </w:rPr>
              <w:t>F</w:t>
            </w:r>
            <w:r>
              <w:rPr>
                <w:rFonts w:hint="eastAsia"/>
                <w:sz w:val="20"/>
                <w:szCs w:val="20"/>
              </w:rPr>
              <w:t>l</w:t>
            </w:r>
            <w:r>
              <w:rPr>
                <w:sz w:val="20"/>
                <w:szCs w:val="20"/>
              </w:rPr>
              <w:t>oyd</w:t>
            </w:r>
            <w:r>
              <w:rPr>
                <w:rFonts w:hint="eastAsia"/>
                <w:sz w:val="20"/>
                <w:szCs w:val="20"/>
              </w:rPr>
              <w:t>不变式断言法</w:t>
            </w:r>
            <w:r w:rsidR="00F703F4">
              <w:rPr>
                <w:rFonts w:hint="eastAsia"/>
                <w:sz w:val="20"/>
                <w:szCs w:val="20"/>
              </w:rPr>
              <w:t>：</w:t>
            </w:r>
            <w:r>
              <w:rPr>
                <w:rFonts w:hint="eastAsia"/>
                <w:sz w:val="20"/>
                <w:szCs w:val="20"/>
              </w:rPr>
              <w:t>F</w:t>
            </w:r>
            <w:r>
              <w:rPr>
                <w:sz w:val="20"/>
                <w:szCs w:val="20"/>
              </w:rPr>
              <w:t>loyd</w:t>
            </w:r>
            <w:r>
              <w:rPr>
                <w:rFonts w:hint="eastAsia"/>
                <w:sz w:val="20"/>
                <w:szCs w:val="20"/>
              </w:rPr>
              <w:t>不变式断言法证明过程为首先建立程序的输入、输出断言，如果程序中有循环出现的话，在循环中选取一个断点，在断点处建立一个循环不变式断言。然后将程序分解为不同的道路，为每一个通路建立一个检验条件，最终用数学工具证明所有的检验条件，如果每一条检验条件都为真，则程序是部分正确的。</w:t>
            </w:r>
          </w:p>
          <w:p w14:paraId="135992CF" w14:textId="7552C03A" w:rsidR="000B5357" w:rsidRPr="00C933AE" w:rsidRDefault="000B5357" w:rsidP="00F703F4">
            <w:pPr>
              <w:ind w:firstLine="396"/>
              <w:rPr>
                <w:rFonts w:hint="eastAsia"/>
                <w:sz w:val="20"/>
                <w:szCs w:val="20"/>
              </w:rPr>
            </w:pPr>
            <w:r>
              <w:rPr>
                <w:rFonts w:hint="eastAsia"/>
                <w:sz w:val="20"/>
                <w:szCs w:val="20"/>
              </w:rPr>
              <w:t>这几种定理证明器大同小异，用的算法和架构不同，产生了面向不同方面的功能和结构。</w:t>
            </w:r>
          </w:p>
          <w:p w14:paraId="3850AEB1" w14:textId="7E57C7AE" w:rsidR="000B5357" w:rsidRDefault="000B5357" w:rsidP="00C06256">
            <w:pPr>
              <w:pStyle w:val="a7"/>
              <w:numPr>
                <w:ilvl w:val="0"/>
                <w:numId w:val="1"/>
              </w:numPr>
              <w:ind w:firstLineChars="0"/>
              <w:rPr>
                <w:b/>
                <w:sz w:val="20"/>
                <w:szCs w:val="20"/>
              </w:rPr>
            </w:pPr>
            <w:r>
              <w:rPr>
                <w:rFonts w:hint="eastAsia"/>
                <w:b/>
                <w:sz w:val="20"/>
                <w:szCs w:val="20"/>
              </w:rPr>
              <w:lastRenderedPageBreak/>
              <w:t>实例分析</w:t>
            </w:r>
          </w:p>
          <w:p w14:paraId="0894684F" w14:textId="11345AB1" w:rsidR="000B5357" w:rsidRPr="000B5357" w:rsidRDefault="000B5357" w:rsidP="000B5357">
            <w:pPr>
              <w:ind w:firstLineChars="200" w:firstLine="402"/>
              <w:rPr>
                <w:rFonts w:hint="eastAsia"/>
                <w:b/>
                <w:sz w:val="20"/>
                <w:szCs w:val="20"/>
              </w:rPr>
            </w:pPr>
            <w:r w:rsidRPr="000B5357">
              <w:rPr>
                <w:rFonts w:hint="eastAsia"/>
                <w:b/>
                <w:sz w:val="20"/>
                <w:szCs w:val="20"/>
              </w:rPr>
              <w:t>我应该做个关于看过实例之后与看实例之前的分析。看过实例分析后，定理证明是将程序转换而来的断言与属性描述而来的断言与注释有机结合，也就是插入到合适的地方，然后用定理分析器进行运行。</w:t>
            </w:r>
          </w:p>
          <w:p w14:paraId="7D204878" w14:textId="6E61C85E" w:rsidR="00C06256" w:rsidRDefault="00C06256" w:rsidP="00C06256">
            <w:pPr>
              <w:pStyle w:val="a7"/>
              <w:numPr>
                <w:ilvl w:val="0"/>
                <w:numId w:val="1"/>
              </w:numPr>
              <w:ind w:firstLineChars="0"/>
              <w:rPr>
                <w:b/>
                <w:sz w:val="20"/>
                <w:szCs w:val="20"/>
              </w:rPr>
            </w:pPr>
            <w:r>
              <w:rPr>
                <w:rFonts w:hint="eastAsia"/>
                <w:b/>
                <w:sz w:val="20"/>
                <w:szCs w:val="20"/>
              </w:rPr>
              <w:t>典型工具</w:t>
            </w:r>
          </w:p>
          <w:p w14:paraId="6054C7BF" w14:textId="6DA65D1F" w:rsidR="007A0173" w:rsidRDefault="00587676" w:rsidP="00587676">
            <w:pPr>
              <w:ind w:left="420"/>
              <w:rPr>
                <w:b/>
                <w:sz w:val="20"/>
                <w:szCs w:val="20"/>
              </w:rPr>
            </w:pPr>
            <w:r w:rsidRPr="00587676">
              <w:rPr>
                <w:rFonts w:hint="eastAsia"/>
                <w:b/>
                <w:sz w:val="20"/>
                <w:szCs w:val="20"/>
              </w:rPr>
              <w:t>1.</w:t>
            </w:r>
            <w:r>
              <w:rPr>
                <w:b/>
                <w:sz w:val="20"/>
                <w:szCs w:val="20"/>
              </w:rPr>
              <w:t xml:space="preserve">  </w:t>
            </w:r>
            <w:r w:rsidR="00CE31F3">
              <w:rPr>
                <w:b/>
                <w:sz w:val="20"/>
                <w:szCs w:val="20"/>
              </w:rPr>
              <w:t>S</w:t>
            </w:r>
            <w:r w:rsidR="00D35382">
              <w:rPr>
                <w:rFonts w:hint="eastAsia"/>
                <w:b/>
                <w:sz w:val="20"/>
                <w:szCs w:val="20"/>
              </w:rPr>
              <w:t>a</w:t>
            </w:r>
            <w:r w:rsidR="00D35382">
              <w:rPr>
                <w:b/>
                <w:sz w:val="20"/>
                <w:szCs w:val="20"/>
              </w:rPr>
              <w:t>turn</w:t>
            </w:r>
          </w:p>
          <w:p w14:paraId="4AFBE12A" w14:textId="5EB2F9F9" w:rsidR="00D35382" w:rsidRPr="00D35382" w:rsidRDefault="00D35382" w:rsidP="00AE1DAE">
            <w:pPr>
              <w:ind w:firstLineChars="200" w:firstLine="400"/>
              <w:rPr>
                <w:sz w:val="20"/>
                <w:szCs w:val="20"/>
              </w:rPr>
            </w:pPr>
            <w:r>
              <w:rPr>
                <w:rFonts w:hint="eastAsia"/>
                <w:sz w:val="20"/>
                <w:szCs w:val="20"/>
              </w:rPr>
              <w:t>S</w:t>
            </w:r>
            <w:r>
              <w:rPr>
                <w:sz w:val="20"/>
                <w:szCs w:val="20"/>
              </w:rPr>
              <w:t>aturn</w:t>
            </w:r>
            <w:r>
              <w:rPr>
                <w:rFonts w:hint="eastAsia"/>
                <w:sz w:val="20"/>
                <w:szCs w:val="20"/>
              </w:rPr>
              <w:t>是基于</w:t>
            </w:r>
            <w:r>
              <w:rPr>
                <w:rFonts w:hint="eastAsia"/>
                <w:sz w:val="20"/>
                <w:szCs w:val="20"/>
              </w:rPr>
              <w:t>S</w:t>
            </w:r>
            <w:r>
              <w:rPr>
                <w:sz w:val="20"/>
                <w:szCs w:val="20"/>
              </w:rPr>
              <w:t>AT</w:t>
            </w:r>
            <w:r>
              <w:rPr>
                <w:rFonts w:hint="eastAsia"/>
                <w:sz w:val="20"/>
                <w:szCs w:val="20"/>
              </w:rPr>
              <w:t>问题求解框架的静态程序漏洞检测工具，主要面向大型</w:t>
            </w:r>
            <w:r>
              <w:rPr>
                <w:rFonts w:hint="eastAsia"/>
                <w:sz w:val="20"/>
                <w:szCs w:val="20"/>
              </w:rPr>
              <w:t>C</w:t>
            </w:r>
            <w:r>
              <w:rPr>
                <w:rFonts w:hint="eastAsia"/>
                <w:sz w:val="20"/>
                <w:szCs w:val="20"/>
              </w:rPr>
              <w:t>语言软件程序，可分析上百万行代码。它自动验证多种安全属性，能够并行分析多个函数，具有可扩展性，能准确检测程序漏洞</w:t>
            </w:r>
            <w:r w:rsidR="008247E2">
              <w:rPr>
                <w:rFonts w:hint="eastAsia"/>
                <w:sz w:val="20"/>
                <w:szCs w:val="20"/>
              </w:rPr>
              <w:t>。</w:t>
            </w:r>
            <w:r>
              <w:rPr>
                <w:rFonts w:hint="eastAsia"/>
                <w:sz w:val="20"/>
                <w:szCs w:val="20"/>
              </w:rPr>
              <w:t>Sa</w:t>
            </w:r>
            <w:r>
              <w:rPr>
                <w:sz w:val="20"/>
                <w:szCs w:val="20"/>
              </w:rPr>
              <w:t>turn</w:t>
            </w:r>
            <w:r>
              <w:rPr>
                <w:rFonts w:hint="eastAsia"/>
                <w:sz w:val="20"/>
                <w:szCs w:val="20"/>
              </w:rPr>
              <w:t>的实现主要基于函数摘要，即每一个函数都被分别分析，得到其行为的摘要。分析程序中</w:t>
            </w:r>
            <w:r w:rsidR="008640ED">
              <w:rPr>
                <w:rFonts w:hint="eastAsia"/>
                <w:sz w:val="20"/>
                <w:szCs w:val="20"/>
              </w:rPr>
              <w:t>函数调用时只对其对应的摘要分析，函数摘要中包括数据类型、全局变量以及其他相关信息。同时也基于条件约束，即利用约束条件描述程序状态的迁移过程，并把迁移过程表示为一个整体的系统。</w:t>
            </w:r>
            <w:r w:rsidR="008640ED">
              <w:rPr>
                <w:rFonts w:hint="eastAsia"/>
                <w:sz w:val="20"/>
                <w:szCs w:val="20"/>
              </w:rPr>
              <w:t>S</w:t>
            </w:r>
            <w:r w:rsidR="008640ED">
              <w:rPr>
                <w:sz w:val="20"/>
                <w:szCs w:val="20"/>
              </w:rPr>
              <w:t>aturn</w:t>
            </w:r>
            <w:r w:rsidR="008640ED">
              <w:rPr>
                <w:rFonts w:hint="eastAsia"/>
                <w:sz w:val="20"/>
                <w:szCs w:val="20"/>
              </w:rPr>
              <w:t>中约束条件以布尔可满足性描述语言表示，其布尔表达式中每一位分别对应一个过程或布尔变量。最终</w:t>
            </w:r>
            <w:r w:rsidR="008640ED">
              <w:rPr>
                <w:rFonts w:hint="eastAsia"/>
                <w:sz w:val="20"/>
                <w:szCs w:val="20"/>
              </w:rPr>
              <w:t>S</w:t>
            </w:r>
            <w:r w:rsidR="008640ED">
              <w:rPr>
                <w:sz w:val="20"/>
                <w:szCs w:val="20"/>
              </w:rPr>
              <w:t>aturn</w:t>
            </w:r>
            <w:r w:rsidR="008640ED">
              <w:rPr>
                <w:rFonts w:hint="eastAsia"/>
                <w:sz w:val="20"/>
                <w:szCs w:val="20"/>
              </w:rPr>
              <w:t>中程序分析部分以逻辑程序语句</w:t>
            </w:r>
            <w:r w:rsidR="008640ED">
              <w:rPr>
                <w:rFonts w:hint="eastAsia"/>
                <w:sz w:val="20"/>
                <w:szCs w:val="20"/>
              </w:rPr>
              <w:t>C</w:t>
            </w:r>
            <w:r w:rsidR="008640ED">
              <w:rPr>
                <w:sz w:val="20"/>
                <w:szCs w:val="20"/>
              </w:rPr>
              <w:t>alypso</w:t>
            </w:r>
            <w:r w:rsidR="008640ED">
              <w:rPr>
                <w:rFonts w:hint="eastAsia"/>
                <w:sz w:val="20"/>
                <w:szCs w:val="20"/>
              </w:rPr>
              <w:t>表达，能够对函数摘要和条件约束提供有效的支持。</w:t>
            </w:r>
          </w:p>
          <w:p w14:paraId="6E8702FD" w14:textId="5551B5B6" w:rsidR="002837BF" w:rsidRDefault="0038049D" w:rsidP="002837BF">
            <w:pPr>
              <w:ind w:firstLine="396"/>
              <w:rPr>
                <w:b/>
                <w:sz w:val="20"/>
                <w:szCs w:val="20"/>
              </w:rPr>
            </w:pPr>
            <w:r w:rsidRPr="0038049D">
              <w:rPr>
                <w:rFonts w:hint="eastAsia"/>
                <w:b/>
                <w:sz w:val="20"/>
                <w:szCs w:val="20"/>
              </w:rPr>
              <w:t>2.</w:t>
            </w:r>
            <w:r w:rsidR="00B71FD5">
              <w:rPr>
                <w:b/>
                <w:sz w:val="20"/>
                <w:szCs w:val="20"/>
              </w:rPr>
              <w:t xml:space="preserve">  </w:t>
            </w:r>
            <w:r w:rsidR="00AE1DAE">
              <w:rPr>
                <w:b/>
                <w:sz w:val="20"/>
                <w:szCs w:val="20"/>
              </w:rPr>
              <w:t>ESC/Java</w:t>
            </w:r>
          </w:p>
          <w:p w14:paraId="3527D73B" w14:textId="343A8414" w:rsidR="00FC4108" w:rsidRPr="00C25748" w:rsidRDefault="00AE1DAE" w:rsidP="00FC4108">
            <w:pPr>
              <w:ind w:firstLine="396"/>
              <w:rPr>
                <w:sz w:val="20"/>
                <w:szCs w:val="20"/>
              </w:rPr>
            </w:pPr>
            <w:r>
              <w:rPr>
                <w:rFonts w:hint="eastAsia"/>
                <w:sz w:val="20"/>
                <w:szCs w:val="20"/>
              </w:rPr>
              <w:t>E</w:t>
            </w:r>
            <w:r>
              <w:rPr>
                <w:sz w:val="20"/>
                <w:szCs w:val="20"/>
              </w:rPr>
              <w:t>SC/Java</w:t>
            </w:r>
            <w:r>
              <w:rPr>
                <w:rFonts w:hint="eastAsia"/>
                <w:sz w:val="20"/>
                <w:szCs w:val="20"/>
              </w:rPr>
              <w:t>是由康柏计算机公司系统研究中心在</w:t>
            </w:r>
            <w:r>
              <w:rPr>
                <w:rFonts w:hint="eastAsia"/>
                <w:sz w:val="20"/>
                <w:szCs w:val="20"/>
              </w:rPr>
              <w:t>2002</w:t>
            </w:r>
            <w:r>
              <w:rPr>
                <w:rFonts w:hint="eastAsia"/>
                <w:sz w:val="20"/>
                <w:szCs w:val="20"/>
              </w:rPr>
              <w:t>年研发的开源工具，用来检测</w:t>
            </w:r>
            <w:r>
              <w:rPr>
                <w:rFonts w:hint="eastAsia"/>
                <w:sz w:val="20"/>
                <w:szCs w:val="20"/>
              </w:rPr>
              <w:t>J</w:t>
            </w:r>
            <w:r>
              <w:rPr>
                <w:sz w:val="20"/>
                <w:szCs w:val="20"/>
              </w:rPr>
              <w:t>ava</w:t>
            </w:r>
            <w:r>
              <w:rPr>
                <w:rFonts w:hint="eastAsia"/>
                <w:sz w:val="20"/>
                <w:szCs w:val="20"/>
              </w:rPr>
              <w:t>程序漏洞</w:t>
            </w:r>
            <w:r w:rsidR="00382B6E">
              <w:rPr>
                <w:rFonts w:hint="eastAsia"/>
                <w:sz w:val="20"/>
                <w:szCs w:val="20"/>
              </w:rPr>
              <w:t>。</w:t>
            </w:r>
            <w:r w:rsidR="00382B6E">
              <w:rPr>
                <w:rFonts w:hint="eastAsia"/>
                <w:sz w:val="20"/>
                <w:szCs w:val="20"/>
              </w:rPr>
              <w:t>E</w:t>
            </w:r>
            <w:r w:rsidR="00382B6E">
              <w:rPr>
                <w:sz w:val="20"/>
                <w:szCs w:val="20"/>
              </w:rPr>
              <w:t>SC/Java</w:t>
            </w:r>
            <w:r w:rsidR="00382B6E">
              <w:rPr>
                <w:rFonts w:hint="eastAsia"/>
                <w:sz w:val="20"/>
                <w:szCs w:val="20"/>
              </w:rPr>
              <w:t>中包含精确分析程序语义引擎和定理证明器</w:t>
            </w:r>
            <w:r w:rsidR="00382B6E">
              <w:rPr>
                <w:rFonts w:hint="eastAsia"/>
                <w:sz w:val="20"/>
                <w:szCs w:val="20"/>
              </w:rPr>
              <w:t>S</w:t>
            </w:r>
            <w:r w:rsidR="00382B6E">
              <w:rPr>
                <w:sz w:val="20"/>
                <w:szCs w:val="20"/>
              </w:rPr>
              <w:t>implify,</w:t>
            </w:r>
            <w:r w:rsidR="00382B6E">
              <w:rPr>
                <w:rFonts w:hint="eastAsia"/>
                <w:sz w:val="20"/>
                <w:szCs w:val="20"/>
              </w:rPr>
              <w:t>可以对</w:t>
            </w:r>
            <w:r w:rsidR="00382B6E">
              <w:rPr>
                <w:rFonts w:hint="eastAsia"/>
                <w:sz w:val="20"/>
                <w:szCs w:val="20"/>
              </w:rPr>
              <w:t>J</w:t>
            </w:r>
            <w:r w:rsidR="00382B6E">
              <w:rPr>
                <w:sz w:val="20"/>
                <w:szCs w:val="20"/>
              </w:rPr>
              <w:t>ava</w:t>
            </w:r>
            <w:r w:rsidR="00382B6E">
              <w:rPr>
                <w:rFonts w:hint="eastAsia"/>
                <w:sz w:val="20"/>
                <w:szCs w:val="20"/>
              </w:rPr>
              <w:t>程序进行自动的定理证明和精确的语义分析，能够静态地自动检测出</w:t>
            </w:r>
            <w:r w:rsidR="00382B6E">
              <w:rPr>
                <w:rFonts w:hint="eastAsia"/>
                <w:sz w:val="20"/>
                <w:szCs w:val="20"/>
              </w:rPr>
              <w:t>J</w:t>
            </w:r>
            <w:r w:rsidR="00382B6E">
              <w:rPr>
                <w:sz w:val="20"/>
                <w:szCs w:val="20"/>
              </w:rPr>
              <w:t>ava</w:t>
            </w:r>
            <w:r w:rsidR="00382B6E">
              <w:rPr>
                <w:rFonts w:hint="eastAsia"/>
                <w:sz w:val="20"/>
                <w:szCs w:val="20"/>
              </w:rPr>
              <w:t>程序源代码中的程序缺陷。</w:t>
            </w:r>
            <w:r w:rsidR="00382B6E">
              <w:rPr>
                <w:rFonts w:hint="eastAsia"/>
                <w:sz w:val="20"/>
                <w:szCs w:val="20"/>
              </w:rPr>
              <w:t>E</w:t>
            </w:r>
            <w:r w:rsidR="00382B6E">
              <w:rPr>
                <w:sz w:val="20"/>
                <w:szCs w:val="20"/>
              </w:rPr>
              <w:t>SC/Java</w:t>
            </w:r>
            <w:r w:rsidR="00382B6E">
              <w:rPr>
                <w:rFonts w:hint="eastAsia"/>
                <w:sz w:val="20"/>
                <w:szCs w:val="20"/>
              </w:rPr>
              <w:t>的实现原理</w:t>
            </w:r>
            <w:r w:rsidR="0013242C">
              <w:rPr>
                <w:rFonts w:hint="eastAsia"/>
                <w:sz w:val="20"/>
                <w:szCs w:val="20"/>
              </w:rPr>
              <w:t>基于模块化检查思想，由用户对每一个例程进行给出相应规格条件的注释，在程序执行过程中</w:t>
            </w:r>
            <w:r w:rsidR="0013242C">
              <w:rPr>
                <w:rFonts w:hint="eastAsia"/>
                <w:sz w:val="20"/>
                <w:szCs w:val="20"/>
              </w:rPr>
              <w:t>E</w:t>
            </w:r>
            <w:r w:rsidR="0013242C">
              <w:rPr>
                <w:sz w:val="20"/>
                <w:szCs w:val="20"/>
              </w:rPr>
              <w:t>SC/Java</w:t>
            </w:r>
            <w:r w:rsidR="0013242C">
              <w:rPr>
                <w:rFonts w:hint="eastAsia"/>
                <w:sz w:val="20"/>
                <w:szCs w:val="20"/>
              </w:rPr>
              <w:t>检测各例程的执行是否满足其规格条件。</w:t>
            </w:r>
          </w:p>
        </w:tc>
      </w:tr>
      <w:tr w:rsidR="00330003" w14:paraId="5B1A81F4" w14:textId="77777777" w:rsidTr="003E4E17">
        <w:trPr>
          <w:trHeight w:val="553"/>
        </w:trPr>
        <w:tc>
          <w:tcPr>
            <w:tcW w:w="9027" w:type="dxa"/>
          </w:tcPr>
          <w:p w14:paraId="373082E6" w14:textId="20B06CA0" w:rsidR="00330003" w:rsidRDefault="00330003" w:rsidP="00EA3634">
            <w:pPr>
              <w:rPr>
                <w:kern w:val="0"/>
                <w:sz w:val="20"/>
              </w:rPr>
            </w:pPr>
            <w:r>
              <w:rPr>
                <w:b/>
                <w:kern w:val="0"/>
                <w:sz w:val="20"/>
              </w:rPr>
              <w:lastRenderedPageBreak/>
              <w:t>相关文件及参考资料：</w:t>
            </w:r>
            <w:r w:rsidR="00C25748">
              <w:rPr>
                <w:kern w:val="0"/>
                <w:sz w:val="20"/>
              </w:rPr>
              <w:t xml:space="preserve"> </w:t>
            </w:r>
            <w:r w:rsidR="00C25748">
              <w:rPr>
                <w:rFonts w:hint="eastAsia"/>
                <w:kern w:val="0"/>
                <w:sz w:val="20"/>
              </w:rPr>
              <w:t>软件漏洞分析技术的</w:t>
            </w:r>
            <w:r w:rsidR="00D16EC0">
              <w:rPr>
                <w:rFonts w:hint="eastAsia"/>
                <w:kern w:val="0"/>
                <w:sz w:val="20"/>
              </w:rPr>
              <w:t>第</w:t>
            </w:r>
            <w:r w:rsidR="0067317A">
              <w:rPr>
                <w:rFonts w:hint="eastAsia"/>
                <w:kern w:val="0"/>
                <w:sz w:val="20"/>
              </w:rPr>
              <w:t>八</w:t>
            </w:r>
            <w:r w:rsidR="00C25748">
              <w:rPr>
                <w:rFonts w:hint="eastAsia"/>
                <w:kern w:val="0"/>
                <w:sz w:val="20"/>
              </w:rPr>
              <w:t>章内容</w:t>
            </w:r>
          </w:p>
        </w:tc>
      </w:tr>
      <w:tr w:rsidR="00330003" w14:paraId="5B486306" w14:textId="77777777" w:rsidTr="00EA3634">
        <w:trPr>
          <w:trHeight w:val="963"/>
        </w:trPr>
        <w:tc>
          <w:tcPr>
            <w:tcW w:w="9027" w:type="dxa"/>
          </w:tcPr>
          <w:p w14:paraId="294871F4" w14:textId="31D63468" w:rsidR="00330003" w:rsidRDefault="00330003" w:rsidP="00EA3634">
            <w:pPr>
              <w:tabs>
                <w:tab w:val="left" w:pos="6525"/>
              </w:tabs>
              <w:rPr>
                <w:kern w:val="0"/>
                <w:sz w:val="20"/>
              </w:rPr>
            </w:pPr>
            <w:r>
              <w:rPr>
                <w:b/>
                <w:kern w:val="0"/>
                <w:sz w:val="20"/>
              </w:rPr>
              <w:t>遇到的问题</w:t>
            </w:r>
            <w:r>
              <w:rPr>
                <w:rFonts w:hint="eastAsia"/>
                <w:b/>
                <w:kern w:val="0"/>
                <w:sz w:val="20"/>
              </w:rPr>
              <w:t>及该阶段学习的想法</w:t>
            </w:r>
            <w:r>
              <w:rPr>
                <w:b/>
                <w:kern w:val="0"/>
                <w:sz w:val="20"/>
              </w:rPr>
              <w:t>：</w:t>
            </w:r>
            <w:r w:rsidR="00052899" w:rsidRPr="00052899">
              <w:rPr>
                <w:rFonts w:hint="eastAsia"/>
                <w:kern w:val="0"/>
                <w:sz w:val="20"/>
              </w:rPr>
              <w:t>第</w:t>
            </w:r>
            <w:r w:rsidR="0067317A">
              <w:rPr>
                <w:rFonts w:hint="eastAsia"/>
                <w:kern w:val="0"/>
                <w:sz w:val="20"/>
              </w:rPr>
              <w:t>八</w:t>
            </w:r>
            <w:r w:rsidR="00052899" w:rsidRPr="00052899">
              <w:rPr>
                <w:rFonts w:hint="eastAsia"/>
                <w:kern w:val="0"/>
                <w:sz w:val="20"/>
              </w:rPr>
              <w:t>章</w:t>
            </w:r>
            <w:r w:rsidR="00052899">
              <w:rPr>
                <w:rFonts w:hint="eastAsia"/>
                <w:kern w:val="0"/>
                <w:sz w:val="20"/>
              </w:rPr>
              <w:t>介绍了</w:t>
            </w:r>
            <w:r w:rsidR="0067317A">
              <w:rPr>
                <w:rFonts w:hint="eastAsia"/>
                <w:kern w:val="0"/>
                <w:sz w:val="20"/>
              </w:rPr>
              <w:t>定理证明</w:t>
            </w:r>
            <w:r w:rsidR="00F85119">
              <w:rPr>
                <w:rFonts w:hint="eastAsia"/>
                <w:kern w:val="0"/>
                <w:sz w:val="20"/>
              </w:rPr>
              <w:t>这种形式化的检测方法。</w:t>
            </w:r>
            <w:r w:rsidR="0067317A">
              <w:rPr>
                <w:rFonts w:hint="eastAsia"/>
                <w:kern w:val="0"/>
                <w:sz w:val="20"/>
              </w:rPr>
              <w:t>定理证明是众多</w:t>
            </w:r>
            <w:r w:rsidR="003E4E17">
              <w:rPr>
                <w:rFonts w:hint="eastAsia"/>
                <w:kern w:val="0"/>
                <w:sz w:val="20"/>
              </w:rPr>
              <w:t>静态分析方法中最准确的，可以处理无限状态空间问题。但由于其证明过程过于抽象，致使程序运行过程的相关信息缺乏，分析程序漏洞的产生过程的能力也较差。</w:t>
            </w:r>
            <w:bookmarkStart w:id="0" w:name="_GoBack"/>
            <w:bookmarkEnd w:id="0"/>
          </w:p>
        </w:tc>
      </w:tr>
      <w:tr w:rsidR="00330003" w14:paraId="749E3F4B" w14:textId="77777777" w:rsidTr="00EA3634">
        <w:trPr>
          <w:trHeight w:val="829"/>
        </w:trPr>
        <w:tc>
          <w:tcPr>
            <w:tcW w:w="9027" w:type="dxa"/>
          </w:tcPr>
          <w:p w14:paraId="030BBEAA" w14:textId="4816E82F" w:rsidR="00330003" w:rsidRDefault="00330003" w:rsidP="00EA3634">
            <w:pPr>
              <w:rPr>
                <w:kern w:val="0"/>
                <w:sz w:val="20"/>
              </w:rPr>
            </w:pPr>
            <w:r>
              <w:rPr>
                <w:rFonts w:hint="eastAsia"/>
                <w:b/>
                <w:kern w:val="0"/>
                <w:sz w:val="20"/>
              </w:rPr>
              <w:t>接下来的进度计划：</w:t>
            </w:r>
            <w:r>
              <w:rPr>
                <w:rFonts w:hint="eastAsia"/>
                <w:kern w:val="0"/>
                <w:sz w:val="20"/>
              </w:rPr>
              <w:t xml:space="preserve"> </w:t>
            </w:r>
            <w:r w:rsidR="000B5357">
              <w:rPr>
                <w:rFonts w:hint="eastAsia"/>
                <w:kern w:val="0"/>
                <w:sz w:val="20"/>
              </w:rPr>
              <w:t>阅读第九、十章</w:t>
            </w:r>
          </w:p>
        </w:tc>
      </w:tr>
    </w:tbl>
    <w:p w14:paraId="75EF21A6" w14:textId="77777777" w:rsidR="00330003" w:rsidRDefault="00330003" w:rsidP="00330003">
      <w:pPr>
        <w:tabs>
          <w:tab w:val="left" w:pos="2183"/>
        </w:tabs>
        <w:spacing w:before="156"/>
        <w:rPr>
          <w:b/>
          <w:sz w:val="13"/>
          <w:szCs w:val="13"/>
        </w:rPr>
      </w:pPr>
    </w:p>
    <w:p w14:paraId="1E560359" w14:textId="77777777" w:rsidR="007D0E06" w:rsidRPr="00330003" w:rsidRDefault="007D0E06"/>
    <w:sectPr w:rsidR="007D0E06" w:rsidRPr="00330003" w:rsidSect="007D0E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952C22" w14:textId="77777777" w:rsidR="005557FD" w:rsidRDefault="005557FD" w:rsidP="00330003">
      <w:r>
        <w:separator/>
      </w:r>
    </w:p>
  </w:endnote>
  <w:endnote w:type="continuationSeparator" w:id="0">
    <w:p w14:paraId="0BDE8273" w14:textId="77777777" w:rsidR="005557FD" w:rsidRDefault="005557FD" w:rsidP="0033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198DEF" w14:textId="77777777" w:rsidR="005557FD" w:rsidRDefault="005557FD" w:rsidP="00330003">
      <w:r>
        <w:separator/>
      </w:r>
    </w:p>
  </w:footnote>
  <w:footnote w:type="continuationSeparator" w:id="0">
    <w:p w14:paraId="2CE50F29" w14:textId="77777777" w:rsidR="005557FD" w:rsidRDefault="005557FD" w:rsidP="003300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1DE"/>
    <w:multiLevelType w:val="multilevel"/>
    <w:tmpl w:val="01A001DE"/>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 w15:restartNumberingAfterBreak="0">
    <w:nsid w:val="24BE3C40"/>
    <w:multiLevelType w:val="multilevel"/>
    <w:tmpl w:val="24BE3C40"/>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33A57215"/>
    <w:multiLevelType w:val="multilevel"/>
    <w:tmpl w:val="33A57215"/>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34671967"/>
    <w:multiLevelType w:val="multilevel"/>
    <w:tmpl w:val="34671967"/>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4" w15:restartNumberingAfterBreak="0">
    <w:nsid w:val="3AF46A6E"/>
    <w:multiLevelType w:val="multilevel"/>
    <w:tmpl w:val="3AF46A6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3A25CAD"/>
    <w:multiLevelType w:val="multilevel"/>
    <w:tmpl w:val="43A25CAD"/>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6" w15:restartNumberingAfterBreak="0">
    <w:nsid w:val="471236FC"/>
    <w:multiLevelType w:val="multilevel"/>
    <w:tmpl w:val="471236FC"/>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7" w15:restartNumberingAfterBreak="0">
    <w:nsid w:val="49DA7812"/>
    <w:multiLevelType w:val="multilevel"/>
    <w:tmpl w:val="49DA7812"/>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8" w15:restartNumberingAfterBreak="0">
    <w:nsid w:val="4A7954AD"/>
    <w:multiLevelType w:val="multilevel"/>
    <w:tmpl w:val="19C0457A"/>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17F46C9"/>
    <w:multiLevelType w:val="multilevel"/>
    <w:tmpl w:val="517F46C9"/>
    <w:lvl w:ilvl="0">
      <w:start w:val="1"/>
      <w:numFmt w:val="decimalEnclosedCircle"/>
      <w:lvlText w:val="%1"/>
      <w:lvlJc w:val="left"/>
      <w:pPr>
        <w:ind w:left="780" w:hanging="420"/>
      </w:pPr>
      <w:rPr>
        <w:rFonts w:hint="default"/>
        <w:b w:val="0"/>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0" w15:restartNumberingAfterBreak="0">
    <w:nsid w:val="52E15B6A"/>
    <w:multiLevelType w:val="multilevel"/>
    <w:tmpl w:val="52E15B6A"/>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1" w15:restartNumberingAfterBreak="0">
    <w:nsid w:val="58C95A98"/>
    <w:multiLevelType w:val="multilevel"/>
    <w:tmpl w:val="58C95A98"/>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2" w15:restartNumberingAfterBreak="0">
    <w:nsid w:val="58EF1903"/>
    <w:multiLevelType w:val="singleLevel"/>
    <w:tmpl w:val="58EF1903"/>
    <w:lvl w:ilvl="0">
      <w:start w:val="1"/>
      <w:numFmt w:val="decimal"/>
      <w:suff w:val="nothing"/>
      <w:lvlText w:val="%1."/>
      <w:lvlJc w:val="left"/>
    </w:lvl>
  </w:abstractNum>
  <w:abstractNum w:abstractNumId="13" w15:restartNumberingAfterBreak="0">
    <w:nsid w:val="58EF19F6"/>
    <w:multiLevelType w:val="singleLevel"/>
    <w:tmpl w:val="58EF19F6"/>
    <w:lvl w:ilvl="0">
      <w:start w:val="3"/>
      <w:numFmt w:val="decimal"/>
      <w:suff w:val="nothing"/>
      <w:lvlText w:val="%1."/>
      <w:lvlJc w:val="left"/>
    </w:lvl>
  </w:abstractNum>
  <w:abstractNum w:abstractNumId="14" w15:restartNumberingAfterBreak="0">
    <w:nsid w:val="58EF1AAF"/>
    <w:multiLevelType w:val="singleLevel"/>
    <w:tmpl w:val="58EF1AAF"/>
    <w:lvl w:ilvl="0">
      <w:start w:val="2"/>
      <w:numFmt w:val="decimal"/>
      <w:suff w:val="nothing"/>
      <w:lvlText w:val="%1."/>
      <w:lvlJc w:val="left"/>
    </w:lvl>
  </w:abstractNum>
  <w:abstractNum w:abstractNumId="15" w15:restartNumberingAfterBreak="0">
    <w:nsid w:val="5C2534B1"/>
    <w:multiLevelType w:val="multilevel"/>
    <w:tmpl w:val="5C2534B1"/>
    <w:lvl w:ilvl="0">
      <w:start w:val="1"/>
      <w:numFmt w:val="decimalEnclosedCircle"/>
      <w:lvlText w:val="%1"/>
      <w:lvlJc w:val="left"/>
      <w:pPr>
        <w:ind w:left="1200" w:hanging="420"/>
      </w:pPr>
      <w:rPr>
        <w:rFonts w:hint="default"/>
      </w:rPr>
    </w:lvl>
    <w:lvl w:ilvl="1">
      <w:start w:val="1"/>
      <w:numFmt w:val="lowerLetter"/>
      <w:lvlText w:val="%2)"/>
      <w:lvlJc w:val="left"/>
      <w:pPr>
        <w:ind w:left="1620" w:hanging="420"/>
      </w:pPr>
    </w:lvl>
    <w:lvl w:ilvl="2">
      <w:start w:val="1"/>
      <w:numFmt w:val="lowerRoman"/>
      <w:lvlText w:val="%3."/>
      <w:lvlJc w:val="right"/>
      <w:pPr>
        <w:ind w:left="2040" w:hanging="420"/>
      </w:pPr>
    </w:lvl>
    <w:lvl w:ilvl="3">
      <w:start w:val="1"/>
      <w:numFmt w:val="decimal"/>
      <w:lvlText w:val="%4."/>
      <w:lvlJc w:val="left"/>
      <w:pPr>
        <w:ind w:left="2460" w:hanging="420"/>
      </w:pPr>
    </w:lvl>
    <w:lvl w:ilvl="4">
      <w:start w:val="1"/>
      <w:numFmt w:val="lowerLetter"/>
      <w:lvlText w:val="%5)"/>
      <w:lvlJc w:val="left"/>
      <w:pPr>
        <w:ind w:left="2880" w:hanging="420"/>
      </w:pPr>
    </w:lvl>
    <w:lvl w:ilvl="5">
      <w:start w:val="1"/>
      <w:numFmt w:val="lowerRoman"/>
      <w:lvlText w:val="%6."/>
      <w:lvlJc w:val="right"/>
      <w:pPr>
        <w:ind w:left="3300" w:hanging="420"/>
      </w:pPr>
    </w:lvl>
    <w:lvl w:ilvl="6">
      <w:start w:val="1"/>
      <w:numFmt w:val="decimal"/>
      <w:lvlText w:val="%7."/>
      <w:lvlJc w:val="left"/>
      <w:pPr>
        <w:ind w:left="3720" w:hanging="420"/>
      </w:pPr>
    </w:lvl>
    <w:lvl w:ilvl="7">
      <w:start w:val="1"/>
      <w:numFmt w:val="lowerLetter"/>
      <w:lvlText w:val="%8)"/>
      <w:lvlJc w:val="left"/>
      <w:pPr>
        <w:ind w:left="4140" w:hanging="420"/>
      </w:pPr>
    </w:lvl>
    <w:lvl w:ilvl="8">
      <w:start w:val="1"/>
      <w:numFmt w:val="lowerRoman"/>
      <w:lvlText w:val="%9."/>
      <w:lvlJc w:val="right"/>
      <w:pPr>
        <w:ind w:left="4560" w:hanging="420"/>
      </w:pPr>
    </w:lvl>
  </w:abstractNum>
  <w:abstractNum w:abstractNumId="16" w15:restartNumberingAfterBreak="0">
    <w:nsid w:val="66BB694C"/>
    <w:multiLevelType w:val="multilevel"/>
    <w:tmpl w:val="66BB694C"/>
    <w:lvl w:ilvl="0">
      <w:start w:val="1"/>
      <w:numFmt w:val="decimal"/>
      <w:lvlText w:val="(%1)"/>
      <w:lvlJc w:val="left"/>
      <w:pPr>
        <w:ind w:left="1560" w:hanging="420"/>
      </w:pPr>
      <w:rPr>
        <w:rFonts w:hint="default"/>
      </w:rPr>
    </w:lvl>
    <w:lvl w:ilvl="1">
      <w:start w:val="1"/>
      <w:numFmt w:val="lowerLetter"/>
      <w:lvlText w:val="%2)"/>
      <w:lvlJc w:val="left"/>
      <w:pPr>
        <w:ind w:left="1980" w:hanging="420"/>
      </w:pPr>
    </w:lvl>
    <w:lvl w:ilvl="2">
      <w:start w:val="1"/>
      <w:numFmt w:val="lowerRoman"/>
      <w:lvlText w:val="%3."/>
      <w:lvlJc w:val="right"/>
      <w:pPr>
        <w:ind w:left="2400" w:hanging="420"/>
      </w:pPr>
    </w:lvl>
    <w:lvl w:ilvl="3">
      <w:start w:val="1"/>
      <w:numFmt w:val="decimal"/>
      <w:lvlText w:val="%4."/>
      <w:lvlJc w:val="left"/>
      <w:pPr>
        <w:ind w:left="2820" w:hanging="420"/>
      </w:pPr>
    </w:lvl>
    <w:lvl w:ilvl="4">
      <w:start w:val="1"/>
      <w:numFmt w:val="lowerLetter"/>
      <w:lvlText w:val="%5)"/>
      <w:lvlJc w:val="left"/>
      <w:pPr>
        <w:ind w:left="3240" w:hanging="420"/>
      </w:pPr>
    </w:lvl>
    <w:lvl w:ilvl="5">
      <w:start w:val="1"/>
      <w:numFmt w:val="lowerRoman"/>
      <w:lvlText w:val="%6."/>
      <w:lvlJc w:val="right"/>
      <w:pPr>
        <w:ind w:left="3660" w:hanging="420"/>
      </w:pPr>
    </w:lvl>
    <w:lvl w:ilvl="6">
      <w:start w:val="1"/>
      <w:numFmt w:val="decimal"/>
      <w:lvlText w:val="%7."/>
      <w:lvlJc w:val="left"/>
      <w:pPr>
        <w:ind w:left="4080" w:hanging="420"/>
      </w:pPr>
    </w:lvl>
    <w:lvl w:ilvl="7">
      <w:start w:val="1"/>
      <w:numFmt w:val="lowerLetter"/>
      <w:lvlText w:val="%8)"/>
      <w:lvlJc w:val="left"/>
      <w:pPr>
        <w:ind w:left="4500" w:hanging="420"/>
      </w:pPr>
    </w:lvl>
    <w:lvl w:ilvl="8">
      <w:start w:val="1"/>
      <w:numFmt w:val="lowerRoman"/>
      <w:lvlText w:val="%9."/>
      <w:lvlJc w:val="right"/>
      <w:pPr>
        <w:ind w:left="4920" w:hanging="420"/>
      </w:pPr>
    </w:lvl>
  </w:abstractNum>
  <w:abstractNum w:abstractNumId="17" w15:restartNumberingAfterBreak="0">
    <w:nsid w:val="6CC474D1"/>
    <w:multiLevelType w:val="multilevel"/>
    <w:tmpl w:val="6CC474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73EA1C54"/>
    <w:multiLevelType w:val="multilevel"/>
    <w:tmpl w:val="73EA1C54"/>
    <w:lvl w:ilvl="0">
      <w:start w:val="1"/>
      <w:numFmt w:val="decimalEnclosedCircle"/>
      <w:lvlText w:val="%1"/>
      <w:lvlJc w:val="left"/>
      <w:pPr>
        <w:ind w:left="1140" w:hanging="42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15:restartNumberingAfterBreak="0">
    <w:nsid w:val="76026C41"/>
    <w:multiLevelType w:val="multilevel"/>
    <w:tmpl w:val="76026C41"/>
    <w:lvl w:ilvl="0">
      <w:start w:val="1"/>
      <w:numFmt w:val="decimal"/>
      <w:lvlText w:val="（%1）"/>
      <w:lvlJc w:val="left"/>
      <w:pPr>
        <w:ind w:left="1125" w:hanging="720"/>
      </w:pPr>
      <w:rPr>
        <w:rFonts w:hint="default"/>
      </w:rPr>
    </w:lvl>
    <w:lvl w:ilvl="1">
      <w:start w:val="1"/>
      <w:numFmt w:val="lowerLetter"/>
      <w:lvlText w:val="%2)"/>
      <w:lvlJc w:val="left"/>
      <w:pPr>
        <w:ind w:left="1245" w:hanging="420"/>
      </w:pPr>
    </w:lvl>
    <w:lvl w:ilvl="2">
      <w:start w:val="1"/>
      <w:numFmt w:val="lowerRoman"/>
      <w:lvlText w:val="%3."/>
      <w:lvlJc w:val="right"/>
      <w:pPr>
        <w:ind w:left="1665" w:hanging="420"/>
      </w:pPr>
    </w:lvl>
    <w:lvl w:ilvl="3">
      <w:start w:val="1"/>
      <w:numFmt w:val="decimal"/>
      <w:lvlText w:val="%4."/>
      <w:lvlJc w:val="left"/>
      <w:pPr>
        <w:ind w:left="2085" w:hanging="420"/>
      </w:pPr>
    </w:lvl>
    <w:lvl w:ilvl="4">
      <w:start w:val="1"/>
      <w:numFmt w:val="lowerLetter"/>
      <w:lvlText w:val="%5)"/>
      <w:lvlJc w:val="left"/>
      <w:pPr>
        <w:ind w:left="2505" w:hanging="420"/>
      </w:pPr>
    </w:lvl>
    <w:lvl w:ilvl="5">
      <w:start w:val="1"/>
      <w:numFmt w:val="lowerRoman"/>
      <w:lvlText w:val="%6."/>
      <w:lvlJc w:val="right"/>
      <w:pPr>
        <w:ind w:left="2925" w:hanging="420"/>
      </w:pPr>
    </w:lvl>
    <w:lvl w:ilvl="6">
      <w:start w:val="1"/>
      <w:numFmt w:val="decimal"/>
      <w:lvlText w:val="%7."/>
      <w:lvlJc w:val="left"/>
      <w:pPr>
        <w:ind w:left="3345" w:hanging="420"/>
      </w:pPr>
    </w:lvl>
    <w:lvl w:ilvl="7">
      <w:start w:val="1"/>
      <w:numFmt w:val="lowerLetter"/>
      <w:lvlText w:val="%8)"/>
      <w:lvlJc w:val="left"/>
      <w:pPr>
        <w:ind w:left="3765" w:hanging="420"/>
      </w:pPr>
    </w:lvl>
    <w:lvl w:ilvl="8">
      <w:start w:val="1"/>
      <w:numFmt w:val="lowerRoman"/>
      <w:lvlText w:val="%9."/>
      <w:lvlJc w:val="right"/>
      <w:pPr>
        <w:ind w:left="4185" w:hanging="420"/>
      </w:pPr>
    </w:lvl>
  </w:abstractNum>
  <w:num w:numId="1">
    <w:abstractNumId w:val="8"/>
  </w:num>
  <w:num w:numId="2">
    <w:abstractNumId w:val="4"/>
  </w:num>
  <w:num w:numId="3">
    <w:abstractNumId w:val="7"/>
  </w:num>
  <w:num w:numId="4">
    <w:abstractNumId w:val="19"/>
  </w:num>
  <w:num w:numId="5">
    <w:abstractNumId w:val="12"/>
  </w:num>
  <w:num w:numId="6">
    <w:abstractNumId w:val="14"/>
  </w:num>
  <w:num w:numId="7">
    <w:abstractNumId w:val="13"/>
  </w:num>
  <w:num w:numId="8">
    <w:abstractNumId w:val="6"/>
  </w:num>
  <w:num w:numId="9">
    <w:abstractNumId w:val="0"/>
  </w:num>
  <w:num w:numId="10">
    <w:abstractNumId w:val="16"/>
  </w:num>
  <w:num w:numId="11">
    <w:abstractNumId w:val="2"/>
  </w:num>
  <w:num w:numId="12">
    <w:abstractNumId w:val="18"/>
  </w:num>
  <w:num w:numId="13">
    <w:abstractNumId w:val="5"/>
  </w:num>
  <w:num w:numId="14">
    <w:abstractNumId w:val="9"/>
  </w:num>
  <w:num w:numId="15">
    <w:abstractNumId w:val="1"/>
  </w:num>
  <w:num w:numId="16">
    <w:abstractNumId w:val="11"/>
  </w:num>
  <w:num w:numId="17">
    <w:abstractNumId w:val="10"/>
  </w:num>
  <w:num w:numId="18">
    <w:abstractNumId w:val="17"/>
  </w:num>
  <w:num w:numId="19">
    <w:abstractNumId w:val="3"/>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44A"/>
    <w:rsid w:val="00000B79"/>
    <w:rsid w:val="00013CBC"/>
    <w:rsid w:val="00020DF4"/>
    <w:rsid w:val="000240FB"/>
    <w:rsid w:val="000256D5"/>
    <w:rsid w:val="00027B81"/>
    <w:rsid w:val="000365FA"/>
    <w:rsid w:val="0004644C"/>
    <w:rsid w:val="00046B56"/>
    <w:rsid w:val="00052899"/>
    <w:rsid w:val="00052CFF"/>
    <w:rsid w:val="000549FB"/>
    <w:rsid w:val="000601C3"/>
    <w:rsid w:val="000619FC"/>
    <w:rsid w:val="000731E8"/>
    <w:rsid w:val="00076446"/>
    <w:rsid w:val="00082C71"/>
    <w:rsid w:val="00094FA2"/>
    <w:rsid w:val="000965F4"/>
    <w:rsid w:val="000A23D7"/>
    <w:rsid w:val="000A5FCB"/>
    <w:rsid w:val="000B1738"/>
    <w:rsid w:val="000B5357"/>
    <w:rsid w:val="000B63F9"/>
    <w:rsid w:val="000C0537"/>
    <w:rsid w:val="000C4185"/>
    <w:rsid w:val="000C7ACA"/>
    <w:rsid w:val="000D20AF"/>
    <w:rsid w:val="000D236E"/>
    <w:rsid w:val="000D68F8"/>
    <w:rsid w:val="000E23EF"/>
    <w:rsid w:val="000E62BD"/>
    <w:rsid w:val="000F086F"/>
    <w:rsid w:val="000F17F0"/>
    <w:rsid w:val="000F4B69"/>
    <w:rsid w:val="000F54AF"/>
    <w:rsid w:val="0013242C"/>
    <w:rsid w:val="00134915"/>
    <w:rsid w:val="00136514"/>
    <w:rsid w:val="001378B5"/>
    <w:rsid w:val="00140934"/>
    <w:rsid w:val="00153B8D"/>
    <w:rsid w:val="00173D9E"/>
    <w:rsid w:val="0018669D"/>
    <w:rsid w:val="001A1B37"/>
    <w:rsid w:val="001A2896"/>
    <w:rsid w:val="001B2F83"/>
    <w:rsid w:val="001B4C1E"/>
    <w:rsid w:val="001E154E"/>
    <w:rsid w:val="001E1671"/>
    <w:rsid w:val="001F1E46"/>
    <w:rsid w:val="001F3458"/>
    <w:rsid w:val="001F5E28"/>
    <w:rsid w:val="00200C38"/>
    <w:rsid w:val="002076E8"/>
    <w:rsid w:val="00213B82"/>
    <w:rsid w:val="00221D86"/>
    <w:rsid w:val="00227F2F"/>
    <w:rsid w:val="00230C51"/>
    <w:rsid w:val="00232E0B"/>
    <w:rsid w:val="00240A94"/>
    <w:rsid w:val="00241456"/>
    <w:rsid w:val="00242A5D"/>
    <w:rsid w:val="00244D11"/>
    <w:rsid w:val="002467F2"/>
    <w:rsid w:val="00251F1B"/>
    <w:rsid w:val="002609F2"/>
    <w:rsid w:val="00263B0E"/>
    <w:rsid w:val="0026576E"/>
    <w:rsid w:val="00274A32"/>
    <w:rsid w:val="00275B09"/>
    <w:rsid w:val="002837BF"/>
    <w:rsid w:val="0029478D"/>
    <w:rsid w:val="00297931"/>
    <w:rsid w:val="002A4F25"/>
    <w:rsid w:val="002B25FD"/>
    <w:rsid w:val="002B4BDD"/>
    <w:rsid w:val="002B75D0"/>
    <w:rsid w:val="002C030B"/>
    <w:rsid w:val="002C698F"/>
    <w:rsid w:val="002D25F8"/>
    <w:rsid w:val="002D51D9"/>
    <w:rsid w:val="002E1611"/>
    <w:rsid w:val="002E7794"/>
    <w:rsid w:val="002F3E78"/>
    <w:rsid w:val="002F630E"/>
    <w:rsid w:val="003013C0"/>
    <w:rsid w:val="003158DB"/>
    <w:rsid w:val="00321D80"/>
    <w:rsid w:val="00330003"/>
    <w:rsid w:val="00330052"/>
    <w:rsid w:val="0033063A"/>
    <w:rsid w:val="00335609"/>
    <w:rsid w:val="0035422E"/>
    <w:rsid w:val="003604CA"/>
    <w:rsid w:val="00361AFD"/>
    <w:rsid w:val="0038049D"/>
    <w:rsid w:val="00380FC0"/>
    <w:rsid w:val="00382B6E"/>
    <w:rsid w:val="00391674"/>
    <w:rsid w:val="00395CBD"/>
    <w:rsid w:val="003B09BE"/>
    <w:rsid w:val="003B6B30"/>
    <w:rsid w:val="003B7643"/>
    <w:rsid w:val="003C3FBD"/>
    <w:rsid w:val="003D461E"/>
    <w:rsid w:val="003D7487"/>
    <w:rsid w:val="003E4E17"/>
    <w:rsid w:val="003E7C3E"/>
    <w:rsid w:val="003F2694"/>
    <w:rsid w:val="003F61AE"/>
    <w:rsid w:val="00404BFE"/>
    <w:rsid w:val="00405561"/>
    <w:rsid w:val="00427967"/>
    <w:rsid w:val="00431301"/>
    <w:rsid w:val="00436D36"/>
    <w:rsid w:val="00441D58"/>
    <w:rsid w:val="00441ED0"/>
    <w:rsid w:val="00442BF7"/>
    <w:rsid w:val="00451CC5"/>
    <w:rsid w:val="0045461C"/>
    <w:rsid w:val="00460284"/>
    <w:rsid w:val="00462CD6"/>
    <w:rsid w:val="00463005"/>
    <w:rsid w:val="00467786"/>
    <w:rsid w:val="00470818"/>
    <w:rsid w:val="00473CB6"/>
    <w:rsid w:val="00481A45"/>
    <w:rsid w:val="0048582D"/>
    <w:rsid w:val="0049046B"/>
    <w:rsid w:val="004918CD"/>
    <w:rsid w:val="00495CBD"/>
    <w:rsid w:val="00497B0C"/>
    <w:rsid w:val="004A0E56"/>
    <w:rsid w:val="004A0FAD"/>
    <w:rsid w:val="004A37CE"/>
    <w:rsid w:val="004A7FDD"/>
    <w:rsid w:val="004B52C8"/>
    <w:rsid w:val="004C701B"/>
    <w:rsid w:val="004C7A34"/>
    <w:rsid w:val="004D7491"/>
    <w:rsid w:val="004F059D"/>
    <w:rsid w:val="004F5FCD"/>
    <w:rsid w:val="005016D6"/>
    <w:rsid w:val="00506F62"/>
    <w:rsid w:val="0051163B"/>
    <w:rsid w:val="00511B54"/>
    <w:rsid w:val="005171A0"/>
    <w:rsid w:val="00520BD7"/>
    <w:rsid w:val="00530FEB"/>
    <w:rsid w:val="00537125"/>
    <w:rsid w:val="00537DC8"/>
    <w:rsid w:val="00537FCF"/>
    <w:rsid w:val="00547D2D"/>
    <w:rsid w:val="00552E2E"/>
    <w:rsid w:val="005557FD"/>
    <w:rsid w:val="00564ACF"/>
    <w:rsid w:val="005718B8"/>
    <w:rsid w:val="005844DE"/>
    <w:rsid w:val="00587676"/>
    <w:rsid w:val="00595789"/>
    <w:rsid w:val="0059716F"/>
    <w:rsid w:val="005B0DED"/>
    <w:rsid w:val="005C391B"/>
    <w:rsid w:val="005C5FE7"/>
    <w:rsid w:val="005C676D"/>
    <w:rsid w:val="005C6E8F"/>
    <w:rsid w:val="005D474D"/>
    <w:rsid w:val="005D6411"/>
    <w:rsid w:val="005D75F7"/>
    <w:rsid w:val="005E291D"/>
    <w:rsid w:val="005F17F9"/>
    <w:rsid w:val="00602676"/>
    <w:rsid w:val="006070F8"/>
    <w:rsid w:val="006119B4"/>
    <w:rsid w:val="00616E0E"/>
    <w:rsid w:val="00635D1B"/>
    <w:rsid w:val="0064099A"/>
    <w:rsid w:val="00642940"/>
    <w:rsid w:val="00643A2A"/>
    <w:rsid w:val="00646165"/>
    <w:rsid w:val="00650F2C"/>
    <w:rsid w:val="00660723"/>
    <w:rsid w:val="00665811"/>
    <w:rsid w:val="00666DC4"/>
    <w:rsid w:val="00671BE4"/>
    <w:rsid w:val="0067317A"/>
    <w:rsid w:val="006A342C"/>
    <w:rsid w:val="006B0745"/>
    <w:rsid w:val="006B39A4"/>
    <w:rsid w:val="006B6CDD"/>
    <w:rsid w:val="006C1443"/>
    <w:rsid w:val="006C2181"/>
    <w:rsid w:val="006E2A7E"/>
    <w:rsid w:val="006E3B77"/>
    <w:rsid w:val="006F2B0B"/>
    <w:rsid w:val="007052D4"/>
    <w:rsid w:val="00711B5D"/>
    <w:rsid w:val="00717887"/>
    <w:rsid w:val="007204A7"/>
    <w:rsid w:val="00721622"/>
    <w:rsid w:val="00723895"/>
    <w:rsid w:val="00741E92"/>
    <w:rsid w:val="00744733"/>
    <w:rsid w:val="007470BD"/>
    <w:rsid w:val="00752584"/>
    <w:rsid w:val="00753D5E"/>
    <w:rsid w:val="007623FB"/>
    <w:rsid w:val="00763ADE"/>
    <w:rsid w:val="00765571"/>
    <w:rsid w:val="007770DC"/>
    <w:rsid w:val="00782E2A"/>
    <w:rsid w:val="00792284"/>
    <w:rsid w:val="00794CB8"/>
    <w:rsid w:val="0079540A"/>
    <w:rsid w:val="00797654"/>
    <w:rsid w:val="007A0173"/>
    <w:rsid w:val="007A1D00"/>
    <w:rsid w:val="007A24A0"/>
    <w:rsid w:val="007B0519"/>
    <w:rsid w:val="007B2611"/>
    <w:rsid w:val="007B58A7"/>
    <w:rsid w:val="007C0B0A"/>
    <w:rsid w:val="007C6658"/>
    <w:rsid w:val="007D0E06"/>
    <w:rsid w:val="007D3848"/>
    <w:rsid w:val="007F161D"/>
    <w:rsid w:val="00800F53"/>
    <w:rsid w:val="008014A0"/>
    <w:rsid w:val="00802043"/>
    <w:rsid w:val="00811758"/>
    <w:rsid w:val="0081497C"/>
    <w:rsid w:val="008165E5"/>
    <w:rsid w:val="008208C3"/>
    <w:rsid w:val="0082157B"/>
    <w:rsid w:val="0082164D"/>
    <w:rsid w:val="008247E2"/>
    <w:rsid w:val="00833CC8"/>
    <w:rsid w:val="008358C8"/>
    <w:rsid w:val="00837A50"/>
    <w:rsid w:val="00846AA4"/>
    <w:rsid w:val="0085166D"/>
    <w:rsid w:val="00852F5E"/>
    <w:rsid w:val="00861D74"/>
    <w:rsid w:val="008640ED"/>
    <w:rsid w:val="008A4BE9"/>
    <w:rsid w:val="008A4E22"/>
    <w:rsid w:val="008C704F"/>
    <w:rsid w:val="008C7172"/>
    <w:rsid w:val="008F3D11"/>
    <w:rsid w:val="008F4E20"/>
    <w:rsid w:val="00906685"/>
    <w:rsid w:val="0090672A"/>
    <w:rsid w:val="00907E48"/>
    <w:rsid w:val="0091145E"/>
    <w:rsid w:val="00921BC3"/>
    <w:rsid w:val="00923B2A"/>
    <w:rsid w:val="00924E23"/>
    <w:rsid w:val="009318A1"/>
    <w:rsid w:val="00931C01"/>
    <w:rsid w:val="00936810"/>
    <w:rsid w:val="00940BCE"/>
    <w:rsid w:val="0094334C"/>
    <w:rsid w:val="009457CD"/>
    <w:rsid w:val="00951DD8"/>
    <w:rsid w:val="00952B67"/>
    <w:rsid w:val="00953AC7"/>
    <w:rsid w:val="009566B0"/>
    <w:rsid w:val="009612DC"/>
    <w:rsid w:val="009617AC"/>
    <w:rsid w:val="00967E9D"/>
    <w:rsid w:val="009974C4"/>
    <w:rsid w:val="009A5950"/>
    <w:rsid w:val="009B1390"/>
    <w:rsid w:val="009B33A7"/>
    <w:rsid w:val="009C24D7"/>
    <w:rsid w:val="009C2A3E"/>
    <w:rsid w:val="009D07AA"/>
    <w:rsid w:val="009D2A9D"/>
    <w:rsid w:val="009F20B6"/>
    <w:rsid w:val="009F71C2"/>
    <w:rsid w:val="009F7A03"/>
    <w:rsid w:val="00A02AEE"/>
    <w:rsid w:val="00A0417A"/>
    <w:rsid w:val="00A147AB"/>
    <w:rsid w:val="00A350C3"/>
    <w:rsid w:val="00A37AC3"/>
    <w:rsid w:val="00A53145"/>
    <w:rsid w:val="00A60091"/>
    <w:rsid w:val="00A67BF8"/>
    <w:rsid w:val="00A92427"/>
    <w:rsid w:val="00AA63E5"/>
    <w:rsid w:val="00AB7786"/>
    <w:rsid w:val="00AE0074"/>
    <w:rsid w:val="00AE1DAE"/>
    <w:rsid w:val="00AE4033"/>
    <w:rsid w:val="00AE79C3"/>
    <w:rsid w:val="00AF3DE8"/>
    <w:rsid w:val="00AF5C85"/>
    <w:rsid w:val="00B11EFA"/>
    <w:rsid w:val="00B36763"/>
    <w:rsid w:val="00B40AED"/>
    <w:rsid w:val="00B44083"/>
    <w:rsid w:val="00B449EA"/>
    <w:rsid w:val="00B53F6A"/>
    <w:rsid w:val="00B70A6F"/>
    <w:rsid w:val="00B71DB9"/>
    <w:rsid w:val="00B71FD5"/>
    <w:rsid w:val="00B72D9F"/>
    <w:rsid w:val="00B81154"/>
    <w:rsid w:val="00B824BE"/>
    <w:rsid w:val="00B83153"/>
    <w:rsid w:val="00B857C5"/>
    <w:rsid w:val="00BA2282"/>
    <w:rsid w:val="00BB0B91"/>
    <w:rsid w:val="00BB15A2"/>
    <w:rsid w:val="00BC3742"/>
    <w:rsid w:val="00BC3B98"/>
    <w:rsid w:val="00BD1CD2"/>
    <w:rsid w:val="00BE1E1D"/>
    <w:rsid w:val="00BF3B27"/>
    <w:rsid w:val="00C06256"/>
    <w:rsid w:val="00C066EA"/>
    <w:rsid w:val="00C10828"/>
    <w:rsid w:val="00C143F4"/>
    <w:rsid w:val="00C15586"/>
    <w:rsid w:val="00C2272B"/>
    <w:rsid w:val="00C25748"/>
    <w:rsid w:val="00C25949"/>
    <w:rsid w:val="00C30AB2"/>
    <w:rsid w:val="00C31D65"/>
    <w:rsid w:val="00C37E61"/>
    <w:rsid w:val="00C40ED1"/>
    <w:rsid w:val="00C47B60"/>
    <w:rsid w:val="00C5134E"/>
    <w:rsid w:val="00C549AD"/>
    <w:rsid w:val="00C64CA6"/>
    <w:rsid w:val="00C8379F"/>
    <w:rsid w:val="00C848EC"/>
    <w:rsid w:val="00C85FF6"/>
    <w:rsid w:val="00C933AE"/>
    <w:rsid w:val="00C940E3"/>
    <w:rsid w:val="00C9493A"/>
    <w:rsid w:val="00C97DAC"/>
    <w:rsid w:val="00CA273F"/>
    <w:rsid w:val="00CA644A"/>
    <w:rsid w:val="00CB274C"/>
    <w:rsid w:val="00CB367D"/>
    <w:rsid w:val="00CB65D8"/>
    <w:rsid w:val="00CC2BE0"/>
    <w:rsid w:val="00CC7132"/>
    <w:rsid w:val="00CD566E"/>
    <w:rsid w:val="00CD5750"/>
    <w:rsid w:val="00CE31F3"/>
    <w:rsid w:val="00CE5FC9"/>
    <w:rsid w:val="00D004C6"/>
    <w:rsid w:val="00D03052"/>
    <w:rsid w:val="00D16EC0"/>
    <w:rsid w:val="00D21593"/>
    <w:rsid w:val="00D24A25"/>
    <w:rsid w:val="00D25EB4"/>
    <w:rsid w:val="00D35382"/>
    <w:rsid w:val="00D36B46"/>
    <w:rsid w:val="00D70D06"/>
    <w:rsid w:val="00D8465C"/>
    <w:rsid w:val="00D8771E"/>
    <w:rsid w:val="00D900F9"/>
    <w:rsid w:val="00DB56B1"/>
    <w:rsid w:val="00DD0F7A"/>
    <w:rsid w:val="00DE342B"/>
    <w:rsid w:val="00DF2EBA"/>
    <w:rsid w:val="00E01131"/>
    <w:rsid w:val="00E12881"/>
    <w:rsid w:val="00E16111"/>
    <w:rsid w:val="00E16E96"/>
    <w:rsid w:val="00E428FF"/>
    <w:rsid w:val="00E51916"/>
    <w:rsid w:val="00E52435"/>
    <w:rsid w:val="00E6418D"/>
    <w:rsid w:val="00E73D1F"/>
    <w:rsid w:val="00E958D5"/>
    <w:rsid w:val="00EA3634"/>
    <w:rsid w:val="00EC2705"/>
    <w:rsid w:val="00EE2449"/>
    <w:rsid w:val="00EF2605"/>
    <w:rsid w:val="00F02F31"/>
    <w:rsid w:val="00F04547"/>
    <w:rsid w:val="00F1199B"/>
    <w:rsid w:val="00F14A80"/>
    <w:rsid w:val="00F150D1"/>
    <w:rsid w:val="00F208AC"/>
    <w:rsid w:val="00F2767F"/>
    <w:rsid w:val="00F34668"/>
    <w:rsid w:val="00F34F60"/>
    <w:rsid w:val="00F43938"/>
    <w:rsid w:val="00F461B4"/>
    <w:rsid w:val="00F60ECA"/>
    <w:rsid w:val="00F703F4"/>
    <w:rsid w:val="00F830B3"/>
    <w:rsid w:val="00F85119"/>
    <w:rsid w:val="00F91286"/>
    <w:rsid w:val="00FB296A"/>
    <w:rsid w:val="00FC4108"/>
    <w:rsid w:val="00FC6E11"/>
    <w:rsid w:val="00FC7D55"/>
    <w:rsid w:val="00FD2FC0"/>
    <w:rsid w:val="00FD59CD"/>
    <w:rsid w:val="00FD63BB"/>
    <w:rsid w:val="00FD65F2"/>
    <w:rsid w:val="00FE3E98"/>
    <w:rsid w:val="00FE5F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8E189A"/>
  <w15:chartTrackingRefBased/>
  <w15:docId w15:val="{F7E091AB-81D6-43C3-8B8A-E7E8F733C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0003"/>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000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30003"/>
    <w:rPr>
      <w:sz w:val="18"/>
      <w:szCs w:val="18"/>
    </w:rPr>
  </w:style>
  <w:style w:type="paragraph" w:styleId="a5">
    <w:name w:val="footer"/>
    <w:basedOn w:val="a"/>
    <w:link w:val="a6"/>
    <w:uiPriority w:val="99"/>
    <w:unhideWhenUsed/>
    <w:rsid w:val="00330003"/>
    <w:pPr>
      <w:tabs>
        <w:tab w:val="center" w:pos="4153"/>
        <w:tab w:val="right" w:pos="8306"/>
      </w:tabs>
      <w:snapToGrid w:val="0"/>
      <w:jc w:val="left"/>
    </w:pPr>
    <w:rPr>
      <w:sz w:val="18"/>
      <w:szCs w:val="18"/>
    </w:rPr>
  </w:style>
  <w:style w:type="character" w:customStyle="1" w:styleId="a6">
    <w:name w:val="页脚 字符"/>
    <w:basedOn w:val="a0"/>
    <w:link w:val="a5"/>
    <w:uiPriority w:val="99"/>
    <w:rsid w:val="00330003"/>
    <w:rPr>
      <w:sz w:val="18"/>
      <w:szCs w:val="18"/>
    </w:rPr>
  </w:style>
  <w:style w:type="paragraph" w:styleId="a7">
    <w:name w:val="List Paragraph"/>
    <w:basedOn w:val="a"/>
    <w:uiPriority w:val="34"/>
    <w:qFormat/>
    <w:rsid w:val="00330003"/>
    <w:pPr>
      <w:ind w:firstLineChars="200" w:firstLine="420"/>
    </w:pPr>
    <w:rPr>
      <w:rFonts w:ascii="Calibri" w:hAnsi="Calibr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562</Words>
  <Characters>3204</Characters>
  <Application>Microsoft Office Word</Application>
  <DocSecurity>0</DocSecurity>
  <Lines>26</Lines>
  <Paragraphs>7</Paragraphs>
  <ScaleCrop>false</ScaleCrop>
  <Company/>
  <LinksUpToDate>false</LinksUpToDate>
  <CharactersWithSpaces>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董洋轶</dc:creator>
  <cp:keywords/>
  <dc:description/>
  <cp:lastModifiedBy>仝 志欣</cp:lastModifiedBy>
  <cp:revision>15</cp:revision>
  <dcterms:created xsi:type="dcterms:W3CDTF">2019-07-21T02:49:00Z</dcterms:created>
  <dcterms:modified xsi:type="dcterms:W3CDTF">2019-07-21T05:04:00Z</dcterms:modified>
</cp:coreProperties>
</file>