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sidRPr="00701FF9">
        <w:rPr>
          <w:rFonts w:hint="eastAsia"/>
        </w:rPr>
        <w:t>姓名：</w:t>
      </w:r>
      <w:r w:rsidR="00D8465C" w:rsidRPr="00701FF9">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34435200" w:rsidR="00330003" w:rsidRPr="00701FF9" w:rsidRDefault="00330003" w:rsidP="00EA3634">
            <w:pPr>
              <w:rPr>
                <w:b/>
                <w:kern w:val="0"/>
                <w:szCs w:val="21"/>
              </w:rPr>
            </w:pPr>
            <w:r w:rsidRPr="00701FF9">
              <w:rPr>
                <w:rFonts w:hint="eastAsia"/>
                <w:b/>
                <w:kern w:val="0"/>
                <w:szCs w:val="21"/>
              </w:rPr>
              <w:t>本周预期完成任务：</w:t>
            </w:r>
            <w:r w:rsidRPr="00701FF9">
              <w:rPr>
                <w:rFonts w:hint="eastAsia"/>
                <w:kern w:val="0"/>
                <w:szCs w:val="21"/>
              </w:rPr>
              <w:t>阅读软件漏洞分析技术的</w:t>
            </w:r>
            <w:r w:rsidR="007B0519" w:rsidRPr="00701FF9">
              <w:rPr>
                <w:rFonts w:hint="eastAsia"/>
                <w:kern w:val="0"/>
                <w:szCs w:val="21"/>
              </w:rPr>
              <w:t>第</w:t>
            </w:r>
            <w:r w:rsidR="007051F9" w:rsidRPr="00701FF9">
              <w:rPr>
                <w:rFonts w:hint="eastAsia"/>
                <w:kern w:val="0"/>
                <w:szCs w:val="21"/>
              </w:rPr>
              <w:t>十</w:t>
            </w:r>
            <w:r w:rsidR="00D53FFD">
              <w:rPr>
                <w:rFonts w:hint="eastAsia"/>
                <w:kern w:val="0"/>
                <w:szCs w:val="21"/>
              </w:rPr>
              <w:t>五</w:t>
            </w:r>
            <w:r w:rsidRPr="00701FF9">
              <w:rPr>
                <w:rFonts w:hint="eastAsia"/>
                <w:kern w:val="0"/>
                <w:szCs w:val="21"/>
              </w:rPr>
              <w:t>章内容</w:t>
            </w:r>
          </w:p>
        </w:tc>
      </w:tr>
      <w:tr w:rsidR="00330003" w14:paraId="45685491" w14:textId="77777777" w:rsidTr="00EA3634">
        <w:trPr>
          <w:trHeight w:val="835"/>
        </w:trPr>
        <w:tc>
          <w:tcPr>
            <w:tcW w:w="9027" w:type="dxa"/>
          </w:tcPr>
          <w:p w14:paraId="6D3FD8AD" w14:textId="5D4D7D51" w:rsidR="00330003" w:rsidRPr="00701FF9" w:rsidRDefault="00330003" w:rsidP="00EA3634">
            <w:pPr>
              <w:rPr>
                <w:b/>
                <w:kern w:val="0"/>
                <w:szCs w:val="21"/>
              </w:rPr>
            </w:pPr>
            <w:r w:rsidRPr="00701FF9">
              <w:rPr>
                <w:rFonts w:hint="eastAsia"/>
                <w:b/>
                <w:kern w:val="0"/>
                <w:szCs w:val="21"/>
              </w:rPr>
              <w:t>本周实际完成进度：</w:t>
            </w:r>
            <w:r w:rsidR="00701FF9" w:rsidRPr="00701FF9">
              <w:rPr>
                <w:rFonts w:hint="eastAsia"/>
                <w:kern w:val="0"/>
                <w:szCs w:val="21"/>
              </w:rPr>
              <w:t>阅读完第十四章内容“</w:t>
            </w:r>
            <w:r w:rsidR="00D53FFD">
              <w:rPr>
                <w:rFonts w:hint="eastAsia"/>
                <w:kern w:val="0"/>
                <w:szCs w:val="21"/>
              </w:rPr>
              <w:t>运行系统漏洞分析</w:t>
            </w:r>
            <w:r w:rsidR="00701FF9" w:rsidRPr="00701FF9">
              <w:rPr>
                <w:rFonts w:hint="eastAsia"/>
                <w:kern w:val="0"/>
                <w:szCs w:val="21"/>
              </w:rPr>
              <w:t>”，</w:t>
            </w:r>
            <w:r w:rsidR="00D53FFD">
              <w:rPr>
                <w:rFonts w:hint="eastAsia"/>
                <w:kern w:val="0"/>
                <w:szCs w:val="21"/>
              </w:rPr>
              <w:t>从运行系统的概念、安全性、运行系统漏洞分析原理和实现方法等角度对系统漏洞分析进行了解。</w:t>
            </w:r>
          </w:p>
        </w:tc>
      </w:tr>
      <w:tr w:rsidR="00330003" w14:paraId="5478BE7C" w14:textId="77777777" w:rsidTr="00C143F4">
        <w:trPr>
          <w:trHeight w:val="699"/>
        </w:trPr>
        <w:tc>
          <w:tcPr>
            <w:tcW w:w="9027" w:type="dxa"/>
          </w:tcPr>
          <w:p w14:paraId="6F0B25A3" w14:textId="19AFD222" w:rsidR="00C0440A" w:rsidRPr="00701FF9" w:rsidRDefault="00330003" w:rsidP="00EA3634">
            <w:pPr>
              <w:snapToGrid w:val="0"/>
              <w:rPr>
                <w:b/>
                <w:kern w:val="0"/>
                <w:szCs w:val="21"/>
              </w:rPr>
            </w:pPr>
            <w:r w:rsidRPr="00701FF9">
              <w:rPr>
                <w:b/>
                <w:kern w:val="0"/>
                <w:szCs w:val="21"/>
              </w:rPr>
              <w:t>详细</w:t>
            </w:r>
            <w:r w:rsidRPr="00701FF9">
              <w:rPr>
                <w:rFonts w:hint="eastAsia"/>
                <w:b/>
                <w:kern w:val="0"/>
                <w:szCs w:val="21"/>
              </w:rPr>
              <w:t>内容：</w:t>
            </w:r>
          </w:p>
          <w:p w14:paraId="48995D01" w14:textId="520E8458" w:rsidR="00330003" w:rsidRPr="00701FF9" w:rsidRDefault="007B0519" w:rsidP="00EA3634">
            <w:pPr>
              <w:pStyle w:val="a7"/>
              <w:numPr>
                <w:ilvl w:val="0"/>
                <w:numId w:val="1"/>
              </w:numPr>
              <w:ind w:firstLineChars="0"/>
              <w:rPr>
                <w:rFonts w:ascii="Times New Roman" w:hAnsi="Times New Roman"/>
                <w:b/>
                <w:szCs w:val="21"/>
              </w:rPr>
            </w:pPr>
            <w:r w:rsidRPr="00701FF9">
              <w:rPr>
                <w:rFonts w:ascii="Times New Roman" w:hAnsi="Times New Roman" w:hint="eastAsia"/>
                <w:b/>
                <w:szCs w:val="21"/>
              </w:rPr>
              <w:t>基本原理</w:t>
            </w:r>
          </w:p>
          <w:p w14:paraId="2B7AC891" w14:textId="2565450B" w:rsidR="00C0440A" w:rsidRPr="00701FF9" w:rsidRDefault="00C0440A" w:rsidP="00C0440A">
            <w:pPr>
              <w:ind w:left="420"/>
              <w:rPr>
                <w:b/>
                <w:szCs w:val="21"/>
              </w:rPr>
            </w:pPr>
            <w:r w:rsidRPr="00701FF9">
              <w:rPr>
                <w:rFonts w:hint="eastAsia"/>
                <w:b/>
                <w:szCs w:val="21"/>
              </w:rPr>
              <w:t xml:space="preserve">1.  </w:t>
            </w:r>
            <w:r w:rsidR="00D53FFD">
              <w:rPr>
                <w:rFonts w:hint="eastAsia"/>
                <w:b/>
                <w:szCs w:val="21"/>
              </w:rPr>
              <w:t>基本概念</w:t>
            </w:r>
          </w:p>
          <w:p w14:paraId="7A9F1AD1" w14:textId="103AB14E" w:rsidR="00C56504" w:rsidRPr="00701FF9" w:rsidRDefault="00D53FFD" w:rsidP="00C0440A">
            <w:pPr>
              <w:ind w:left="420" w:firstLine="420"/>
              <w:rPr>
                <w:b/>
                <w:bCs/>
                <w:kern w:val="0"/>
                <w:szCs w:val="21"/>
              </w:rPr>
            </w:pPr>
            <w:r>
              <w:t>可以将运行系统理解为</w:t>
            </w:r>
            <w:r w:rsidRPr="00D53FFD">
              <w:rPr>
                <w:color w:val="FF0000"/>
              </w:rPr>
              <w:t>由操作系统、基础软件、应用软件、</w:t>
            </w:r>
            <w:r w:rsidRPr="00D53FFD">
              <w:rPr>
                <w:color w:val="FF0000"/>
              </w:rPr>
              <w:t>Web</w:t>
            </w:r>
            <w:r w:rsidRPr="00D53FFD">
              <w:rPr>
                <w:color w:val="FF0000"/>
              </w:rPr>
              <w:t>应用程序等可能由多种软件共同构成的</w:t>
            </w:r>
            <w:r w:rsidRPr="00D53FFD">
              <w:rPr>
                <w:color w:val="FF0000"/>
              </w:rPr>
              <w:t>,</w:t>
            </w:r>
            <w:r w:rsidRPr="00D53FFD">
              <w:rPr>
                <w:color w:val="FF0000"/>
              </w:rPr>
              <w:t>处于实际运行状态的系统</w:t>
            </w:r>
            <w:r w:rsidRPr="00D53FFD">
              <w:rPr>
                <w:color w:val="FF0000"/>
              </w:rPr>
              <w:t>,</w:t>
            </w:r>
            <w:r w:rsidRPr="00D53FFD">
              <w:rPr>
                <w:color w:val="FF0000"/>
              </w:rPr>
              <w:t>这些软件的运行可能是并行的</w:t>
            </w:r>
            <w:r w:rsidRPr="00D53FFD">
              <w:rPr>
                <w:color w:val="FF0000"/>
              </w:rPr>
              <w:t>,</w:t>
            </w:r>
            <w:r w:rsidRPr="00D53FFD">
              <w:rPr>
                <w:color w:val="FF0000"/>
              </w:rPr>
              <w:t>并存在一定的依赖与协同关系</w:t>
            </w:r>
            <w:r w:rsidRPr="00D53FFD">
              <w:rPr>
                <w:color w:val="FF0000"/>
              </w:rPr>
              <w:t>,</w:t>
            </w:r>
            <w:r w:rsidRPr="00D53FFD">
              <w:rPr>
                <w:color w:val="FF0000"/>
              </w:rPr>
              <w:t>且构成运行系统的各个软件可能需要不同的运行环境支持并被部署于不同的机器之上</w:t>
            </w:r>
            <w:r w:rsidRPr="00D53FFD">
              <w:rPr>
                <w:color w:val="FF0000"/>
              </w:rPr>
              <w:t>,</w:t>
            </w:r>
            <w:r w:rsidRPr="00D53FFD">
              <w:rPr>
                <w:color w:val="FF0000"/>
              </w:rPr>
              <w:t>这些机器可能具有不同的操作系统并被划分到不同的子网范围内</w:t>
            </w:r>
            <w:r>
              <w:t>。基于上述给定的运行系统的概念</w:t>
            </w:r>
            <w:r>
              <w:t>,</w:t>
            </w:r>
            <w:r>
              <w:t>可以总结得出运行系统具有以下三方面的特点</w:t>
            </w:r>
            <w:r>
              <w:t>:</w:t>
            </w:r>
            <w:r>
              <w:rPr>
                <w:rFonts w:ascii="宋体" w:hAnsi="宋体" w:cs="宋体" w:hint="eastAsia"/>
              </w:rPr>
              <w:t>①</w:t>
            </w:r>
            <w:r>
              <w:t>运行系统是处于实际运行状态的系统</w:t>
            </w:r>
            <w:r>
              <w:t>;</w:t>
            </w:r>
            <w:r>
              <w:rPr>
                <w:rFonts w:ascii="宋体" w:hAnsi="宋体" w:cs="宋体" w:hint="eastAsia"/>
              </w:rPr>
              <w:t>②</w:t>
            </w:r>
            <w:r>
              <w:t>运行系统是多种</w:t>
            </w:r>
            <w:r>
              <w:rPr>
                <w:rFonts w:hint="eastAsia"/>
              </w:rPr>
              <w:t>软件的有机整体，各个软件有一定的运行逻辑关系；</w:t>
            </w:r>
            <w:r>
              <w:rPr>
                <w:rFonts w:ascii="宋体" w:hAnsi="宋体" w:cs="宋体"/>
              </w:rPr>
              <w:fldChar w:fldCharType="begin"/>
            </w:r>
            <w:r>
              <w:rPr>
                <w:rFonts w:ascii="宋体" w:hAnsi="宋体" w:cs="宋体"/>
              </w:rPr>
              <w:instrText xml:space="preserve"> </w:instrText>
            </w:r>
            <w:r>
              <w:rPr>
                <w:rFonts w:ascii="宋体" w:hAnsi="宋体" w:cs="宋体" w:hint="eastAsia"/>
              </w:rPr>
              <w:instrText>eq \o\ac(○,</w:instrText>
            </w:r>
            <w:r w:rsidRPr="00D53FFD">
              <w:rPr>
                <w:rFonts w:ascii="宋体" w:hAnsi="宋体" w:cs="宋体" w:hint="eastAsia"/>
                <w:position w:val="2"/>
                <w:sz w:val="14"/>
              </w:rPr>
              <w:instrText>3</w:instrText>
            </w:r>
            <w:r>
              <w:rPr>
                <w:rFonts w:ascii="宋体" w:hAnsi="宋体" w:cs="宋体" w:hint="eastAsia"/>
              </w:rPr>
              <w:instrText>)</w:instrText>
            </w:r>
            <w:r>
              <w:rPr>
                <w:rFonts w:ascii="宋体" w:hAnsi="宋体" w:cs="宋体"/>
              </w:rPr>
              <w:fldChar w:fldCharType="end"/>
            </w:r>
            <w:r>
              <w:rPr>
                <w:rFonts w:ascii="宋体" w:hAnsi="宋体" w:cs="宋体" w:hint="eastAsia"/>
              </w:rPr>
              <w:t>运行系统的部署环境复杂多样。</w:t>
            </w:r>
          </w:p>
          <w:p w14:paraId="6CE3C71E" w14:textId="01239163" w:rsidR="00951DC9" w:rsidRDefault="00000B79" w:rsidP="00D628D1">
            <w:pPr>
              <w:pStyle w:val="a7"/>
              <w:ind w:left="420" w:firstLineChars="0" w:firstLine="0"/>
              <w:rPr>
                <w:rFonts w:ascii="Times New Roman" w:hAnsi="Times New Roman"/>
                <w:b/>
                <w:szCs w:val="21"/>
              </w:rPr>
            </w:pPr>
            <w:r w:rsidRPr="00701FF9">
              <w:rPr>
                <w:rFonts w:hint="eastAsia"/>
                <w:b/>
                <w:szCs w:val="21"/>
              </w:rPr>
              <w:t>2.</w:t>
            </w:r>
            <w:r w:rsidR="00595789" w:rsidRPr="00701FF9">
              <w:rPr>
                <w:rFonts w:hint="eastAsia"/>
                <w:b/>
                <w:szCs w:val="21"/>
              </w:rPr>
              <w:t xml:space="preserve"> </w:t>
            </w:r>
            <w:r w:rsidR="00A22938">
              <w:rPr>
                <w:rFonts w:ascii="Times New Roman" w:hAnsi="Times New Roman" w:hint="eastAsia"/>
                <w:b/>
                <w:szCs w:val="21"/>
              </w:rPr>
              <w:t>运行系统漏洞分析</w:t>
            </w:r>
          </w:p>
          <w:p w14:paraId="5ABFB40D" w14:textId="53D770A1" w:rsidR="00D628D1" w:rsidRDefault="00D628D1" w:rsidP="00D628D1">
            <w:pPr>
              <w:pStyle w:val="a7"/>
              <w:ind w:left="420" w:firstLineChars="0" w:firstLine="0"/>
            </w:pPr>
            <w:r w:rsidRPr="00D628D1">
              <w:t>(</w:t>
            </w:r>
            <w:r>
              <w:t xml:space="preserve">1) </w:t>
            </w:r>
            <w:r w:rsidR="00A22938">
              <w:rPr>
                <w:rFonts w:hint="eastAsia"/>
              </w:rPr>
              <w:t>基本内容</w:t>
            </w:r>
          </w:p>
          <w:p w14:paraId="41356611" w14:textId="650F816C" w:rsidR="00D628D1" w:rsidRDefault="00A22938" w:rsidP="00D628D1">
            <w:pPr>
              <w:pStyle w:val="a7"/>
              <w:ind w:left="420"/>
            </w:pPr>
            <w:r>
              <w:t>运行系统所涉及的安全属性</w:t>
            </w:r>
            <w:r>
              <w:t> (security element)</w:t>
            </w:r>
            <w:r>
              <w:t>主要包括</w:t>
            </w:r>
            <w:r w:rsidRPr="00A22938">
              <w:rPr>
                <w:highlight w:val="yellow"/>
              </w:rPr>
              <w:t>运行系统中的配置管理、通信协议、授权认证、数据等的安全性</w:t>
            </w:r>
            <w:r>
              <w:t>等。</w:t>
            </w:r>
            <w:r w:rsidRPr="00A22938">
              <w:rPr>
                <w:color w:val="FF0000"/>
              </w:rPr>
              <w:t>基于不同的运行系统安全属性</w:t>
            </w:r>
            <w:r w:rsidRPr="00A22938">
              <w:rPr>
                <w:color w:val="FF0000"/>
              </w:rPr>
              <w:t>,</w:t>
            </w:r>
            <w:r w:rsidRPr="00A22938">
              <w:rPr>
                <w:color w:val="FF0000"/>
              </w:rPr>
              <w:t>可以将运行系统漏洞分为不同的类型</w:t>
            </w:r>
            <w:r>
              <w:t>。</w:t>
            </w:r>
            <w:r w:rsidRPr="007C3F29">
              <w:rPr>
                <w:i/>
                <w:iCs/>
              </w:rPr>
              <w:t>破坏运行系统配置管理安全性的漏洞主要是指配置错误漏洞</w:t>
            </w:r>
            <w:r w:rsidRPr="007C3F29">
              <w:rPr>
                <w:i/>
                <w:iCs/>
              </w:rPr>
              <w:t>,</w:t>
            </w:r>
            <w:r w:rsidRPr="007C3F29">
              <w:rPr>
                <w:i/>
                <w:iCs/>
              </w:rPr>
              <w:t>此类漏洞的产生是由于软件安装位置、参数配置、访问权限配置等错误导致</w:t>
            </w:r>
            <w:r w:rsidRPr="007C3F29">
              <w:rPr>
                <w:i/>
                <w:iCs/>
              </w:rPr>
              <w:t>;</w:t>
            </w:r>
            <w:r w:rsidRPr="007C3F29">
              <w:rPr>
                <w:i/>
                <w:iCs/>
              </w:rPr>
              <w:t>破坏运行系统授权认证安全性的漏洞包括</w:t>
            </w:r>
            <w:r w:rsidRPr="007C3F29">
              <w:rPr>
                <w:i/>
                <w:iCs/>
              </w:rPr>
              <w:t>:</w:t>
            </w:r>
            <w:r w:rsidRPr="007C3F29">
              <w:rPr>
                <w:i/>
                <w:iCs/>
              </w:rPr>
              <w:t>访问验证漏洞、特权提升漏洞等</w:t>
            </w:r>
            <w:r w:rsidRPr="007C3F29">
              <w:rPr>
                <w:i/>
                <w:iCs/>
              </w:rPr>
              <w:t>,</w:t>
            </w:r>
            <w:r w:rsidRPr="007C3F29">
              <w:rPr>
                <w:i/>
                <w:iCs/>
              </w:rPr>
              <w:t>访问验证漏洞主要是由于运行系统的访问验证部分存在某些可利用的逻辑错误或用于验证的条件不足以确定用户的身份而造成的</w:t>
            </w:r>
            <w:r w:rsidRPr="007C3F29">
              <w:rPr>
                <w:i/>
                <w:iCs/>
              </w:rPr>
              <w:t>,</w:t>
            </w:r>
            <w:r w:rsidRPr="007C3F29">
              <w:rPr>
                <w:i/>
                <w:iCs/>
              </w:rPr>
              <w:t>特权提升漏洞是在攻击者使用特权账号运行代码时产生的</w:t>
            </w:r>
            <w:r w:rsidRPr="007C3F29">
              <w:rPr>
                <w:i/>
                <w:iCs/>
              </w:rPr>
              <w:t>;</w:t>
            </w:r>
            <w:r w:rsidRPr="007C3F29">
              <w:rPr>
                <w:i/>
                <w:iCs/>
              </w:rPr>
              <w:t>破坏运行系统通信协议的漏洞主要是指攻击者通过某些攻击方法</w:t>
            </w:r>
            <w:r w:rsidRPr="007C3F29">
              <w:rPr>
                <w:i/>
                <w:iCs/>
              </w:rPr>
              <w:t>,</w:t>
            </w:r>
            <w:r w:rsidRPr="007C3F29">
              <w:rPr>
                <w:i/>
                <w:iCs/>
              </w:rPr>
              <w:t>破坏了协议的正常功能</w:t>
            </w:r>
            <w:r w:rsidRPr="007C3F29">
              <w:rPr>
                <w:i/>
                <w:iCs/>
              </w:rPr>
              <w:t>,</w:t>
            </w:r>
            <w:r w:rsidRPr="007C3F29">
              <w:rPr>
                <w:i/>
                <w:iCs/>
              </w:rPr>
              <w:t>从而造成运行系统运行异常</w:t>
            </w:r>
            <w:r w:rsidRPr="007C3F29">
              <w:rPr>
                <w:i/>
                <w:iCs/>
              </w:rPr>
              <w:t>;</w:t>
            </w:r>
            <w:r w:rsidRPr="007C3F29">
              <w:rPr>
                <w:i/>
                <w:iCs/>
              </w:rPr>
              <w:t>破坏运行系统数据安全性的漏洞主要有</w:t>
            </w:r>
            <w:r w:rsidRPr="007C3F29">
              <w:rPr>
                <w:i/>
                <w:iCs/>
              </w:rPr>
              <w:t>:</w:t>
            </w:r>
            <w:r w:rsidRPr="007C3F29">
              <w:rPr>
                <w:i/>
                <w:iCs/>
              </w:rPr>
              <w:t>输入验证、数据完整性、数据机密性等漏洞。</w:t>
            </w:r>
          </w:p>
          <w:p w14:paraId="61CD264F" w14:textId="1E50F4C6" w:rsidR="00D628D1" w:rsidRDefault="00D628D1" w:rsidP="00D628D1">
            <w:pPr>
              <w:pStyle w:val="a7"/>
              <w:ind w:left="420" w:firstLineChars="0" w:firstLine="0"/>
            </w:pPr>
            <w:r>
              <w:rPr>
                <w:rFonts w:hint="eastAsia"/>
              </w:rPr>
              <w:t>(</w:t>
            </w:r>
            <w:r>
              <w:t xml:space="preserve">2) </w:t>
            </w:r>
            <w:r w:rsidR="00A22938">
              <w:rPr>
                <w:rFonts w:hint="eastAsia"/>
              </w:rPr>
              <w:t>漏洞分析过程</w:t>
            </w:r>
            <w:r>
              <w:rPr>
                <w:rFonts w:hint="eastAsia"/>
              </w:rPr>
              <w:t xml:space="preserve"> </w:t>
            </w:r>
          </w:p>
          <w:p w14:paraId="12CB57DD" w14:textId="63F684D5" w:rsidR="002F4105" w:rsidRDefault="002F4105" w:rsidP="002F4105">
            <w:pPr>
              <w:pStyle w:val="a7"/>
              <w:ind w:left="420"/>
            </w:pPr>
            <w:r>
              <w:rPr>
                <w:rFonts w:hint="eastAsia"/>
              </w:rPr>
              <w:t>该过程包含三个阶段：信息收集阶段、漏洞检测阶段、漏洞确认阶段。</w:t>
            </w:r>
          </w:p>
          <w:p w14:paraId="0352CF07" w14:textId="67D99616" w:rsidR="002F4105" w:rsidRPr="00D628D1" w:rsidRDefault="002F4105" w:rsidP="002F4105">
            <w:pPr>
              <w:pStyle w:val="a7"/>
              <w:ind w:left="420"/>
              <w:rPr>
                <w:rFonts w:ascii="Times New Roman" w:hAnsi="Times New Roman"/>
                <w:b/>
                <w:bCs/>
                <w:szCs w:val="21"/>
              </w:rPr>
            </w:pPr>
            <w:r>
              <w:rPr>
                <w:rFonts w:hint="eastAsia"/>
              </w:rPr>
              <w:t>漏洞检测阶段主要运行系统配置管理、通信协议、授权认证、数据检验、数据安全性漏洞确认阶段、对疑似漏洞进行确认。</w:t>
            </w:r>
          </w:p>
          <w:p w14:paraId="7C6A4455" w14:textId="63AB8074" w:rsidR="00330003" w:rsidRPr="00701FF9" w:rsidRDefault="00275B09" w:rsidP="00EA3634">
            <w:pPr>
              <w:pStyle w:val="a7"/>
              <w:numPr>
                <w:ilvl w:val="0"/>
                <w:numId w:val="1"/>
              </w:numPr>
              <w:ind w:firstLineChars="0"/>
              <w:rPr>
                <w:rFonts w:ascii="Times New Roman" w:hAnsi="Times New Roman"/>
                <w:b/>
                <w:szCs w:val="21"/>
              </w:rPr>
            </w:pPr>
            <w:r w:rsidRPr="00701FF9">
              <w:rPr>
                <w:rFonts w:ascii="Times New Roman" w:hAnsi="Times New Roman" w:hint="eastAsia"/>
                <w:b/>
                <w:szCs w:val="21"/>
              </w:rPr>
              <w:t>方法实现</w:t>
            </w:r>
          </w:p>
          <w:p w14:paraId="4BB24CD8" w14:textId="663FD11C" w:rsidR="00025D7B" w:rsidRPr="00701FF9" w:rsidRDefault="00D260AC" w:rsidP="00C26CAC">
            <w:pPr>
              <w:pStyle w:val="a7"/>
              <w:numPr>
                <w:ilvl w:val="0"/>
                <w:numId w:val="2"/>
              </w:numPr>
              <w:ind w:firstLineChars="0"/>
              <w:rPr>
                <w:rFonts w:ascii="Times New Roman" w:hAnsi="Times New Roman"/>
                <w:b/>
                <w:szCs w:val="21"/>
              </w:rPr>
            </w:pPr>
            <w:r>
              <w:rPr>
                <w:rFonts w:ascii="Times New Roman" w:hAnsi="Times New Roman" w:hint="eastAsia"/>
                <w:b/>
                <w:szCs w:val="21"/>
              </w:rPr>
              <w:t>信息收集</w:t>
            </w:r>
          </w:p>
          <w:p w14:paraId="1E4EA7B1" w14:textId="3B5D8047" w:rsidR="00C26CAC" w:rsidRPr="00701FF9" w:rsidRDefault="00D260AC" w:rsidP="00A40395">
            <w:pPr>
              <w:ind w:left="360" w:firstLineChars="200" w:firstLine="420"/>
              <w:rPr>
                <w:kern w:val="0"/>
                <w:szCs w:val="21"/>
              </w:rPr>
            </w:pPr>
            <w:r>
              <w:rPr>
                <w:rFonts w:hint="eastAsia"/>
                <w:kern w:val="0"/>
                <w:szCs w:val="21"/>
              </w:rPr>
              <w:t>网络拓扑检测、操作系统检测、应用软件检测、基于爬虫的信息收集和公用资源搜索。</w:t>
            </w:r>
          </w:p>
          <w:p w14:paraId="5F656EFA" w14:textId="0304E517" w:rsidR="00831449" w:rsidRPr="00701FF9" w:rsidRDefault="006010DE" w:rsidP="009D71C4">
            <w:pPr>
              <w:pStyle w:val="a7"/>
              <w:numPr>
                <w:ilvl w:val="0"/>
                <w:numId w:val="22"/>
              </w:numPr>
              <w:ind w:firstLineChars="0"/>
              <w:rPr>
                <w:b/>
                <w:bCs/>
                <w:szCs w:val="21"/>
              </w:rPr>
            </w:pPr>
            <w:r>
              <w:rPr>
                <w:rFonts w:hint="eastAsia"/>
                <w:b/>
                <w:bCs/>
                <w:szCs w:val="21"/>
              </w:rPr>
              <w:t xml:space="preserve"> </w:t>
            </w:r>
            <w:r w:rsidR="00D260AC">
              <w:rPr>
                <w:rFonts w:hint="eastAsia"/>
                <w:b/>
                <w:bCs/>
                <w:szCs w:val="21"/>
              </w:rPr>
              <w:t>网络拓扑检测</w:t>
            </w:r>
          </w:p>
          <w:p w14:paraId="7D41518E" w14:textId="023D55AD" w:rsidR="001308F2" w:rsidRDefault="006B2952" w:rsidP="005D7493">
            <w:pPr>
              <w:ind w:leftChars="200" w:left="420" w:firstLineChars="210" w:firstLine="441"/>
              <w:rPr>
                <w:kern w:val="0"/>
                <w:szCs w:val="21"/>
              </w:rPr>
            </w:pPr>
            <w:r>
              <w:rPr>
                <w:rFonts w:hint="eastAsia"/>
                <w:kern w:val="0"/>
                <w:szCs w:val="21"/>
              </w:rPr>
              <w:t>大概分为三步：主机扫描、端口扫描、路由跟踪技术。</w:t>
            </w:r>
          </w:p>
          <w:p w14:paraId="53F99C70" w14:textId="77777777" w:rsidR="006B2952" w:rsidRDefault="006B2952" w:rsidP="006B2952">
            <w:pPr>
              <w:pStyle w:val="a7"/>
              <w:numPr>
                <w:ilvl w:val="0"/>
                <w:numId w:val="38"/>
              </w:numPr>
              <w:ind w:firstLineChars="0"/>
              <w:rPr>
                <w:kern w:val="0"/>
                <w:szCs w:val="21"/>
              </w:rPr>
            </w:pPr>
            <w:r>
              <w:rPr>
                <w:rFonts w:hint="eastAsia"/>
                <w:kern w:val="0"/>
                <w:szCs w:val="21"/>
              </w:rPr>
              <w:t>主机扫描是通过向目标主机发送不同类型的</w:t>
            </w:r>
            <w:r>
              <w:rPr>
                <w:rFonts w:hint="eastAsia"/>
                <w:kern w:val="0"/>
                <w:szCs w:val="21"/>
              </w:rPr>
              <w:t>I</w:t>
            </w:r>
            <w:r>
              <w:rPr>
                <w:kern w:val="0"/>
                <w:szCs w:val="21"/>
              </w:rPr>
              <w:t>CMP</w:t>
            </w:r>
            <w:r>
              <w:rPr>
                <w:rFonts w:hint="eastAsia"/>
                <w:kern w:val="0"/>
                <w:szCs w:val="21"/>
              </w:rPr>
              <w:t>或者</w:t>
            </w:r>
            <w:r>
              <w:rPr>
                <w:rFonts w:hint="eastAsia"/>
                <w:kern w:val="0"/>
                <w:szCs w:val="21"/>
              </w:rPr>
              <w:t>T</w:t>
            </w:r>
            <w:r>
              <w:rPr>
                <w:kern w:val="0"/>
                <w:szCs w:val="21"/>
              </w:rPr>
              <w:t>CP</w:t>
            </w:r>
            <w:r>
              <w:rPr>
                <w:rFonts w:hint="eastAsia"/>
                <w:kern w:val="0"/>
                <w:szCs w:val="21"/>
              </w:rPr>
              <w:t>、</w:t>
            </w:r>
            <w:r>
              <w:rPr>
                <w:rFonts w:hint="eastAsia"/>
                <w:kern w:val="0"/>
                <w:szCs w:val="21"/>
              </w:rPr>
              <w:t>U</w:t>
            </w:r>
            <w:r>
              <w:rPr>
                <w:kern w:val="0"/>
                <w:szCs w:val="21"/>
              </w:rPr>
              <w:t>DP</w:t>
            </w:r>
            <w:r>
              <w:rPr>
                <w:rFonts w:hint="eastAsia"/>
                <w:kern w:val="0"/>
                <w:szCs w:val="21"/>
              </w:rPr>
              <w:t>请求，从多方面检测主机是否还存活的技术。</w:t>
            </w:r>
            <w:r>
              <w:rPr>
                <w:rFonts w:hint="eastAsia"/>
                <w:kern w:val="0"/>
                <w:szCs w:val="21"/>
              </w:rPr>
              <w:t>I</w:t>
            </w:r>
            <w:r>
              <w:rPr>
                <w:kern w:val="0"/>
                <w:szCs w:val="21"/>
              </w:rPr>
              <w:t>CMP</w:t>
            </w:r>
            <w:r>
              <w:rPr>
                <w:rFonts w:hint="eastAsia"/>
                <w:kern w:val="0"/>
                <w:szCs w:val="21"/>
              </w:rPr>
              <w:t>是最简单的一种实现存活检测的方法</w:t>
            </w:r>
          </w:p>
          <w:p w14:paraId="060C7D48" w14:textId="3E90645E" w:rsidR="006B2952" w:rsidRDefault="006B2952" w:rsidP="006B2952">
            <w:pPr>
              <w:jc w:val="center"/>
              <w:rPr>
                <w:kern w:val="0"/>
                <w:szCs w:val="21"/>
              </w:rPr>
            </w:pPr>
            <w:r>
              <w:rPr>
                <w:rFonts w:hint="eastAsia"/>
                <w:noProof/>
              </w:rPr>
              <w:lastRenderedPageBreak/>
              <w:drawing>
                <wp:inline distT="0" distB="0" distL="0" distR="0" wp14:anchorId="26D4147D" wp14:editId="2EB698DD">
                  <wp:extent cx="2010508" cy="9912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7388" cy="994613"/>
                          </a:xfrm>
                          <a:prstGeom prst="rect">
                            <a:avLst/>
                          </a:prstGeom>
                          <a:noFill/>
                          <a:ln>
                            <a:noFill/>
                          </a:ln>
                        </pic:spPr>
                      </pic:pic>
                    </a:graphicData>
                  </a:graphic>
                </wp:inline>
              </w:drawing>
            </w:r>
            <w:r>
              <w:rPr>
                <w:rFonts w:hint="eastAsia"/>
                <w:noProof/>
                <w:kern w:val="0"/>
                <w:szCs w:val="21"/>
              </w:rPr>
              <w:drawing>
                <wp:inline distT="0" distB="0" distL="0" distR="0" wp14:anchorId="4744D30F" wp14:editId="3479C53C">
                  <wp:extent cx="5174202" cy="1481846"/>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40" t="25326" r="2243" b="20827"/>
                          <a:stretch/>
                        </pic:blipFill>
                        <pic:spPr bwMode="auto">
                          <a:xfrm>
                            <a:off x="0" y="0"/>
                            <a:ext cx="5179252" cy="1483292"/>
                          </a:xfrm>
                          <a:prstGeom prst="rect">
                            <a:avLst/>
                          </a:prstGeom>
                          <a:noFill/>
                          <a:ln>
                            <a:noFill/>
                          </a:ln>
                          <a:extLst>
                            <a:ext uri="{53640926-AAD7-44D8-BBD7-CCE9431645EC}">
                              <a14:shadowObscured xmlns:a14="http://schemas.microsoft.com/office/drawing/2010/main"/>
                            </a:ext>
                          </a:extLst>
                        </pic:spPr>
                      </pic:pic>
                    </a:graphicData>
                  </a:graphic>
                </wp:inline>
              </w:drawing>
            </w:r>
          </w:p>
          <w:p w14:paraId="44672E42" w14:textId="4E020986" w:rsidR="006B2952" w:rsidRDefault="006B2952" w:rsidP="006B2952">
            <w:pPr>
              <w:pStyle w:val="a7"/>
              <w:numPr>
                <w:ilvl w:val="0"/>
                <w:numId w:val="38"/>
              </w:numPr>
              <w:ind w:firstLineChars="0"/>
              <w:rPr>
                <w:kern w:val="0"/>
                <w:szCs w:val="21"/>
              </w:rPr>
            </w:pPr>
            <w:r>
              <w:rPr>
                <w:rFonts w:hint="eastAsia"/>
                <w:kern w:val="0"/>
                <w:szCs w:val="21"/>
              </w:rPr>
              <w:t>端口扫描技术，分为</w:t>
            </w:r>
            <w:r>
              <w:rPr>
                <w:kern w:val="0"/>
                <w:szCs w:val="21"/>
              </w:rPr>
              <w:t>TCP</w:t>
            </w:r>
            <w:r>
              <w:rPr>
                <w:rFonts w:hint="eastAsia"/>
                <w:kern w:val="0"/>
                <w:szCs w:val="21"/>
              </w:rPr>
              <w:t>、</w:t>
            </w:r>
            <w:r>
              <w:rPr>
                <w:rFonts w:hint="eastAsia"/>
                <w:kern w:val="0"/>
                <w:szCs w:val="21"/>
              </w:rPr>
              <w:t>U</w:t>
            </w:r>
            <w:r>
              <w:rPr>
                <w:kern w:val="0"/>
                <w:szCs w:val="21"/>
              </w:rPr>
              <w:t>DP</w:t>
            </w:r>
            <w:r>
              <w:rPr>
                <w:rFonts w:hint="eastAsia"/>
                <w:kern w:val="0"/>
                <w:szCs w:val="21"/>
              </w:rPr>
              <w:t>两种。</w:t>
            </w:r>
            <w:r>
              <w:rPr>
                <w:kern w:val="0"/>
                <w:szCs w:val="21"/>
              </w:rPr>
              <w:t>TCP</w:t>
            </w:r>
            <w:r>
              <w:rPr>
                <w:rFonts w:hint="eastAsia"/>
                <w:kern w:val="0"/>
                <w:szCs w:val="21"/>
              </w:rPr>
              <w:t>主要有</w:t>
            </w:r>
            <w:proofErr w:type="spellStart"/>
            <w:r>
              <w:rPr>
                <w:rFonts w:hint="eastAsia"/>
                <w:kern w:val="0"/>
                <w:szCs w:val="21"/>
              </w:rPr>
              <w:t>T</w:t>
            </w:r>
            <w:r>
              <w:rPr>
                <w:kern w:val="0"/>
                <w:szCs w:val="21"/>
              </w:rPr>
              <w:t>CP</w:t>
            </w:r>
            <w:r>
              <w:rPr>
                <w:rFonts w:hint="eastAsia"/>
                <w:kern w:val="0"/>
                <w:szCs w:val="21"/>
              </w:rPr>
              <w:t>connect</w:t>
            </w:r>
            <w:proofErr w:type="spellEnd"/>
            <w:r>
              <w:rPr>
                <w:rFonts w:hint="eastAsia"/>
                <w:kern w:val="0"/>
                <w:szCs w:val="21"/>
              </w:rPr>
              <w:t>扫描、</w:t>
            </w:r>
            <w:r>
              <w:rPr>
                <w:rFonts w:hint="eastAsia"/>
                <w:kern w:val="0"/>
                <w:szCs w:val="21"/>
              </w:rPr>
              <w:t>T</w:t>
            </w:r>
            <w:r>
              <w:rPr>
                <w:kern w:val="0"/>
                <w:szCs w:val="21"/>
              </w:rPr>
              <w:t>CP SYN</w:t>
            </w:r>
            <w:r>
              <w:rPr>
                <w:rFonts w:hint="eastAsia"/>
                <w:kern w:val="0"/>
                <w:szCs w:val="21"/>
              </w:rPr>
              <w:t>。上图就是后者的图描述。</w:t>
            </w:r>
          </w:p>
          <w:p w14:paraId="3F34353E" w14:textId="76297965" w:rsidR="006B2952" w:rsidRPr="006B2952" w:rsidRDefault="006B2952" w:rsidP="006B2952">
            <w:pPr>
              <w:pStyle w:val="a7"/>
              <w:numPr>
                <w:ilvl w:val="0"/>
                <w:numId w:val="38"/>
              </w:numPr>
              <w:ind w:firstLineChars="0"/>
              <w:rPr>
                <w:kern w:val="0"/>
                <w:szCs w:val="21"/>
              </w:rPr>
            </w:pPr>
            <w:r>
              <w:rPr>
                <w:rFonts w:hint="eastAsia"/>
                <w:kern w:val="0"/>
                <w:szCs w:val="21"/>
              </w:rPr>
              <w:t>路由跟踪技术</w:t>
            </w:r>
            <w:r w:rsidR="00F83125">
              <w:rPr>
                <w:rFonts w:hint="eastAsia"/>
                <w:kern w:val="0"/>
                <w:szCs w:val="21"/>
              </w:rPr>
              <w:t>。</w:t>
            </w:r>
            <w:r w:rsidR="00F83125">
              <w:t>在</w:t>
            </w:r>
            <w:r w:rsidR="00F83125">
              <w:t>W</w:t>
            </w:r>
            <w:r w:rsidR="00F83125">
              <w:rPr>
                <w:rFonts w:hint="eastAsia"/>
              </w:rPr>
              <w:t>ind</w:t>
            </w:r>
            <w:r w:rsidR="00F83125">
              <w:t>ow</w:t>
            </w:r>
            <w:r w:rsidR="00F83125">
              <w:rPr>
                <w:rFonts w:hint="eastAsia"/>
              </w:rPr>
              <w:t>s</w:t>
            </w:r>
            <w:r w:rsidR="00F83125">
              <w:t>系统中</w:t>
            </w:r>
            <w:r w:rsidR="00F83125">
              <w:t>, Trace Route</w:t>
            </w:r>
            <w:r w:rsidR="00F83125">
              <w:t>术通过</w:t>
            </w:r>
            <w:r w:rsidR="00F83125">
              <w:t> Tracert</w:t>
            </w:r>
            <w:r w:rsidR="00F83125">
              <w:t>命令来实现。执行</w:t>
            </w:r>
            <w:r w:rsidR="00F83125">
              <w:t> Tracert</w:t>
            </w:r>
            <w:r w:rsidR="00F83125">
              <w:t>命令可以获得通往某一指定目标主机路径中的每个节点的</w:t>
            </w:r>
            <w:r w:rsidR="00F83125">
              <w:t>P</w:t>
            </w:r>
            <w:r w:rsidR="00F83125">
              <w:t>地址。漏洞分析人员依次对各个存活的部署运行系统的机器进行路由跟踪</w:t>
            </w:r>
            <w:r w:rsidR="00F83125">
              <w:t>,</w:t>
            </w:r>
            <w:r w:rsidR="00F83125">
              <w:t>就可以比较准确地还原出目标网络的拓扑结构图。</w:t>
            </w:r>
            <w:r w:rsidR="00F83125">
              <w:t> </w:t>
            </w:r>
          </w:p>
          <w:p w14:paraId="42D153B1" w14:textId="5AC65452" w:rsidR="009803F2" w:rsidRPr="00701FF9" w:rsidRDefault="00F83125" w:rsidP="00E722D8">
            <w:pPr>
              <w:pStyle w:val="a7"/>
              <w:numPr>
                <w:ilvl w:val="0"/>
                <w:numId w:val="22"/>
              </w:numPr>
              <w:ind w:firstLineChars="0"/>
              <w:rPr>
                <w:b/>
                <w:bCs/>
                <w:szCs w:val="21"/>
              </w:rPr>
            </w:pPr>
            <w:r>
              <w:rPr>
                <w:rFonts w:hint="eastAsia"/>
                <w:b/>
                <w:bCs/>
                <w:szCs w:val="21"/>
              </w:rPr>
              <w:t>操作系统探测</w:t>
            </w:r>
          </w:p>
          <w:p w14:paraId="6CF91E40" w14:textId="27857573" w:rsidR="00A40395" w:rsidRPr="00701FF9" w:rsidRDefault="00F83125" w:rsidP="00905D2D">
            <w:pPr>
              <w:ind w:leftChars="250" w:left="525" w:firstLineChars="200" w:firstLine="420"/>
              <w:rPr>
                <w:kern w:val="0"/>
                <w:szCs w:val="21"/>
              </w:rPr>
            </w:pPr>
            <w:r>
              <w:t>操作系统探测具体的原理为</w:t>
            </w:r>
            <w:r>
              <w:t>:</w:t>
            </w:r>
            <w:r>
              <w:t>首先</w:t>
            </w:r>
            <w:r>
              <w:t>,</w:t>
            </w:r>
            <w:r>
              <w:t>需要对已知系统的指纹特征建立数据库。将此指纹数据库作为进行指纹对比的样本库。分别挑选一个</w:t>
            </w:r>
            <w:r>
              <w:t>open</w:t>
            </w:r>
            <w:r>
              <w:t>和</w:t>
            </w:r>
            <w:r>
              <w:t> closed</w:t>
            </w:r>
            <w:r>
              <w:t>的端口</w:t>
            </w:r>
            <w:r>
              <w:t>,</w:t>
            </w:r>
            <w:r>
              <w:t>向其发送经过精心设计的</w:t>
            </w:r>
            <w:r>
              <w:t> TCP/UDP/ICMP</w:t>
            </w:r>
            <w:r>
              <w:t>数据包</w:t>
            </w:r>
            <w:r>
              <w:t>,</w:t>
            </w:r>
            <w:r>
              <w:t>根据返回的数据包生成一份系统指纹。将探测生成的指纹与数据库中指纹进行对比</w:t>
            </w:r>
            <w:r>
              <w:t>,</w:t>
            </w:r>
            <w:r>
              <w:t>查找匹配的系统。如果无法匹配</w:t>
            </w:r>
            <w:r>
              <w:t>,</w:t>
            </w:r>
            <w:r>
              <w:t>以概率形式列举出可能的系统。</w:t>
            </w:r>
          </w:p>
          <w:p w14:paraId="34A70D54" w14:textId="597253C3" w:rsidR="00905D2D" w:rsidRPr="00E128DC" w:rsidRDefault="00F83125" w:rsidP="00905D2D">
            <w:pPr>
              <w:pStyle w:val="a7"/>
              <w:numPr>
                <w:ilvl w:val="0"/>
                <w:numId w:val="22"/>
              </w:numPr>
              <w:ind w:firstLineChars="0"/>
              <w:rPr>
                <w:b/>
                <w:bCs/>
                <w:kern w:val="0"/>
                <w:szCs w:val="21"/>
              </w:rPr>
            </w:pPr>
            <w:r>
              <w:rPr>
                <w:rFonts w:hint="eastAsia"/>
                <w:b/>
                <w:bCs/>
                <w:kern w:val="0"/>
                <w:szCs w:val="21"/>
              </w:rPr>
              <w:t>应用软件检测</w:t>
            </w:r>
            <w:r>
              <w:t>一般步骤如下</w:t>
            </w:r>
          </w:p>
          <w:p w14:paraId="6E5C01B2" w14:textId="77777777" w:rsidR="00F83125" w:rsidRDefault="00F83125" w:rsidP="00F83125">
            <w:pPr>
              <w:pStyle w:val="a7"/>
              <w:numPr>
                <w:ilvl w:val="0"/>
                <w:numId w:val="39"/>
              </w:numPr>
              <w:ind w:firstLineChars="0"/>
            </w:pPr>
            <w:r>
              <w:t>如果是</w:t>
            </w:r>
            <w:r>
              <w:t>TCP</w:t>
            </w:r>
            <w:r>
              <w:t>端口</w:t>
            </w:r>
            <w:r>
              <w:t>,</w:t>
            </w:r>
            <w:r>
              <w:t>尝试建立</w:t>
            </w:r>
            <w:r>
              <w:t>TCP</w:t>
            </w:r>
            <w:r>
              <w:t>连接。通常在等待时间内</w:t>
            </w:r>
            <w:r>
              <w:t>,</w:t>
            </w:r>
            <w:r>
              <w:t>会接收到目标机发回的</w:t>
            </w:r>
            <w:r>
              <w:t>" Welcome Banner</w:t>
            </w:r>
            <w:proofErr w:type="gramStart"/>
            <w:r>
              <w:t>”</w:t>
            </w:r>
            <w:proofErr w:type="gramEnd"/>
            <w:r>
              <w:t>信息。将接收到</w:t>
            </w:r>
            <w:proofErr w:type="gramStart"/>
            <w:r>
              <w:t>的旗标与</w:t>
            </w:r>
            <w:proofErr w:type="gramEnd"/>
            <w:r>
              <w:t>软件信息数据库进行对比。查找对应应用程序的名字与版本信息。</w:t>
            </w:r>
          </w:p>
          <w:p w14:paraId="6888329D" w14:textId="77777777" w:rsidR="00F83125" w:rsidRDefault="00F83125" w:rsidP="00F83125">
            <w:pPr>
              <w:pStyle w:val="a7"/>
              <w:numPr>
                <w:ilvl w:val="0"/>
                <w:numId w:val="39"/>
              </w:numPr>
              <w:ind w:firstLineChars="0"/>
            </w:pPr>
            <w:r>
              <w:t>如果通过</w:t>
            </w:r>
            <w:r>
              <w:t>“ Welcome banner”</w:t>
            </w:r>
            <w:r>
              <w:t>无法确定应用程序版本</w:t>
            </w:r>
            <w:r>
              <w:t>,</w:t>
            </w:r>
            <w:r>
              <w:t>那么再尝试发送其他的探测包</w:t>
            </w:r>
            <w:r>
              <w:t>,</w:t>
            </w:r>
            <w:r>
              <w:t>将得到回复包与数据库中的软件信息进行对比。如果反复探测都无法得出具体应用</w:t>
            </w:r>
            <w:r>
              <w:t>,</w:t>
            </w:r>
            <w:r>
              <w:t>那么打印出应用返回报文</w:t>
            </w:r>
            <w:r>
              <w:t>,</w:t>
            </w:r>
            <w:r>
              <w:t>让用户自行进一步判定。</w:t>
            </w:r>
          </w:p>
          <w:p w14:paraId="4F84BC89" w14:textId="3241AC56" w:rsidR="00F83125" w:rsidRDefault="00F83125" w:rsidP="00F83125">
            <w:pPr>
              <w:pStyle w:val="a7"/>
              <w:numPr>
                <w:ilvl w:val="0"/>
                <w:numId w:val="39"/>
              </w:numPr>
              <w:ind w:firstLineChars="0"/>
            </w:pPr>
            <w:r>
              <w:t>如果是</w:t>
            </w:r>
            <w:r>
              <w:t>UDP</w:t>
            </w:r>
            <w:r>
              <w:t>端口</w:t>
            </w:r>
            <w:r>
              <w:t>,</w:t>
            </w:r>
            <w:r>
              <w:t>那么直接使用</w:t>
            </w:r>
            <w:r>
              <w:t>UDP</w:t>
            </w:r>
            <w:r>
              <w:t>探测包进行探测匹配</w:t>
            </w:r>
            <w:r>
              <w:t>,</w:t>
            </w:r>
            <w:r>
              <w:t>根据结果对比分析出</w:t>
            </w:r>
            <w:r>
              <w:t>UDP</w:t>
            </w:r>
            <w:r>
              <w:t>应用服务类型。</w:t>
            </w:r>
          </w:p>
          <w:p w14:paraId="6596B4E2" w14:textId="6CE5CD04" w:rsidR="00905D2D" w:rsidRDefault="00F83125" w:rsidP="00F83125">
            <w:pPr>
              <w:pStyle w:val="a7"/>
              <w:numPr>
                <w:ilvl w:val="0"/>
                <w:numId w:val="39"/>
              </w:numPr>
              <w:ind w:firstLineChars="0"/>
            </w:pPr>
            <w:r>
              <w:t>如果探测到应用程序是</w:t>
            </w:r>
            <w:r>
              <w:t>SSL,</w:t>
            </w:r>
            <w:r>
              <w:t>那么调用</w:t>
            </w:r>
            <w:r>
              <w:t> </w:t>
            </w:r>
            <w:proofErr w:type="spellStart"/>
            <w:r>
              <w:t>openSSL</w:t>
            </w:r>
            <w:proofErr w:type="spellEnd"/>
            <w:r>
              <w:t>进一步侦查运行在</w:t>
            </w:r>
            <w:r>
              <w:t>SSL</w:t>
            </w:r>
            <w:r>
              <w:t>之上的具体应用类型。</w:t>
            </w:r>
          </w:p>
          <w:p w14:paraId="34303FE1" w14:textId="112D7340" w:rsidR="00E128DC" w:rsidRPr="00E128DC" w:rsidRDefault="00F83125" w:rsidP="00E128DC">
            <w:pPr>
              <w:pStyle w:val="a7"/>
              <w:numPr>
                <w:ilvl w:val="0"/>
                <w:numId w:val="22"/>
              </w:numPr>
              <w:ind w:firstLineChars="0"/>
              <w:rPr>
                <w:b/>
                <w:bCs/>
                <w:kern w:val="0"/>
                <w:szCs w:val="21"/>
              </w:rPr>
            </w:pPr>
            <w:r>
              <w:rPr>
                <w:rFonts w:hint="eastAsia"/>
                <w:b/>
                <w:bCs/>
                <w:kern w:val="0"/>
                <w:szCs w:val="21"/>
              </w:rPr>
              <w:t>基于爬虫的信息收集</w:t>
            </w:r>
          </w:p>
          <w:p w14:paraId="4C5844EC" w14:textId="32AC2611" w:rsidR="00E128DC" w:rsidRDefault="005652A0" w:rsidP="00E128DC">
            <w:pPr>
              <w:ind w:left="396" w:firstLineChars="200" w:firstLine="420"/>
            </w:pPr>
            <w:r>
              <w:t>漏洞分析人员可以利用爬虫对运行系统漏洞进行探测。以</w:t>
            </w:r>
            <w:r>
              <w:t>Web</w:t>
            </w:r>
            <w:r>
              <w:t>运行系统为例</w:t>
            </w:r>
            <w:r>
              <w:t>,</w:t>
            </w:r>
            <w:r>
              <w:t>根据动态查询</w:t>
            </w:r>
            <w:r>
              <w:t>URL,</w:t>
            </w:r>
            <w:r>
              <w:t>自动在参数部分进行参数变换</w:t>
            </w:r>
            <w:r>
              <w:t>,</w:t>
            </w:r>
            <w:r>
              <w:t>插入引号、分号</w:t>
            </w:r>
            <w:r>
              <w:t>(SQL</w:t>
            </w:r>
            <w:r>
              <w:t>注入对其敏感</w:t>
            </w:r>
            <w:r>
              <w:t>)</w:t>
            </w:r>
            <w:r>
              <w:t>、</w:t>
            </w:r>
            <w:r>
              <w:t>“ script</w:t>
            </w:r>
            <w:r>
              <w:t>标签</w:t>
            </w:r>
            <w:r>
              <w:t>”(XSS</w:t>
            </w:r>
            <w:r>
              <w:t>对其敏感</w:t>
            </w:r>
            <w:r>
              <w:rPr>
                <w:rFonts w:hint="eastAsia"/>
              </w:rPr>
              <w:t>)</w:t>
            </w:r>
            <w:r>
              <w:t>等操作进行试探</w:t>
            </w:r>
            <w:r>
              <w:t>,</w:t>
            </w:r>
            <w:r>
              <w:t>并根据</w:t>
            </w:r>
            <w:r>
              <w:t>Web</w:t>
            </w:r>
            <w:r>
              <w:t>服务器返回的结果自动判断是否存在安全问题</w:t>
            </w:r>
            <w:r>
              <w:rPr>
                <w:rFonts w:hint="eastAsia"/>
              </w:rPr>
              <w:t>。</w:t>
            </w:r>
          </w:p>
          <w:p w14:paraId="113D299A" w14:textId="052A10BF" w:rsidR="005652A0" w:rsidRDefault="005652A0" w:rsidP="005652A0">
            <w:pPr>
              <w:pStyle w:val="a7"/>
              <w:numPr>
                <w:ilvl w:val="0"/>
                <w:numId w:val="22"/>
              </w:numPr>
              <w:ind w:firstLineChars="0"/>
              <w:rPr>
                <w:kern w:val="0"/>
                <w:szCs w:val="21"/>
              </w:rPr>
            </w:pPr>
            <w:r>
              <w:rPr>
                <w:rFonts w:hint="eastAsia"/>
                <w:kern w:val="0"/>
                <w:szCs w:val="21"/>
              </w:rPr>
              <w:t>公用资源搜索</w:t>
            </w:r>
          </w:p>
          <w:p w14:paraId="39D11A19" w14:textId="795AEA4F" w:rsidR="005652A0" w:rsidRPr="005652A0" w:rsidRDefault="005652A0" w:rsidP="005652A0">
            <w:pPr>
              <w:pStyle w:val="a7"/>
              <w:ind w:left="756" w:firstLineChars="0" w:firstLine="0"/>
              <w:rPr>
                <w:kern w:val="0"/>
                <w:szCs w:val="21"/>
              </w:rPr>
            </w:pPr>
            <w:r>
              <w:rPr>
                <w:rFonts w:hint="eastAsia"/>
                <w:kern w:val="0"/>
                <w:szCs w:val="21"/>
              </w:rPr>
              <w:t>就是披露或者发现漏洞的公开网站和免费工具。</w:t>
            </w:r>
            <w:r w:rsidRPr="005652A0">
              <w:rPr>
                <w:rFonts w:hint="eastAsia"/>
                <w:color w:val="FF0000"/>
                <w:kern w:val="0"/>
                <w:szCs w:val="21"/>
              </w:rPr>
              <w:t>（可见于</w:t>
            </w:r>
            <w:r w:rsidRPr="005652A0">
              <w:rPr>
                <w:rFonts w:hint="eastAsia"/>
                <w:color w:val="FF0000"/>
                <w:kern w:val="0"/>
                <w:szCs w:val="21"/>
              </w:rPr>
              <w:t>p417</w:t>
            </w:r>
            <w:r w:rsidRPr="005652A0">
              <w:rPr>
                <w:rFonts w:hint="eastAsia"/>
                <w:color w:val="FF0000"/>
                <w:kern w:val="0"/>
                <w:szCs w:val="21"/>
              </w:rPr>
              <w:t>表</w:t>
            </w:r>
            <w:r w:rsidRPr="005652A0">
              <w:rPr>
                <w:rFonts w:hint="eastAsia"/>
                <w:color w:val="FF0000"/>
                <w:kern w:val="0"/>
                <w:szCs w:val="21"/>
              </w:rPr>
              <w:t>15.1</w:t>
            </w:r>
            <w:r w:rsidRPr="005652A0">
              <w:rPr>
                <w:rFonts w:hint="eastAsia"/>
                <w:color w:val="FF0000"/>
                <w:kern w:val="0"/>
                <w:szCs w:val="21"/>
              </w:rPr>
              <w:t>）</w:t>
            </w:r>
          </w:p>
          <w:p w14:paraId="19E9ED21" w14:textId="50BC4F26" w:rsidR="000619FC" w:rsidRPr="00701FF9" w:rsidRDefault="005652A0" w:rsidP="00B40AED">
            <w:pPr>
              <w:pStyle w:val="a7"/>
              <w:numPr>
                <w:ilvl w:val="0"/>
                <w:numId w:val="2"/>
              </w:numPr>
              <w:ind w:firstLineChars="0"/>
              <w:rPr>
                <w:b/>
                <w:szCs w:val="21"/>
              </w:rPr>
            </w:pPr>
            <w:r>
              <w:rPr>
                <w:rFonts w:hint="eastAsia"/>
                <w:b/>
                <w:szCs w:val="21"/>
              </w:rPr>
              <w:t>配置管理漏洞检测</w:t>
            </w:r>
          </w:p>
          <w:p w14:paraId="7300C4D0" w14:textId="27D53E5E" w:rsidR="001E4964" w:rsidRDefault="00DA2662" w:rsidP="00AA5F39">
            <w:pPr>
              <w:ind w:left="360" w:firstLineChars="200" w:firstLine="420"/>
              <w:rPr>
                <w:color w:val="FF0000"/>
              </w:rPr>
            </w:pPr>
            <w:r>
              <w:lastRenderedPageBreak/>
              <w:t>大多数情况下</w:t>
            </w:r>
            <w:r>
              <w:t>,</w:t>
            </w:r>
            <w:r>
              <w:t>软件应该遵守通用的配置指导方针以确定运行系统的相对安全性</w:t>
            </w:r>
            <w:r>
              <w:t>,</w:t>
            </w:r>
            <w:r>
              <w:t>例如</w:t>
            </w:r>
            <w:r>
              <w:rPr>
                <w:rFonts w:hint="eastAsia"/>
              </w:rPr>
              <w:t>：</w:t>
            </w:r>
            <w:r w:rsidRPr="00DA2662">
              <w:rPr>
                <w:color w:val="FF0000"/>
              </w:rPr>
              <w:t>(1)</w:t>
            </w:r>
            <w:r w:rsidRPr="00DA2662">
              <w:rPr>
                <w:color w:val="FF0000"/>
              </w:rPr>
              <w:t>确保运行系统只开启必需的服务模块。</w:t>
            </w:r>
            <w:r w:rsidRPr="00DA2662">
              <w:rPr>
                <w:color w:val="FF0000"/>
              </w:rPr>
              <w:t>(2)</w:t>
            </w:r>
            <w:r w:rsidRPr="00DA2662">
              <w:rPr>
                <w:color w:val="FF0000"/>
              </w:rPr>
              <w:t>确保运行系统的程序错误或错误编码不会返回给终端用户。</w:t>
            </w:r>
            <w:r w:rsidRPr="00DA2662">
              <w:rPr>
                <w:color w:val="FF0000"/>
              </w:rPr>
              <w:t>(3)</w:t>
            </w:r>
            <w:r w:rsidRPr="00DA2662">
              <w:rPr>
                <w:color w:val="FF0000"/>
              </w:rPr>
              <w:t>确保以最小权限部署运行系统的软件。</w:t>
            </w:r>
            <w:r w:rsidRPr="00DA2662">
              <w:rPr>
                <w:color w:val="FF0000"/>
              </w:rPr>
              <w:t>(4)</w:t>
            </w:r>
            <w:r w:rsidRPr="00DA2662">
              <w:rPr>
                <w:color w:val="FF0000"/>
              </w:rPr>
              <w:t>确保运行系统可以正确记录合法登录和错误。</w:t>
            </w:r>
            <w:r w:rsidRPr="00DA2662">
              <w:rPr>
                <w:color w:val="FF0000"/>
              </w:rPr>
              <w:t>(5)</w:t>
            </w:r>
            <w:r w:rsidRPr="00DA2662">
              <w:rPr>
                <w:color w:val="FF0000"/>
              </w:rPr>
              <w:t>确保服务器上的配置可以妥善处理超载</w:t>
            </w:r>
            <w:r w:rsidRPr="00DA2662">
              <w:rPr>
                <w:color w:val="FF0000"/>
              </w:rPr>
              <w:t>,</w:t>
            </w:r>
            <w:r w:rsidRPr="00DA2662">
              <w:rPr>
                <w:color w:val="FF0000"/>
              </w:rPr>
              <w:t>并能防止拒绝服务攻击。确保该服务器已进行适当的性能调整。</w:t>
            </w:r>
          </w:p>
          <w:p w14:paraId="3AC6765D" w14:textId="251A18A9" w:rsidR="00DA2662" w:rsidRPr="00DA2662" w:rsidRDefault="00DA2662" w:rsidP="00AA5F39">
            <w:pPr>
              <w:ind w:left="360" w:firstLineChars="200" w:firstLine="420"/>
              <w:rPr>
                <w:b/>
                <w:szCs w:val="21"/>
              </w:rPr>
            </w:pPr>
            <w:r w:rsidRPr="00DA2662">
              <w:rPr>
                <w:rFonts w:hint="eastAsia"/>
              </w:rPr>
              <w:t>为保证系统运行安全性，需要对运行系统配置进行安全性测试，具体过程分为三步：</w:t>
            </w:r>
          </w:p>
          <w:p w14:paraId="01A080B6" w14:textId="77777777" w:rsidR="00CB6D8F" w:rsidRPr="00701FF9" w:rsidRDefault="00CB6D8F" w:rsidP="00CB6D8F">
            <w:pPr>
              <w:pStyle w:val="a7"/>
              <w:numPr>
                <w:ilvl w:val="0"/>
                <w:numId w:val="24"/>
              </w:numPr>
              <w:ind w:firstLineChars="0"/>
              <w:rPr>
                <w:b/>
                <w:szCs w:val="21"/>
              </w:rPr>
            </w:pPr>
            <w:r>
              <w:rPr>
                <w:rFonts w:hint="eastAsia"/>
                <w:b/>
                <w:szCs w:val="21"/>
              </w:rPr>
              <w:t>分析运行系统的业务特性，明确运行系统的安全需求，建立运行系统的安全配置要求。</w:t>
            </w:r>
          </w:p>
          <w:p w14:paraId="705D9276" w14:textId="30E6F64D" w:rsidR="00902303" w:rsidRPr="00CB6D8F" w:rsidRDefault="00902303" w:rsidP="00902303">
            <w:pPr>
              <w:ind w:leftChars="200" w:left="420" w:firstLineChars="200" w:firstLine="420"/>
              <w:rPr>
                <w:kern w:val="0"/>
                <w:szCs w:val="21"/>
              </w:rPr>
            </w:pPr>
          </w:p>
          <w:p w14:paraId="340A9A3D" w14:textId="06149BC7" w:rsidR="009601AD" w:rsidRPr="00902303" w:rsidRDefault="00DA2662" w:rsidP="009601AD">
            <w:pPr>
              <w:pStyle w:val="a7"/>
              <w:numPr>
                <w:ilvl w:val="0"/>
                <w:numId w:val="24"/>
              </w:numPr>
              <w:ind w:firstLineChars="0"/>
              <w:rPr>
                <w:b/>
                <w:bCs/>
                <w:szCs w:val="21"/>
              </w:rPr>
            </w:pPr>
            <w:r>
              <w:rPr>
                <w:rFonts w:ascii="Times New Roman" w:hAnsi="Times New Roman" w:hint="eastAsia"/>
                <w:b/>
                <w:bCs/>
                <w:kern w:val="0"/>
                <w:szCs w:val="21"/>
              </w:rPr>
              <w:t>测试运行系统各配置是否符合第一步建立的运行系统的安全配置要求。</w:t>
            </w:r>
          </w:p>
          <w:p w14:paraId="28633E9C" w14:textId="77777777" w:rsidR="00DA2662" w:rsidRDefault="00DA2662" w:rsidP="00902303">
            <w:pPr>
              <w:ind w:left="416" w:firstLineChars="200" w:firstLine="420"/>
            </w:pPr>
            <w:r>
              <w:t>测试运行系统各配置是否符合第一步建立的运行系统安全配置要求。测试人员通过人工方式或者利用自动化测试工具</w:t>
            </w:r>
            <w:r>
              <w:t>(</w:t>
            </w:r>
            <w:r>
              <w:t>例如</w:t>
            </w:r>
            <w:r>
              <w:t>,</w:t>
            </w:r>
            <w:r>
              <w:t>微软基线安全分析器</w:t>
            </w:r>
            <w:r>
              <w:t> Microsoft </w:t>
            </w:r>
            <w:proofErr w:type="spellStart"/>
            <w:r>
              <w:t>BaselineSecurity</w:t>
            </w:r>
            <w:proofErr w:type="spellEnd"/>
            <w:r>
              <w:t> </w:t>
            </w:r>
            <w:proofErr w:type="spellStart"/>
            <w:r>
              <w:t>Analyzor,MBSA</w:t>
            </w:r>
            <w:proofErr w:type="spellEnd"/>
            <w:r>
              <w:t>)4</w:t>
            </w:r>
            <w:r>
              <w:t>进行检测</w:t>
            </w:r>
            <w:r>
              <w:t>,</w:t>
            </w:r>
            <w:r>
              <w:t>从而确定运行系统的各个子系统的配置是否符合第一步建立的安全配置要求。检查的层次包括网络层、主机系统层和业务应用层三个层次</w:t>
            </w:r>
          </w:p>
          <w:p w14:paraId="7429C553" w14:textId="77777777" w:rsidR="00DA2662" w:rsidRPr="00DA2662" w:rsidRDefault="00DA2662" w:rsidP="00DA2662">
            <w:pPr>
              <w:pStyle w:val="a7"/>
              <w:numPr>
                <w:ilvl w:val="0"/>
                <w:numId w:val="40"/>
              </w:numPr>
              <w:ind w:firstLineChars="0"/>
              <w:rPr>
                <w:kern w:val="0"/>
                <w:szCs w:val="21"/>
              </w:rPr>
            </w:pPr>
            <w:r>
              <w:t>网络层</w:t>
            </w:r>
            <w:r>
              <w:t>:</w:t>
            </w:r>
            <w:r>
              <w:t>主要是检测路由器、交换机、防火墙等安全设备的软件配置是否符合运行系统的安全配置要求。</w:t>
            </w:r>
          </w:p>
          <w:p w14:paraId="0B5EAA00" w14:textId="4C5022D4" w:rsidR="00DA2662" w:rsidRPr="00DA2662" w:rsidRDefault="00DA2662" w:rsidP="00DA2662">
            <w:pPr>
              <w:pStyle w:val="a7"/>
              <w:numPr>
                <w:ilvl w:val="0"/>
                <w:numId w:val="40"/>
              </w:numPr>
              <w:ind w:firstLineChars="0"/>
              <w:rPr>
                <w:kern w:val="0"/>
                <w:szCs w:val="21"/>
              </w:rPr>
            </w:pPr>
            <w:r>
              <w:t>主机系统层</w:t>
            </w:r>
            <w:r>
              <w:t>:</w:t>
            </w:r>
            <w:r>
              <w:t>主要是检测操作系统补丁安装情况、账号管理及密码策略、文件系统的访问控制、系统对外开放的服务及端口、系统内部审计子系统、防病毒子系统等的配置是否符合运行系统的安全配置要求。</w:t>
            </w:r>
          </w:p>
          <w:p w14:paraId="625E8AB4" w14:textId="4E71DB27" w:rsidR="00902303" w:rsidRPr="00DA2662" w:rsidRDefault="00DA2662" w:rsidP="00DA2662">
            <w:pPr>
              <w:pStyle w:val="a7"/>
              <w:numPr>
                <w:ilvl w:val="0"/>
                <w:numId w:val="40"/>
              </w:numPr>
              <w:ind w:firstLineChars="0"/>
              <w:rPr>
                <w:kern w:val="0"/>
                <w:szCs w:val="21"/>
              </w:rPr>
            </w:pPr>
            <w:r>
              <w:t>应用层</w:t>
            </w:r>
            <w:r>
              <w:t>:</w:t>
            </w:r>
            <w:r>
              <w:t>主要检查运行系统的业务应用系统的配置是否符合运行系统的安全配置要求。</w:t>
            </w:r>
          </w:p>
          <w:p w14:paraId="2BB81074" w14:textId="148A0926" w:rsidR="00902303" w:rsidRDefault="00DA2662" w:rsidP="004A09A9">
            <w:pPr>
              <w:pStyle w:val="a7"/>
              <w:numPr>
                <w:ilvl w:val="0"/>
                <w:numId w:val="24"/>
              </w:numPr>
              <w:ind w:firstLineChars="0"/>
              <w:rPr>
                <w:b/>
                <w:szCs w:val="21"/>
              </w:rPr>
            </w:pPr>
            <w:r>
              <w:rPr>
                <w:rFonts w:hint="eastAsia"/>
                <w:b/>
                <w:szCs w:val="21"/>
              </w:rPr>
              <w:t>记录不符合安全配置要求的地方</w:t>
            </w:r>
            <w:r w:rsidR="004A09A9">
              <w:rPr>
                <w:rFonts w:hint="eastAsia"/>
                <w:b/>
                <w:szCs w:val="21"/>
              </w:rPr>
              <w:t>，形成配置安全测试报告。</w:t>
            </w:r>
          </w:p>
          <w:p w14:paraId="0E8DA3EB" w14:textId="26B10807" w:rsidR="004A09A9" w:rsidRDefault="004A09A9" w:rsidP="004A09A9">
            <w:pPr>
              <w:pStyle w:val="a7"/>
              <w:numPr>
                <w:ilvl w:val="0"/>
                <w:numId w:val="2"/>
              </w:numPr>
              <w:ind w:firstLineChars="0"/>
              <w:rPr>
                <w:b/>
                <w:szCs w:val="21"/>
              </w:rPr>
            </w:pPr>
            <w:r>
              <w:rPr>
                <w:rFonts w:hint="eastAsia"/>
                <w:b/>
                <w:szCs w:val="21"/>
              </w:rPr>
              <w:t>通信协议漏洞检测</w:t>
            </w:r>
          </w:p>
          <w:p w14:paraId="708DA9E4" w14:textId="1ADA8045" w:rsidR="004A09A9" w:rsidRDefault="00187FC9" w:rsidP="004A09A9">
            <w:pPr>
              <w:pStyle w:val="a7"/>
              <w:ind w:left="720" w:firstLineChars="0" w:firstLine="0"/>
              <w:rPr>
                <w:b/>
                <w:szCs w:val="21"/>
              </w:rPr>
            </w:pPr>
            <w:r>
              <w:rPr>
                <w:rFonts w:hint="eastAsia"/>
                <w:b/>
                <w:szCs w:val="21"/>
              </w:rPr>
              <w:t>对协议的安全分析有两种：形式化方法和攻击验证方法。形式化方法不适用于规模越来越庞大的系统。目前漏洞分析人员都采用攻击验证的方法来验证。</w:t>
            </w:r>
            <w:r w:rsidR="00185876">
              <w:rPr>
                <w:rFonts w:hint="eastAsia"/>
                <w:b/>
                <w:szCs w:val="21"/>
              </w:rPr>
              <w:t>通信协议</w:t>
            </w:r>
            <w:r>
              <w:rPr>
                <w:rFonts w:hint="eastAsia"/>
                <w:b/>
                <w:szCs w:val="21"/>
              </w:rPr>
              <w:t>常见的</w:t>
            </w:r>
            <w:r w:rsidR="00185876">
              <w:rPr>
                <w:rFonts w:hint="eastAsia"/>
                <w:b/>
                <w:szCs w:val="21"/>
              </w:rPr>
              <w:t>漏洞有：身份认证漏洞</w:t>
            </w:r>
            <w:r w:rsidR="0039344F">
              <w:rPr>
                <w:rFonts w:hint="eastAsia"/>
                <w:b/>
                <w:szCs w:val="21"/>
              </w:rPr>
              <w:t>、假冒攻击漏洞、保密数据泄露、类型攻击漏洞、新鲜性漏洞。</w:t>
            </w:r>
          </w:p>
          <w:p w14:paraId="4B77A7E0" w14:textId="102639C6" w:rsidR="0039344F" w:rsidRDefault="0039344F" w:rsidP="0039344F">
            <w:pPr>
              <w:pStyle w:val="a7"/>
              <w:numPr>
                <w:ilvl w:val="0"/>
                <w:numId w:val="2"/>
              </w:numPr>
              <w:ind w:firstLineChars="0"/>
              <w:rPr>
                <w:b/>
                <w:szCs w:val="21"/>
              </w:rPr>
            </w:pPr>
            <w:r>
              <w:rPr>
                <w:rFonts w:hint="eastAsia"/>
                <w:b/>
                <w:szCs w:val="21"/>
              </w:rPr>
              <w:t>授权认证漏洞检测</w:t>
            </w:r>
          </w:p>
          <w:p w14:paraId="25832378" w14:textId="7E07169E" w:rsidR="00AF0810" w:rsidRDefault="00AF0810" w:rsidP="00AF0810">
            <w:pPr>
              <w:pStyle w:val="a7"/>
              <w:numPr>
                <w:ilvl w:val="0"/>
                <w:numId w:val="41"/>
              </w:numPr>
              <w:ind w:firstLineChars="0"/>
              <w:rPr>
                <w:b/>
                <w:szCs w:val="21"/>
              </w:rPr>
            </w:pPr>
            <w:r>
              <w:rPr>
                <w:rFonts w:hint="eastAsia"/>
                <w:b/>
                <w:szCs w:val="21"/>
              </w:rPr>
              <w:t>授权测试</w:t>
            </w:r>
          </w:p>
          <w:p w14:paraId="70FB968B" w14:textId="0D35BA36" w:rsidR="00AF0810" w:rsidRDefault="00AF0810" w:rsidP="00AF0810">
            <w:pPr>
              <w:pStyle w:val="a7"/>
              <w:numPr>
                <w:ilvl w:val="0"/>
                <w:numId w:val="42"/>
              </w:numPr>
              <w:ind w:firstLineChars="0"/>
              <w:rPr>
                <w:b/>
                <w:szCs w:val="21"/>
              </w:rPr>
            </w:pPr>
            <w:r>
              <w:rPr>
                <w:rFonts w:hint="eastAsia"/>
                <w:b/>
                <w:szCs w:val="21"/>
              </w:rPr>
              <w:t>路径遍历测试：测试用户是否可以通过漏洞绕过限制访问文件。</w:t>
            </w:r>
          </w:p>
          <w:p w14:paraId="271873DE" w14:textId="40DFD67B" w:rsidR="00AF0810" w:rsidRDefault="00AF0810" w:rsidP="00AF0810">
            <w:pPr>
              <w:pStyle w:val="a7"/>
              <w:numPr>
                <w:ilvl w:val="0"/>
                <w:numId w:val="42"/>
              </w:numPr>
              <w:ind w:firstLineChars="0"/>
              <w:rPr>
                <w:b/>
                <w:szCs w:val="21"/>
              </w:rPr>
            </w:pPr>
            <w:r>
              <w:rPr>
                <w:rFonts w:hint="eastAsia"/>
                <w:b/>
                <w:szCs w:val="21"/>
              </w:rPr>
              <w:t>绕过授权测试：验证被授权的对象是否有能力访问</w:t>
            </w:r>
            <w:r w:rsidR="00271DB2">
              <w:rPr>
                <w:rFonts w:hint="eastAsia"/>
                <w:b/>
                <w:szCs w:val="21"/>
              </w:rPr>
              <w:t>受限</w:t>
            </w:r>
            <w:r>
              <w:rPr>
                <w:rFonts w:hint="eastAsia"/>
                <w:b/>
                <w:szCs w:val="21"/>
              </w:rPr>
              <w:t>的资源或者功能。</w:t>
            </w:r>
          </w:p>
          <w:p w14:paraId="75D8B767" w14:textId="035C765F" w:rsidR="00AF0810" w:rsidRDefault="00AF0810" w:rsidP="00AF0810">
            <w:pPr>
              <w:pStyle w:val="a7"/>
              <w:numPr>
                <w:ilvl w:val="0"/>
                <w:numId w:val="42"/>
              </w:numPr>
              <w:ind w:firstLineChars="0"/>
              <w:rPr>
                <w:b/>
                <w:szCs w:val="21"/>
              </w:rPr>
            </w:pPr>
            <w:proofErr w:type="gramStart"/>
            <w:r>
              <w:rPr>
                <w:rFonts w:hint="eastAsia"/>
                <w:b/>
                <w:szCs w:val="21"/>
              </w:rPr>
              <w:t>提权测试</w:t>
            </w:r>
            <w:proofErr w:type="gramEnd"/>
            <w:r>
              <w:rPr>
                <w:rFonts w:hint="eastAsia"/>
                <w:b/>
                <w:szCs w:val="21"/>
              </w:rPr>
              <w:t>：研究从一个特权等级升级到更高特权等级的问题。</w:t>
            </w:r>
          </w:p>
          <w:p w14:paraId="03A5E8A0" w14:textId="4DA18D32" w:rsidR="00AF0810" w:rsidRDefault="00AF0810" w:rsidP="00AF0810">
            <w:pPr>
              <w:pStyle w:val="a7"/>
              <w:numPr>
                <w:ilvl w:val="0"/>
                <w:numId w:val="41"/>
              </w:numPr>
              <w:ind w:firstLineChars="0"/>
              <w:rPr>
                <w:b/>
                <w:szCs w:val="21"/>
              </w:rPr>
            </w:pPr>
            <w:r>
              <w:rPr>
                <w:rFonts w:hint="eastAsia"/>
                <w:b/>
                <w:szCs w:val="21"/>
              </w:rPr>
              <w:t>认证测试</w:t>
            </w:r>
          </w:p>
          <w:p w14:paraId="4E947057" w14:textId="77777777" w:rsidR="00D93429" w:rsidRDefault="00D93429" w:rsidP="00D93429">
            <w:pPr>
              <w:pStyle w:val="a7"/>
              <w:ind w:left="720" w:firstLineChars="0" w:firstLine="0"/>
            </w:pPr>
            <w:r>
              <w:rPr>
                <w:rFonts w:hint="eastAsia"/>
                <w:b/>
                <w:szCs w:val="21"/>
              </w:rPr>
              <w:t>基本目的是防止其他实体非法使用已经被认定的身份。测试内容包括：</w:t>
            </w:r>
            <w:r>
              <w:t>加密信道测试、用户枚举测试、默认或可</w:t>
            </w:r>
            <w:proofErr w:type="gramStart"/>
            <w:r>
              <w:t>猜用户</w:t>
            </w:r>
            <w:proofErr w:type="gramEnd"/>
            <w:r>
              <w:t>测试、暴力测试、竞争条件测试等。</w:t>
            </w:r>
          </w:p>
          <w:p w14:paraId="49B290A1" w14:textId="7773082D" w:rsidR="00D93429" w:rsidRPr="00D93429" w:rsidRDefault="00D93429" w:rsidP="00D93429">
            <w:pPr>
              <w:pStyle w:val="a7"/>
              <w:numPr>
                <w:ilvl w:val="0"/>
                <w:numId w:val="43"/>
              </w:numPr>
              <w:ind w:firstLineChars="0"/>
              <w:rPr>
                <w:b/>
                <w:szCs w:val="21"/>
              </w:rPr>
            </w:pPr>
            <w:r>
              <w:t>加密信道测试。测试加密信道是为了确认用户的认证数据是否通过加密信道传输</w:t>
            </w:r>
            <w:r>
              <w:t>,</w:t>
            </w:r>
            <w:r>
              <w:t>以避免被恶意用户截获并破解。例如</w:t>
            </w:r>
            <w:r>
              <w:t>,</w:t>
            </w:r>
            <w:r>
              <w:t>登录页面是一个包含用户名、密码和提交按钮的表单</w:t>
            </w:r>
            <w:r>
              <w:t>,</w:t>
            </w:r>
            <w:r>
              <w:t>运行系统通过这个表单验证后进入应用系统。</w:t>
            </w:r>
          </w:p>
          <w:p w14:paraId="130D9FCF" w14:textId="4CD12429" w:rsidR="00D93429" w:rsidRPr="00D93429" w:rsidRDefault="00D93429" w:rsidP="00D93429">
            <w:pPr>
              <w:pStyle w:val="a7"/>
              <w:numPr>
                <w:ilvl w:val="0"/>
                <w:numId w:val="43"/>
              </w:numPr>
              <w:ind w:firstLineChars="0"/>
              <w:rPr>
                <w:b/>
                <w:szCs w:val="21"/>
              </w:rPr>
            </w:pPr>
            <w:r>
              <w:rPr>
                <w:rFonts w:hint="eastAsia"/>
              </w:rPr>
              <w:t>用户枚举测试</w:t>
            </w:r>
          </w:p>
          <w:p w14:paraId="0E6515F5" w14:textId="431CF777" w:rsidR="00D93429" w:rsidRPr="00D93429" w:rsidRDefault="00D93429" w:rsidP="00D93429">
            <w:pPr>
              <w:pStyle w:val="a7"/>
              <w:numPr>
                <w:ilvl w:val="0"/>
                <w:numId w:val="43"/>
              </w:numPr>
              <w:ind w:firstLineChars="0"/>
              <w:rPr>
                <w:b/>
                <w:szCs w:val="21"/>
              </w:rPr>
            </w:pPr>
            <w:r>
              <w:rPr>
                <w:rFonts w:hint="eastAsia"/>
              </w:rPr>
              <w:t>默认或者可</w:t>
            </w:r>
            <w:proofErr w:type="gramStart"/>
            <w:r>
              <w:rPr>
                <w:rFonts w:hint="eastAsia"/>
              </w:rPr>
              <w:t>猜用户</w:t>
            </w:r>
            <w:proofErr w:type="gramEnd"/>
            <w:r>
              <w:rPr>
                <w:rFonts w:hint="eastAsia"/>
              </w:rPr>
              <w:t>测试</w:t>
            </w:r>
          </w:p>
          <w:p w14:paraId="494E79F4" w14:textId="16869CEE" w:rsidR="00D93429" w:rsidRPr="00D93429" w:rsidRDefault="00D93429" w:rsidP="00D93429">
            <w:pPr>
              <w:pStyle w:val="a7"/>
              <w:numPr>
                <w:ilvl w:val="0"/>
                <w:numId w:val="43"/>
              </w:numPr>
              <w:ind w:firstLineChars="0"/>
              <w:rPr>
                <w:b/>
                <w:szCs w:val="21"/>
              </w:rPr>
            </w:pPr>
            <w:r>
              <w:rPr>
                <w:rFonts w:hint="eastAsia"/>
              </w:rPr>
              <w:t>暴力破解测试</w:t>
            </w:r>
          </w:p>
          <w:p w14:paraId="453F0405" w14:textId="3DD976AC" w:rsidR="00D93429" w:rsidRPr="00D93429" w:rsidRDefault="00D93429" w:rsidP="00D93429">
            <w:pPr>
              <w:pStyle w:val="a7"/>
              <w:numPr>
                <w:ilvl w:val="0"/>
                <w:numId w:val="43"/>
              </w:numPr>
              <w:ind w:firstLineChars="0"/>
              <w:rPr>
                <w:b/>
                <w:szCs w:val="21"/>
              </w:rPr>
            </w:pPr>
            <w:r>
              <w:rPr>
                <w:rFonts w:hint="eastAsia"/>
              </w:rPr>
              <w:t>竞争条件测试</w:t>
            </w:r>
          </w:p>
          <w:p w14:paraId="5AAA72EF" w14:textId="6BE09F48" w:rsidR="00D93429" w:rsidRPr="00D93429" w:rsidRDefault="00D93429" w:rsidP="00D93429">
            <w:pPr>
              <w:pStyle w:val="a7"/>
              <w:numPr>
                <w:ilvl w:val="0"/>
                <w:numId w:val="2"/>
              </w:numPr>
              <w:ind w:firstLineChars="0"/>
              <w:rPr>
                <w:b/>
                <w:szCs w:val="21"/>
              </w:rPr>
            </w:pPr>
            <w:r>
              <w:rPr>
                <w:rFonts w:hint="eastAsia"/>
              </w:rPr>
              <w:t>数据验证漏洞检测</w:t>
            </w:r>
          </w:p>
          <w:p w14:paraId="26666197" w14:textId="77777777" w:rsidR="00D93429" w:rsidRDefault="00D93429" w:rsidP="00D93429">
            <w:pPr>
              <w:ind w:left="360"/>
            </w:pPr>
            <w:r>
              <w:t>运行系统常见的一种安全漏洞是不能正确验证来自客户端或外界的数据</w:t>
            </w:r>
            <w:r>
              <w:t>,</w:t>
            </w:r>
            <w:r>
              <w:t>例如</w:t>
            </w:r>
            <w:r>
              <w:t>,</w:t>
            </w:r>
            <w:proofErr w:type="gramStart"/>
            <w:r>
              <w:t>跨站脚本</w:t>
            </w:r>
            <w:proofErr w:type="gramEnd"/>
            <w:r>
              <w:t>、</w:t>
            </w:r>
            <w:r>
              <w:t>SOL</w:t>
            </w:r>
            <w:r>
              <w:t>注入、解释器注入、</w:t>
            </w:r>
            <w:r>
              <w:t> locale/Unicode</w:t>
            </w:r>
            <w:r>
              <w:t>、文件系统和缓冲区溢出等漏洞都属于这种类型。</w:t>
            </w:r>
          </w:p>
          <w:p w14:paraId="62311E81" w14:textId="77777777" w:rsidR="00D93429" w:rsidRPr="00D93429" w:rsidRDefault="00D93429" w:rsidP="00D93429">
            <w:pPr>
              <w:pStyle w:val="a7"/>
              <w:numPr>
                <w:ilvl w:val="0"/>
                <w:numId w:val="44"/>
              </w:numPr>
              <w:ind w:firstLineChars="0"/>
              <w:rPr>
                <w:b/>
                <w:szCs w:val="21"/>
              </w:rPr>
            </w:pPr>
            <w:proofErr w:type="gramStart"/>
            <w:r>
              <w:t>跨站脚本</w:t>
            </w:r>
            <w:proofErr w:type="gramEnd"/>
            <w:r>
              <w:t>漏洞测试</w:t>
            </w:r>
          </w:p>
          <w:p w14:paraId="359F834B" w14:textId="77777777" w:rsidR="003B2D30" w:rsidRDefault="00D93429" w:rsidP="00D93429">
            <w:pPr>
              <w:ind w:left="360" w:firstLineChars="200" w:firstLine="420"/>
            </w:pPr>
            <w:proofErr w:type="gramStart"/>
            <w:r>
              <w:lastRenderedPageBreak/>
              <w:t>跨站脚本</w:t>
            </w:r>
            <w:proofErr w:type="gramEnd"/>
            <w:r>
              <w:t>漏洞</w:t>
            </w:r>
            <w:r>
              <w:t>( Cross-Site Scripting, XSS)</w:t>
            </w:r>
            <w:r>
              <w:t>发生在客户端</w:t>
            </w:r>
            <w:r>
              <w:t>,</w:t>
            </w:r>
            <w:r>
              <w:t>恶意的攻击者将对客户端有危害的代码放到服务器上作为一个网页内容</w:t>
            </w:r>
            <w:r>
              <w:t>,</w:t>
            </w:r>
            <w:r>
              <w:t>使得其他网站用户在观看此网页时</w:t>
            </w:r>
            <w:r>
              <w:t>,</w:t>
            </w:r>
            <w:r>
              <w:t>这些代码注入到了用户的浏览器中执行</w:t>
            </w:r>
            <w:r>
              <w:t>,</w:t>
            </w:r>
            <w:r>
              <w:t>使用户受到攻击。</w:t>
            </w:r>
            <w:r>
              <w:t>XSS</w:t>
            </w:r>
            <w:r>
              <w:t>包括三种类型</w:t>
            </w:r>
            <w:r>
              <w:t>:</w:t>
            </w:r>
            <w:r>
              <w:t>反射式</w:t>
            </w:r>
            <w:proofErr w:type="gramStart"/>
            <w:r>
              <w:t>跨站脚本</w:t>
            </w:r>
            <w:proofErr w:type="gramEnd"/>
            <w:r>
              <w:t>漏洞、存储式</w:t>
            </w:r>
            <w:proofErr w:type="gramStart"/>
            <w:r>
              <w:t>跨站脚本</w:t>
            </w:r>
            <w:proofErr w:type="gramEnd"/>
            <w:r>
              <w:t>漏洞、基于</w:t>
            </w:r>
            <w:r>
              <w:t>DOM</w:t>
            </w:r>
            <w:proofErr w:type="gramStart"/>
            <w:r>
              <w:t>跨站脚本</w:t>
            </w:r>
            <w:proofErr w:type="gramEnd"/>
            <w:r>
              <w:t>漏洞。以反射式</w:t>
            </w:r>
            <w:proofErr w:type="gramStart"/>
            <w:r>
              <w:t>跨站脚本</w:t>
            </w:r>
            <w:proofErr w:type="gramEnd"/>
            <w:r>
              <w:t>漏洞为测试对象进行黑盒测试</w:t>
            </w:r>
            <w:r>
              <w:t>,</w:t>
            </w:r>
            <w:r>
              <w:t>包括三个阶段</w:t>
            </w:r>
            <w:r>
              <w:t>:</w:t>
            </w:r>
          </w:p>
          <w:p w14:paraId="234B710A" w14:textId="6AC9226C" w:rsidR="00D93429" w:rsidRPr="003B2D30" w:rsidRDefault="00D93429" w:rsidP="003B2D30">
            <w:pPr>
              <w:pStyle w:val="a7"/>
              <w:numPr>
                <w:ilvl w:val="0"/>
                <w:numId w:val="46"/>
              </w:numPr>
              <w:ind w:firstLineChars="0"/>
              <w:rPr>
                <w:b/>
                <w:szCs w:val="21"/>
              </w:rPr>
            </w:pPr>
            <w:r>
              <w:t>检测输入向量。测试必须确定</w:t>
            </w:r>
            <w:r>
              <w:t>Web</w:t>
            </w:r>
            <w:r>
              <w:t>应用程序中的变量</w:t>
            </w:r>
            <w:r>
              <w:t>,</w:t>
            </w:r>
            <w:r>
              <w:t>及其如何在</w:t>
            </w:r>
            <w:r>
              <w:t>Web</w:t>
            </w:r>
            <w:r>
              <w:t>应用程序中输人。</w:t>
            </w:r>
          </w:p>
          <w:p w14:paraId="413A81A5" w14:textId="6DA3263B" w:rsidR="003B2D30" w:rsidRPr="003B2D30" w:rsidRDefault="003B2D30" w:rsidP="003B2D30">
            <w:pPr>
              <w:pStyle w:val="a7"/>
              <w:numPr>
                <w:ilvl w:val="0"/>
                <w:numId w:val="46"/>
              </w:numPr>
              <w:ind w:firstLineChars="0"/>
              <w:rPr>
                <w:b/>
                <w:szCs w:val="21"/>
              </w:rPr>
            </w:pPr>
            <w:r>
              <w:t>分析每一个输入向量并发现潜在的漏洞。检测</w:t>
            </w:r>
            <w:r>
              <w:rPr>
                <w:rFonts w:ascii="微软雅黑" w:eastAsia="微软雅黑" w:hAnsi="微软雅黑" w:cs="微软雅黑" w:hint="eastAsia"/>
              </w:rPr>
              <w:t>ⅹ</w:t>
            </w:r>
            <w:r>
              <w:t>SS</w:t>
            </w:r>
            <w:r>
              <w:t>漏洞时</w:t>
            </w:r>
            <w:r>
              <w:t>,</w:t>
            </w:r>
            <w:r>
              <w:t>测试者通常会对每输入向量使用特制的输入数据。这种输入数据通常是无害的</w:t>
            </w:r>
            <w:r>
              <w:t>,</w:t>
            </w:r>
            <w:r>
              <w:t>但会引发发现漏洞的</w:t>
            </w:r>
            <w:r>
              <w:t>Web</w:t>
            </w:r>
            <w:r>
              <w:t>浏览器起反应。可通过使用一个</w:t>
            </w:r>
            <w:r>
              <w:t>Web</w:t>
            </w:r>
            <w:r>
              <w:t>应用程序</w:t>
            </w:r>
            <w:r>
              <w:t> </w:t>
            </w:r>
            <w:proofErr w:type="spellStart"/>
            <w:r>
              <w:t>fuzzer</w:t>
            </w:r>
            <w:proofErr w:type="spellEnd"/>
            <w:r>
              <w:t>或人工方式产生测试数据。</w:t>
            </w:r>
          </w:p>
          <w:p w14:paraId="26FE917B" w14:textId="7C3E8ABF" w:rsidR="003B2D30" w:rsidRPr="003B2D30" w:rsidRDefault="003B2D30" w:rsidP="003B2D30">
            <w:pPr>
              <w:pStyle w:val="a7"/>
              <w:numPr>
                <w:ilvl w:val="0"/>
                <w:numId w:val="46"/>
              </w:numPr>
              <w:ind w:firstLineChars="0"/>
              <w:rPr>
                <w:b/>
                <w:szCs w:val="21"/>
              </w:rPr>
            </w:pPr>
            <w:r>
              <w:t>对于每一个前一阶段已经报告的漏洞</w:t>
            </w:r>
            <w:r>
              <w:t>,</w:t>
            </w:r>
            <w:r>
              <w:t>测试者将分析相关报告并试图攻击这些漏洞。该攻击会对</w:t>
            </w:r>
            <w:r>
              <w:t>web</w:t>
            </w:r>
            <w:r>
              <w:t>应用程序的安全造成实际影响。</w:t>
            </w:r>
          </w:p>
          <w:p w14:paraId="1AFD724C" w14:textId="3C1A94EE" w:rsidR="003B2D30" w:rsidRDefault="003B2D30" w:rsidP="003B2D30">
            <w:pPr>
              <w:pStyle w:val="a7"/>
              <w:numPr>
                <w:ilvl w:val="0"/>
                <w:numId w:val="44"/>
              </w:numPr>
              <w:ind w:firstLineChars="0"/>
              <w:rPr>
                <w:b/>
                <w:szCs w:val="21"/>
              </w:rPr>
            </w:pPr>
            <w:r>
              <w:rPr>
                <w:rFonts w:hint="eastAsia"/>
                <w:b/>
                <w:szCs w:val="21"/>
              </w:rPr>
              <w:t>S</w:t>
            </w:r>
            <w:r>
              <w:rPr>
                <w:b/>
                <w:szCs w:val="21"/>
              </w:rPr>
              <w:t>QL</w:t>
            </w:r>
            <w:r>
              <w:rPr>
                <w:rFonts w:hint="eastAsia"/>
                <w:b/>
                <w:szCs w:val="21"/>
              </w:rPr>
              <w:t>注入漏洞测试</w:t>
            </w:r>
          </w:p>
          <w:p w14:paraId="62D0532A" w14:textId="636845F5" w:rsidR="003B2D30" w:rsidRPr="003B2D30" w:rsidRDefault="003B2D30" w:rsidP="003B2D30">
            <w:pPr>
              <w:ind w:left="357" w:firstLineChars="200" w:firstLine="420"/>
              <w:rPr>
                <w:b/>
                <w:szCs w:val="21"/>
              </w:rPr>
            </w:pPr>
            <w:r>
              <w:t>SQL</w:t>
            </w:r>
            <w:r>
              <w:t>注入漏洞包括通过输入数据从客户端插入或注入</w:t>
            </w:r>
            <w:r>
              <w:t>SQL</w:t>
            </w:r>
            <w:r>
              <w:t>查询到应用程序。一个</w:t>
            </w:r>
            <w:r>
              <w:br/>
            </w:r>
            <w:r>
              <w:t>成功的</w:t>
            </w:r>
            <w:r>
              <w:t>SQL</w:t>
            </w:r>
            <w:r>
              <w:t>注入漏洞可以从数据库中获取敏感数据、修改数据库数据</w:t>
            </w:r>
            <w:r>
              <w:t>(</w:t>
            </w:r>
            <w:r>
              <w:t>插入</w:t>
            </w:r>
            <w:r>
              <w:t>/</w:t>
            </w:r>
            <w:r>
              <w:t>更新</w:t>
            </w:r>
            <w:r>
              <w:t>/</w:t>
            </w:r>
            <w:r>
              <w:t>删除</w:t>
            </w:r>
            <w:r>
              <w:br/>
            </w:r>
            <w:r>
              <w:t>执行数据库管理操作</w:t>
            </w:r>
            <w:r>
              <w:t>(</w:t>
            </w:r>
            <w:r>
              <w:t>如关闭数据库管理系统</w:t>
            </w:r>
            <w:r>
              <w:t>)</w:t>
            </w:r>
            <w:r>
              <w:t>、恢复存在于数据库文件系统中的指定文件</w:t>
            </w:r>
            <w:r>
              <w:br/>
            </w:r>
            <w:r>
              <w:t>内容</w:t>
            </w:r>
            <w:r>
              <w:t>,</w:t>
            </w:r>
            <w:r>
              <w:t>在某些情况下能对操作系统发布命令。</w:t>
            </w:r>
          </w:p>
          <w:p w14:paraId="7D204878" w14:textId="6E61C85E" w:rsidR="00C06256" w:rsidRPr="00701FF9" w:rsidRDefault="00C06256" w:rsidP="00C06256">
            <w:pPr>
              <w:pStyle w:val="a7"/>
              <w:numPr>
                <w:ilvl w:val="0"/>
                <w:numId w:val="1"/>
              </w:numPr>
              <w:ind w:firstLineChars="0"/>
              <w:rPr>
                <w:b/>
                <w:szCs w:val="21"/>
              </w:rPr>
            </w:pPr>
            <w:r w:rsidRPr="00701FF9">
              <w:rPr>
                <w:rFonts w:hint="eastAsia"/>
                <w:b/>
                <w:szCs w:val="21"/>
              </w:rPr>
              <w:t>典型工具</w:t>
            </w:r>
          </w:p>
          <w:p w14:paraId="6054C7BF" w14:textId="5A32DBE5" w:rsidR="007A0173" w:rsidRPr="00701FF9" w:rsidRDefault="00587676" w:rsidP="00587676">
            <w:pPr>
              <w:ind w:left="420"/>
              <w:rPr>
                <w:b/>
                <w:szCs w:val="21"/>
              </w:rPr>
            </w:pPr>
            <w:r w:rsidRPr="00701FF9">
              <w:rPr>
                <w:rFonts w:hint="eastAsia"/>
                <w:b/>
                <w:szCs w:val="21"/>
              </w:rPr>
              <w:t>1.</w:t>
            </w:r>
            <w:r w:rsidRPr="00701FF9">
              <w:rPr>
                <w:b/>
                <w:szCs w:val="21"/>
              </w:rPr>
              <w:t xml:space="preserve">  </w:t>
            </w:r>
            <w:r w:rsidR="005D56BA">
              <w:rPr>
                <w:b/>
                <w:szCs w:val="21"/>
              </w:rPr>
              <w:t>Nmap</w:t>
            </w:r>
          </w:p>
          <w:p w14:paraId="3C6E018E" w14:textId="77777777" w:rsidR="009E0DF0" w:rsidRDefault="0038049D" w:rsidP="00BC0AB8">
            <w:pPr>
              <w:ind w:firstLine="396"/>
              <w:rPr>
                <w:b/>
                <w:szCs w:val="21"/>
              </w:rPr>
            </w:pPr>
            <w:r w:rsidRPr="00701FF9">
              <w:rPr>
                <w:rFonts w:hint="eastAsia"/>
                <w:b/>
                <w:szCs w:val="21"/>
              </w:rPr>
              <w:t>2.</w:t>
            </w:r>
            <w:r w:rsidR="00B71FD5" w:rsidRPr="00701FF9">
              <w:rPr>
                <w:b/>
                <w:szCs w:val="21"/>
              </w:rPr>
              <w:t xml:space="preserve"> </w:t>
            </w:r>
            <w:r w:rsidR="00831449" w:rsidRPr="00701FF9">
              <w:rPr>
                <w:b/>
                <w:szCs w:val="21"/>
              </w:rPr>
              <w:t xml:space="preserve"> </w:t>
            </w:r>
            <w:r w:rsidR="005D56BA">
              <w:rPr>
                <w:rFonts w:hint="eastAsia"/>
                <w:b/>
                <w:szCs w:val="21"/>
              </w:rPr>
              <w:t>N</w:t>
            </w:r>
            <w:r w:rsidR="005D56BA">
              <w:rPr>
                <w:b/>
                <w:szCs w:val="21"/>
              </w:rPr>
              <w:t>essus</w:t>
            </w:r>
          </w:p>
          <w:p w14:paraId="35318157" w14:textId="77777777" w:rsidR="005D56BA" w:rsidRDefault="005D56BA" w:rsidP="00BC0AB8">
            <w:pPr>
              <w:ind w:firstLine="396"/>
              <w:rPr>
                <w:b/>
                <w:szCs w:val="21"/>
              </w:rPr>
            </w:pPr>
            <w:r>
              <w:rPr>
                <w:rFonts w:hint="eastAsia"/>
                <w:b/>
                <w:szCs w:val="21"/>
              </w:rPr>
              <w:t>3</w:t>
            </w:r>
            <w:r>
              <w:rPr>
                <w:b/>
                <w:szCs w:val="21"/>
              </w:rPr>
              <w:t>.  MBSA</w:t>
            </w:r>
          </w:p>
          <w:p w14:paraId="3527D73B" w14:textId="31A6F9DE" w:rsidR="005D56BA" w:rsidRPr="00701FF9" w:rsidRDefault="005D56BA" w:rsidP="00BC0AB8">
            <w:pPr>
              <w:ind w:firstLine="396"/>
              <w:rPr>
                <w:b/>
                <w:szCs w:val="21"/>
              </w:rPr>
            </w:pPr>
            <w:r>
              <w:rPr>
                <w:rFonts w:hint="eastAsia"/>
                <w:b/>
                <w:szCs w:val="21"/>
              </w:rPr>
              <w:t>4</w:t>
            </w:r>
            <w:r>
              <w:rPr>
                <w:b/>
                <w:szCs w:val="21"/>
              </w:rPr>
              <w:t>.  WVS</w:t>
            </w:r>
          </w:p>
        </w:tc>
      </w:tr>
      <w:tr w:rsidR="00330003" w14:paraId="5B1A81F4" w14:textId="77777777" w:rsidTr="003E4E17">
        <w:trPr>
          <w:trHeight w:val="553"/>
        </w:trPr>
        <w:tc>
          <w:tcPr>
            <w:tcW w:w="9027" w:type="dxa"/>
          </w:tcPr>
          <w:p w14:paraId="373082E6" w14:textId="1709436C" w:rsidR="00330003" w:rsidRPr="00701FF9" w:rsidRDefault="00330003" w:rsidP="00EA3634">
            <w:pPr>
              <w:rPr>
                <w:kern w:val="0"/>
                <w:szCs w:val="21"/>
              </w:rPr>
            </w:pPr>
            <w:r w:rsidRPr="00701FF9">
              <w:rPr>
                <w:b/>
                <w:kern w:val="0"/>
                <w:szCs w:val="21"/>
              </w:rPr>
              <w:lastRenderedPageBreak/>
              <w:t>相关文件及参考资料：</w:t>
            </w:r>
            <w:r w:rsidR="00C25748" w:rsidRPr="00701FF9">
              <w:rPr>
                <w:kern w:val="0"/>
                <w:szCs w:val="21"/>
              </w:rPr>
              <w:t xml:space="preserve"> </w:t>
            </w:r>
            <w:r w:rsidR="00C25748" w:rsidRPr="00701FF9">
              <w:rPr>
                <w:rFonts w:hint="eastAsia"/>
                <w:kern w:val="0"/>
                <w:szCs w:val="21"/>
              </w:rPr>
              <w:t>软件</w:t>
            </w:r>
            <w:r w:rsidR="00C25748" w:rsidRPr="00701FF9">
              <w:rPr>
                <w:rFonts w:hint="eastAsia"/>
                <w:szCs w:val="21"/>
              </w:rPr>
              <w:t>漏洞分析技术的</w:t>
            </w:r>
            <w:r w:rsidR="00D16EC0" w:rsidRPr="00701FF9">
              <w:rPr>
                <w:rFonts w:hint="eastAsia"/>
                <w:szCs w:val="21"/>
              </w:rPr>
              <w:t>第</w:t>
            </w:r>
            <w:r w:rsidR="00831449" w:rsidRPr="00701FF9">
              <w:rPr>
                <w:rFonts w:hint="eastAsia"/>
                <w:kern w:val="0"/>
                <w:szCs w:val="21"/>
              </w:rPr>
              <w:t>十</w:t>
            </w:r>
            <w:r w:rsidR="003B2D30">
              <w:rPr>
                <w:rFonts w:hint="eastAsia"/>
                <w:kern w:val="0"/>
                <w:szCs w:val="21"/>
              </w:rPr>
              <w:t>五</w:t>
            </w:r>
            <w:r w:rsidR="00C25748" w:rsidRPr="00701FF9">
              <w:rPr>
                <w:rFonts w:hint="eastAsia"/>
                <w:kern w:val="0"/>
                <w:szCs w:val="21"/>
              </w:rPr>
              <w:t>章内容</w:t>
            </w:r>
          </w:p>
        </w:tc>
      </w:tr>
      <w:tr w:rsidR="00330003" w14:paraId="5B486306" w14:textId="77777777" w:rsidTr="00EA3634">
        <w:trPr>
          <w:trHeight w:val="963"/>
        </w:trPr>
        <w:tc>
          <w:tcPr>
            <w:tcW w:w="9027" w:type="dxa"/>
          </w:tcPr>
          <w:p w14:paraId="294871F4" w14:textId="3DE3B9B2" w:rsidR="00330003" w:rsidRPr="00701FF9" w:rsidRDefault="00330003" w:rsidP="00EA3634">
            <w:pPr>
              <w:tabs>
                <w:tab w:val="left" w:pos="6525"/>
              </w:tabs>
              <w:rPr>
                <w:kern w:val="0"/>
                <w:szCs w:val="21"/>
              </w:rPr>
            </w:pPr>
            <w:r w:rsidRPr="00701FF9">
              <w:rPr>
                <w:b/>
                <w:kern w:val="0"/>
                <w:szCs w:val="21"/>
              </w:rPr>
              <w:t>遇到的问题</w:t>
            </w:r>
            <w:r w:rsidRPr="00701FF9">
              <w:rPr>
                <w:rFonts w:hint="eastAsia"/>
                <w:b/>
                <w:kern w:val="0"/>
                <w:szCs w:val="21"/>
              </w:rPr>
              <w:t>及该阶段学习的想法</w:t>
            </w:r>
            <w:r w:rsidRPr="00701FF9">
              <w:rPr>
                <w:b/>
                <w:kern w:val="0"/>
                <w:szCs w:val="21"/>
              </w:rPr>
              <w:t>：</w:t>
            </w:r>
            <w:r w:rsidR="003B2D30">
              <w:rPr>
                <w:rFonts w:hint="eastAsia"/>
                <w:b/>
                <w:kern w:val="0"/>
                <w:szCs w:val="21"/>
              </w:rPr>
              <w:t>这章内容以</w:t>
            </w:r>
            <w:r w:rsidR="003B2D30">
              <w:rPr>
                <w:rFonts w:hint="eastAsia"/>
                <w:b/>
                <w:kern w:val="0"/>
                <w:szCs w:val="21"/>
              </w:rPr>
              <w:t>web</w:t>
            </w:r>
            <w:r w:rsidR="003B2D30">
              <w:rPr>
                <w:rFonts w:hint="eastAsia"/>
                <w:b/>
                <w:kern w:val="0"/>
                <w:szCs w:val="21"/>
              </w:rPr>
              <w:t>系统为例进行了系统的漏洞分析，收获很多，比如</w:t>
            </w:r>
            <w:r w:rsidR="003B2D30">
              <w:rPr>
                <w:b/>
                <w:kern w:val="0"/>
                <w:szCs w:val="21"/>
              </w:rPr>
              <w:t>TCP</w:t>
            </w:r>
            <w:r w:rsidR="003B2D30">
              <w:rPr>
                <w:rFonts w:hint="eastAsia"/>
                <w:b/>
                <w:kern w:val="0"/>
                <w:szCs w:val="21"/>
              </w:rPr>
              <w:t>扫描、破解测试、</w:t>
            </w:r>
            <w:proofErr w:type="gramStart"/>
            <w:r w:rsidR="003B2D30">
              <w:rPr>
                <w:rFonts w:hint="eastAsia"/>
                <w:b/>
                <w:kern w:val="0"/>
                <w:szCs w:val="21"/>
              </w:rPr>
              <w:t>跨站脚本</w:t>
            </w:r>
            <w:proofErr w:type="gramEnd"/>
            <w:r w:rsidR="003B2D30">
              <w:rPr>
                <w:rFonts w:hint="eastAsia"/>
                <w:b/>
                <w:kern w:val="0"/>
                <w:szCs w:val="21"/>
              </w:rPr>
              <w:t>测试</w:t>
            </w:r>
            <w:bookmarkStart w:id="0" w:name="_GoBack"/>
            <w:bookmarkEnd w:id="0"/>
          </w:p>
        </w:tc>
      </w:tr>
      <w:tr w:rsidR="00330003" w14:paraId="749E3F4B" w14:textId="77777777" w:rsidTr="00EA3634">
        <w:trPr>
          <w:trHeight w:val="829"/>
        </w:trPr>
        <w:tc>
          <w:tcPr>
            <w:tcW w:w="9027" w:type="dxa"/>
          </w:tcPr>
          <w:p w14:paraId="030BBEAA" w14:textId="1A8BAE6A" w:rsidR="00330003" w:rsidRPr="00701FF9" w:rsidRDefault="00330003" w:rsidP="00EA3634">
            <w:pPr>
              <w:rPr>
                <w:kern w:val="0"/>
                <w:szCs w:val="21"/>
              </w:rPr>
            </w:pPr>
            <w:r w:rsidRPr="00701FF9">
              <w:rPr>
                <w:rFonts w:hint="eastAsia"/>
                <w:b/>
                <w:kern w:val="0"/>
                <w:szCs w:val="21"/>
              </w:rPr>
              <w:t>接下来的进度计划：</w:t>
            </w:r>
            <w:r w:rsidR="00333377">
              <w:rPr>
                <w:rFonts w:hint="eastAsia"/>
                <w:kern w:val="0"/>
                <w:szCs w:val="21"/>
              </w:rPr>
              <w:t>机器学习</w:t>
            </w:r>
            <w:r w:rsidR="00333377" w:rsidRPr="00701FF9">
              <w:rPr>
                <w:kern w:val="0"/>
                <w:szCs w:val="21"/>
              </w:rPr>
              <w:t xml:space="preserve"> </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7FBB" w14:textId="77777777" w:rsidR="00B4305D" w:rsidRDefault="00B4305D" w:rsidP="00330003">
      <w:r>
        <w:separator/>
      </w:r>
    </w:p>
  </w:endnote>
  <w:endnote w:type="continuationSeparator" w:id="0">
    <w:p w14:paraId="7AD9198A" w14:textId="77777777" w:rsidR="00B4305D" w:rsidRDefault="00B4305D"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8E39C" w14:textId="77777777" w:rsidR="00B4305D" w:rsidRDefault="00B4305D" w:rsidP="00330003">
      <w:r>
        <w:separator/>
      </w:r>
    </w:p>
  </w:footnote>
  <w:footnote w:type="continuationSeparator" w:id="0">
    <w:p w14:paraId="72ED193C" w14:textId="77777777" w:rsidR="00B4305D" w:rsidRDefault="00B4305D"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AA9"/>
    <w:multiLevelType w:val="hybridMultilevel"/>
    <w:tmpl w:val="63D08F46"/>
    <w:lvl w:ilvl="0" w:tplc="04090019">
      <w:start w:val="1"/>
      <w:numFmt w:val="lowerLetter"/>
      <w:lvlText w:val="%1)"/>
      <w:lvlJc w:val="left"/>
      <w:pPr>
        <w:ind w:left="1176" w:hanging="420"/>
      </w:p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1"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 w15:restartNumberingAfterBreak="0">
    <w:nsid w:val="077665AA"/>
    <w:multiLevelType w:val="hybridMultilevel"/>
    <w:tmpl w:val="FAD67B30"/>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3" w15:restartNumberingAfterBreak="0">
    <w:nsid w:val="0D982FE3"/>
    <w:multiLevelType w:val="hybridMultilevel"/>
    <w:tmpl w:val="B99E7AD4"/>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4" w15:restartNumberingAfterBreak="0">
    <w:nsid w:val="13CE0934"/>
    <w:multiLevelType w:val="hybridMultilevel"/>
    <w:tmpl w:val="5ECC3256"/>
    <w:lvl w:ilvl="0" w:tplc="041056E0">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E4755"/>
    <w:multiLevelType w:val="hybridMultilevel"/>
    <w:tmpl w:val="4972F9F2"/>
    <w:lvl w:ilvl="0" w:tplc="38BCCB8C">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6"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7"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8" w15:restartNumberingAfterBreak="0">
    <w:nsid w:val="22B95EE6"/>
    <w:multiLevelType w:val="hybridMultilevel"/>
    <w:tmpl w:val="39FE4C8A"/>
    <w:lvl w:ilvl="0" w:tplc="AC26D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27DE2354"/>
    <w:multiLevelType w:val="hybridMultilevel"/>
    <w:tmpl w:val="D228E26C"/>
    <w:lvl w:ilvl="0" w:tplc="5C62AB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0E4114"/>
    <w:multiLevelType w:val="hybridMultilevel"/>
    <w:tmpl w:val="996073EA"/>
    <w:lvl w:ilvl="0" w:tplc="3244CA46">
      <w:start w:val="1"/>
      <w:numFmt w:val="decimalEnclosedCircle"/>
      <w:lvlText w:val="%1"/>
      <w:lvlJc w:val="left"/>
      <w:pPr>
        <w:ind w:left="1140" w:hanging="420"/>
      </w:pPr>
      <w:rPr>
        <w:rFonts w:ascii="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9CB1DED"/>
    <w:multiLevelType w:val="hybridMultilevel"/>
    <w:tmpl w:val="2578CCBE"/>
    <w:lvl w:ilvl="0" w:tplc="3438A004">
      <w:start w:val="1"/>
      <w:numFmt w:val="decimal"/>
      <w:lvlText w:val="(%1)"/>
      <w:lvlJc w:val="left"/>
      <w:pPr>
        <w:ind w:left="1116" w:hanging="36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13" w15:restartNumberingAfterBreak="0">
    <w:nsid w:val="32A06138"/>
    <w:multiLevelType w:val="hybridMultilevel"/>
    <w:tmpl w:val="BDC6C8B8"/>
    <w:lvl w:ilvl="0" w:tplc="5C62AB0C">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347C3313"/>
    <w:multiLevelType w:val="hybridMultilevel"/>
    <w:tmpl w:val="28629A8A"/>
    <w:lvl w:ilvl="0" w:tplc="2D125946">
      <w:start w:val="1"/>
      <w:numFmt w:val="decimal"/>
      <w:lvlText w:val="%1."/>
      <w:lvlJc w:val="left"/>
      <w:pPr>
        <w:ind w:left="11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402C1BD6"/>
    <w:multiLevelType w:val="hybridMultilevel"/>
    <w:tmpl w:val="1A0EE9F0"/>
    <w:lvl w:ilvl="0" w:tplc="3244CA46">
      <w:start w:val="1"/>
      <w:numFmt w:val="decimalEnclosedCircle"/>
      <w:lvlText w:val="%1"/>
      <w:lvlJc w:val="left"/>
      <w:pPr>
        <w:ind w:left="840" w:hanging="42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455A56C1"/>
    <w:multiLevelType w:val="hybridMultilevel"/>
    <w:tmpl w:val="026070DA"/>
    <w:lvl w:ilvl="0" w:tplc="04090019">
      <w:start w:val="1"/>
      <w:numFmt w:val="lowerLetter"/>
      <w:lvlText w:val="%1)"/>
      <w:lvlJc w:val="left"/>
      <w:pPr>
        <w:ind w:left="1256" w:hanging="420"/>
      </w:p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1"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BB0610C"/>
    <w:multiLevelType w:val="hybridMultilevel"/>
    <w:tmpl w:val="2D1C08A4"/>
    <w:lvl w:ilvl="0" w:tplc="FB188C2E">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E41468"/>
    <w:multiLevelType w:val="hybridMultilevel"/>
    <w:tmpl w:val="7B8047D6"/>
    <w:lvl w:ilvl="0" w:tplc="57D4DE4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6" w15:restartNumberingAfterBreak="0">
    <w:nsid w:val="50B16C41"/>
    <w:multiLevelType w:val="hybridMultilevel"/>
    <w:tmpl w:val="AD8C5EBC"/>
    <w:lvl w:ilvl="0" w:tplc="3244CA46">
      <w:start w:val="1"/>
      <w:numFmt w:val="decimalEnclosedCircle"/>
      <w:lvlText w:val="%1"/>
      <w:lvlJc w:val="left"/>
      <w:pPr>
        <w:ind w:left="1140" w:hanging="420"/>
      </w:pPr>
      <w:rPr>
        <w:rFonts w:ascii="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8"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9" w15:restartNumberingAfterBreak="0">
    <w:nsid w:val="54394840"/>
    <w:multiLevelType w:val="hybridMultilevel"/>
    <w:tmpl w:val="A1DC2568"/>
    <w:lvl w:ilvl="0" w:tplc="4E5A668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0" w15:restartNumberingAfterBreak="0">
    <w:nsid w:val="55126C53"/>
    <w:multiLevelType w:val="hybridMultilevel"/>
    <w:tmpl w:val="E8F6B732"/>
    <w:lvl w:ilvl="0" w:tplc="04090001">
      <w:start w:val="1"/>
      <w:numFmt w:val="bullet"/>
      <w:lvlText w:val=""/>
      <w:lvlJc w:val="left"/>
      <w:pPr>
        <w:ind w:left="1223" w:hanging="420"/>
      </w:pPr>
      <w:rPr>
        <w:rFonts w:ascii="Wingdings" w:hAnsi="Wingdings" w:hint="default"/>
      </w:rPr>
    </w:lvl>
    <w:lvl w:ilvl="1" w:tplc="04090003" w:tentative="1">
      <w:start w:val="1"/>
      <w:numFmt w:val="bullet"/>
      <w:lvlText w:val=""/>
      <w:lvlJc w:val="left"/>
      <w:pPr>
        <w:ind w:left="1643" w:hanging="420"/>
      </w:pPr>
      <w:rPr>
        <w:rFonts w:ascii="Wingdings" w:hAnsi="Wingdings" w:hint="default"/>
      </w:rPr>
    </w:lvl>
    <w:lvl w:ilvl="2" w:tplc="04090005" w:tentative="1">
      <w:start w:val="1"/>
      <w:numFmt w:val="bullet"/>
      <w:lvlText w:val=""/>
      <w:lvlJc w:val="left"/>
      <w:pPr>
        <w:ind w:left="2063" w:hanging="420"/>
      </w:pPr>
      <w:rPr>
        <w:rFonts w:ascii="Wingdings" w:hAnsi="Wingdings" w:hint="default"/>
      </w:rPr>
    </w:lvl>
    <w:lvl w:ilvl="3" w:tplc="04090001" w:tentative="1">
      <w:start w:val="1"/>
      <w:numFmt w:val="bullet"/>
      <w:lvlText w:val=""/>
      <w:lvlJc w:val="left"/>
      <w:pPr>
        <w:ind w:left="2483" w:hanging="420"/>
      </w:pPr>
      <w:rPr>
        <w:rFonts w:ascii="Wingdings" w:hAnsi="Wingdings" w:hint="default"/>
      </w:rPr>
    </w:lvl>
    <w:lvl w:ilvl="4" w:tplc="04090003" w:tentative="1">
      <w:start w:val="1"/>
      <w:numFmt w:val="bullet"/>
      <w:lvlText w:val=""/>
      <w:lvlJc w:val="left"/>
      <w:pPr>
        <w:ind w:left="2903" w:hanging="420"/>
      </w:pPr>
      <w:rPr>
        <w:rFonts w:ascii="Wingdings" w:hAnsi="Wingdings" w:hint="default"/>
      </w:rPr>
    </w:lvl>
    <w:lvl w:ilvl="5" w:tplc="04090005" w:tentative="1">
      <w:start w:val="1"/>
      <w:numFmt w:val="bullet"/>
      <w:lvlText w:val=""/>
      <w:lvlJc w:val="left"/>
      <w:pPr>
        <w:ind w:left="3323" w:hanging="420"/>
      </w:pPr>
      <w:rPr>
        <w:rFonts w:ascii="Wingdings" w:hAnsi="Wingdings" w:hint="default"/>
      </w:rPr>
    </w:lvl>
    <w:lvl w:ilvl="6" w:tplc="04090001" w:tentative="1">
      <w:start w:val="1"/>
      <w:numFmt w:val="bullet"/>
      <w:lvlText w:val=""/>
      <w:lvlJc w:val="left"/>
      <w:pPr>
        <w:ind w:left="3743" w:hanging="420"/>
      </w:pPr>
      <w:rPr>
        <w:rFonts w:ascii="Wingdings" w:hAnsi="Wingdings" w:hint="default"/>
      </w:rPr>
    </w:lvl>
    <w:lvl w:ilvl="7" w:tplc="04090003" w:tentative="1">
      <w:start w:val="1"/>
      <w:numFmt w:val="bullet"/>
      <w:lvlText w:val=""/>
      <w:lvlJc w:val="left"/>
      <w:pPr>
        <w:ind w:left="4163" w:hanging="420"/>
      </w:pPr>
      <w:rPr>
        <w:rFonts w:ascii="Wingdings" w:hAnsi="Wingdings" w:hint="default"/>
      </w:rPr>
    </w:lvl>
    <w:lvl w:ilvl="8" w:tplc="04090005" w:tentative="1">
      <w:start w:val="1"/>
      <w:numFmt w:val="bullet"/>
      <w:lvlText w:val=""/>
      <w:lvlJc w:val="left"/>
      <w:pPr>
        <w:ind w:left="4583" w:hanging="420"/>
      </w:pPr>
      <w:rPr>
        <w:rFonts w:ascii="Wingdings" w:hAnsi="Wingdings" w:hint="default"/>
      </w:rPr>
    </w:lvl>
  </w:abstractNum>
  <w:abstractNum w:abstractNumId="31"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2" w15:restartNumberingAfterBreak="0">
    <w:nsid w:val="58EF1903"/>
    <w:multiLevelType w:val="singleLevel"/>
    <w:tmpl w:val="58EF1903"/>
    <w:lvl w:ilvl="0">
      <w:start w:val="1"/>
      <w:numFmt w:val="decimal"/>
      <w:suff w:val="nothing"/>
      <w:lvlText w:val="%1."/>
      <w:lvlJc w:val="left"/>
    </w:lvl>
  </w:abstractNum>
  <w:abstractNum w:abstractNumId="33" w15:restartNumberingAfterBreak="0">
    <w:nsid w:val="58EF19F6"/>
    <w:multiLevelType w:val="singleLevel"/>
    <w:tmpl w:val="58EF19F6"/>
    <w:lvl w:ilvl="0">
      <w:start w:val="3"/>
      <w:numFmt w:val="decimal"/>
      <w:suff w:val="nothing"/>
      <w:lvlText w:val="%1."/>
      <w:lvlJc w:val="left"/>
    </w:lvl>
  </w:abstractNum>
  <w:abstractNum w:abstractNumId="34" w15:restartNumberingAfterBreak="0">
    <w:nsid w:val="58EF1AAF"/>
    <w:multiLevelType w:val="singleLevel"/>
    <w:tmpl w:val="58EF1AAF"/>
    <w:lvl w:ilvl="0">
      <w:start w:val="2"/>
      <w:numFmt w:val="decimal"/>
      <w:suff w:val="nothing"/>
      <w:lvlText w:val="%1."/>
      <w:lvlJc w:val="left"/>
    </w:lvl>
  </w:abstractNum>
  <w:abstractNum w:abstractNumId="35"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6" w15:restartNumberingAfterBreak="0">
    <w:nsid w:val="5C737723"/>
    <w:multiLevelType w:val="hybridMultilevel"/>
    <w:tmpl w:val="864ECBDE"/>
    <w:lvl w:ilvl="0" w:tplc="3244CA46">
      <w:start w:val="1"/>
      <w:numFmt w:val="decimalEnclosedCircle"/>
      <w:lvlText w:val="%1"/>
      <w:lvlJc w:val="left"/>
      <w:pPr>
        <w:ind w:left="420" w:hanging="4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38"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9"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0"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1"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42" w15:restartNumberingAfterBreak="0">
    <w:nsid w:val="79307141"/>
    <w:multiLevelType w:val="hybridMultilevel"/>
    <w:tmpl w:val="9ACCEF66"/>
    <w:lvl w:ilvl="0" w:tplc="3244CA46">
      <w:start w:val="1"/>
      <w:numFmt w:val="decimalEnclosedCircle"/>
      <w:lvlText w:val="%1"/>
      <w:lvlJc w:val="left"/>
      <w:pPr>
        <w:ind w:left="776" w:hanging="360"/>
      </w:pPr>
      <w:rPr>
        <w:rFonts w:ascii="宋体" w:hAnsi="宋体" w:cs="宋体"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3" w15:restartNumberingAfterBreak="0">
    <w:nsid w:val="7A7F3A21"/>
    <w:multiLevelType w:val="hybridMultilevel"/>
    <w:tmpl w:val="98F093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7D5F041F"/>
    <w:multiLevelType w:val="hybridMultilevel"/>
    <w:tmpl w:val="7D34B1CA"/>
    <w:lvl w:ilvl="0" w:tplc="04090019">
      <w:start w:val="1"/>
      <w:numFmt w:val="lowerLetter"/>
      <w:lvlText w:val="%1)"/>
      <w:lvlJc w:val="left"/>
      <w:pPr>
        <w:ind w:left="1281" w:hanging="420"/>
      </w:p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45"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23"/>
  </w:num>
  <w:num w:numId="2">
    <w:abstractNumId w:val="17"/>
  </w:num>
  <w:num w:numId="3">
    <w:abstractNumId w:val="22"/>
  </w:num>
  <w:num w:numId="4">
    <w:abstractNumId w:val="41"/>
  </w:num>
  <w:num w:numId="5">
    <w:abstractNumId w:val="32"/>
  </w:num>
  <w:num w:numId="6">
    <w:abstractNumId w:val="34"/>
  </w:num>
  <w:num w:numId="7">
    <w:abstractNumId w:val="33"/>
  </w:num>
  <w:num w:numId="8">
    <w:abstractNumId w:val="21"/>
  </w:num>
  <w:num w:numId="9">
    <w:abstractNumId w:val="1"/>
  </w:num>
  <w:num w:numId="10">
    <w:abstractNumId w:val="37"/>
  </w:num>
  <w:num w:numId="11">
    <w:abstractNumId w:val="14"/>
  </w:num>
  <w:num w:numId="12">
    <w:abstractNumId w:val="40"/>
  </w:num>
  <w:num w:numId="13">
    <w:abstractNumId w:val="19"/>
  </w:num>
  <w:num w:numId="14">
    <w:abstractNumId w:val="27"/>
  </w:num>
  <w:num w:numId="15">
    <w:abstractNumId w:val="9"/>
  </w:num>
  <w:num w:numId="16">
    <w:abstractNumId w:val="31"/>
  </w:num>
  <w:num w:numId="17">
    <w:abstractNumId w:val="28"/>
  </w:num>
  <w:num w:numId="18">
    <w:abstractNumId w:val="39"/>
  </w:num>
  <w:num w:numId="19">
    <w:abstractNumId w:val="15"/>
  </w:num>
  <w:num w:numId="20">
    <w:abstractNumId w:val="35"/>
  </w:num>
  <w:num w:numId="21">
    <w:abstractNumId w:val="45"/>
  </w:num>
  <w:num w:numId="22">
    <w:abstractNumId w:val="38"/>
  </w:num>
  <w:num w:numId="23">
    <w:abstractNumId w:val="7"/>
  </w:num>
  <w:num w:numId="24">
    <w:abstractNumId w:val="6"/>
  </w:num>
  <w:num w:numId="25">
    <w:abstractNumId w:val="25"/>
  </w:num>
  <w:num w:numId="26">
    <w:abstractNumId w:val="12"/>
  </w:num>
  <w:num w:numId="27">
    <w:abstractNumId w:val="5"/>
  </w:num>
  <w:num w:numId="28">
    <w:abstractNumId w:val="4"/>
  </w:num>
  <w:num w:numId="29">
    <w:abstractNumId w:val="24"/>
  </w:num>
  <w:num w:numId="30">
    <w:abstractNumId w:val="8"/>
  </w:num>
  <w:num w:numId="31">
    <w:abstractNumId w:val="29"/>
  </w:num>
  <w:num w:numId="32">
    <w:abstractNumId w:val="16"/>
  </w:num>
  <w:num w:numId="33">
    <w:abstractNumId w:val="43"/>
  </w:num>
  <w:num w:numId="34">
    <w:abstractNumId w:val="30"/>
  </w:num>
  <w:num w:numId="35">
    <w:abstractNumId w:val="3"/>
  </w:num>
  <w:num w:numId="36">
    <w:abstractNumId w:val="2"/>
  </w:num>
  <w:num w:numId="37">
    <w:abstractNumId w:val="20"/>
  </w:num>
  <w:num w:numId="38">
    <w:abstractNumId w:val="44"/>
  </w:num>
  <w:num w:numId="39">
    <w:abstractNumId w:val="0"/>
  </w:num>
  <w:num w:numId="40">
    <w:abstractNumId w:val="42"/>
  </w:num>
  <w:num w:numId="41">
    <w:abstractNumId w:val="10"/>
  </w:num>
  <w:num w:numId="42">
    <w:abstractNumId w:val="11"/>
  </w:num>
  <w:num w:numId="43">
    <w:abstractNumId w:val="26"/>
  </w:num>
  <w:num w:numId="44">
    <w:abstractNumId w:val="13"/>
  </w:num>
  <w:num w:numId="45">
    <w:abstractNumId w:val="3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23E0"/>
    <w:rsid w:val="000240FB"/>
    <w:rsid w:val="000256D5"/>
    <w:rsid w:val="00025D7B"/>
    <w:rsid w:val="00027B81"/>
    <w:rsid w:val="00031AB5"/>
    <w:rsid w:val="000320D4"/>
    <w:rsid w:val="00035F7F"/>
    <w:rsid w:val="000365FA"/>
    <w:rsid w:val="0004644C"/>
    <w:rsid w:val="00046B56"/>
    <w:rsid w:val="000476DE"/>
    <w:rsid w:val="00052899"/>
    <w:rsid w:val="00052CFF"/>
    <w:rsid w:val="00052DE2"/>
    <w:rsid w:val="000549FB"/>
    <w:rsid w:val="00057C1D"/>
    <w:rsid w:val="000601C3"/>
    <w:rsid w:val="000619FC"/>
    <w:rsid w:val="000731E8"/>
    <w:rsid w:val="000748DB"/>
    <w:rsid w:val="00076446"/>
    <w:rsid w:val="00082C71"/>
    <w:rsid w:val="00083B6D"/>
    <w:rsid w:val="00087BEB"/>
    <w:rsid w:val="00090205"/>
    <w:rsid w:val="00094E60"/>
    <w:rsid w:val="00094FA2"/>
    <w:rsid w:val="000965F4"/>
    <w:rsid w:val="000A23D7"/>
    <w:rsid w:val="000A5FCB"/>
    <w:rsid w:val="000B1738"/>
    <w:rsid w:val="000B5357"/>
    <w:rsid w:val="000B535C"/>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08F2"/>
    <w:rsid w:val="0013242C"/>
    <w:rsid w:val="00134915"/>
    <w:rsid w:val="00136514"/>
    <w:rsid w:val="001378B5"/>
    <w:rsid w:val="00140934"/>
    <w:rsid w:val="00153B8D"/>
    <w:rsid w:val="001619F7"/>
    <w:rsid w:val="00173D9E"/>
    <w:rsid w:val="001815BF"/>
    <w:rsid w:val="00185876"/>
    <w:rsid w:val="0018669D"/>
    <w:rsid w:val="00187FC9"/>
    <w:rsid w:val="001A039B"/>
    <w:rsid w:val="001A1B37"/>
    <w:rsid w:val="001A2896"/>
    <w:rsid w:val="001B2F83"/>
    <w:rsid w:val="001B4C1E"/>
    <w:rsid w:val="001C08A2"/>
    <w:rsid w:val="001D175E"/>
    <w:rsid w:val="001D6CB4"/>
    <w:rsid w:val="001E154E"/>
    <w:rsid w:val="001E1671"/>
    <w:rsid w:val="001E4964"/>
    <w:rsid w:val="001F1E46"/>
    <w:rsid w:val="001F3458"/>
    <w:rsid w:val="001F5E28"/>
    <w:rsid w:val="00200C38"/>
    <w:rsid w:val="00202433"/>
    <w:rsid w:val="002076E8"/>
    <w:rsid w:val="00213B82"/>
    <w:rsid w:val="0021634A"/>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67874"/>
    <w:rsid w:val="00271DB2"/>
    <w:rsid w:val="00274A32"/>
    <w:rsid w:val="00275B09"/>
    <w:rsid w:val="002828FE"/>
    <w:rsid w:val="002837BF"/>
    <w:rsid w:val="002853A0"/>
    <w:rsid w:val="0029478D"/>
    <w:rsid w:val="00297931"/>
    <w:rsid w:val="002A4F25"/>
    <w:rsid w:val="002B25FD"/>
    <w:rsid w:val="002B4BDD"/>
    <w:rsid w:val="002B75D0"/>
    <w:rsid w:val="002C030B"/>
    <w:rsid w:val="002C0737"/>
    <w:rsid w:val="002C1DE0"/>
    <w:rsid w:val="002C698F"/>
    <w:rsid w:val="002D25F8"/>
    <w:rsid w:val="002D4B1F"/>
    <w:rsid w:val="002D51D9"/>
    <w:rsid w:val="002E1611"/>
    <w:rsid w:val="002E7794"/>
    <w:rsid w:val="002F3E78"/>
    <w:rsid w:val="002F4105"/>
    <w:rsid w:val="002F630E"/>
    <w:rsid w:val="003013C0"/>
    <w:rsid w:val="00304ACB"/>
    <w:rsid w:val="003102D1"/>
    <w:rsid w:val="003158DB"/>
    <w:rsid w:val="00321D80"/>
    <w:rsid w:val="00330003"/>
    <w:rsid w:val="00330052"/>
    <w:rsid w:val="0033063A"/>
    <w:rsid w:val="00333377"/>
    <w:rsid w:val="00335609"/>
    <w:rsid w:val="00336381"/>
    <w:rsid w:val="0035422E"/>
    <w:rsid w:val="003604CA"/>
    <w:rsid w:val="00361AFD"/>
    <w:rsid w:val="0038049D"/>
    <w:rsid w:val="00380FC0"/>
    <w:rsid w:val="00382B6E"/>
    <w:rsid w:val="0038691E"/>
    <w:rsid w:val="00391674"/>
    <w:rsid w:val="0039344F"/>
    <w:rsid w:val="00395CBD"/>
    <w:rsid w:val="003A6B81"/>
    <w:rsid w:val="003B09BE"/>
    <w:rsid w:val="003B2D30"/>
    <w:rsid w:val="003B6B30"/>
    <w:rsid w:val="003B7643"/>
    <w:rsid w:val="003C1614"/>
    <w:rsid w:val="003C3FBD"/>
    <w:rsid w:val="003D461E"/>
    <w:rsid w:val="003D7487"/>
    <w:rsid w:val="003E4E17"/>
    <w:rsid w:val="003E7C3E"/>
    <w:rsid w:val="003F2694"/>
    <w:rsid w:val="003F61AE"/>
    <w:rsid w:val="00404BFE"/>
    <w:rsid w:val="00405561"/>
    <w:rsid w:val="0042023C"/>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77EE3"/>
    <w:rsid w:val="00481A45"/>
    <w:rsid w:val="0048582D"/>
    <w:rsid w:val="0049046B"/>
    <w:rsid w:val="004918CD"/>
    <w:rsid w:val="00495CBD"/>
    <w:rsid w:val="00497B0C"/>
    <w:rsid w:val="004A09A9"/>
    <w:rsid w:val="004A0E56"/>
    <w:rsid w:val="004A0FAD"/>
    <w:rsid w:val="004A37CE"/>
    <w:rsid w:val="004A7FDD"/>
    <w:rsid w:val="004B52C8"/>
    <w:rsid w:val="004C701B"/>
    <w:rsid w:val="004C7A34"/>
    <w:rsid w:val="004D7491"/>
    <w:rsid w:val="004F059D"/>
    <w:rsid w:val="004F5FCD"/>
    <w:rsid w:val="005016D6"/>
    <w:rsid w:val="00501F26"/>
    <w:rsid w:val="00502C45"/>
    <w:rsid w:val="00506F62"/>
    <w:rsid w:val="0051163B"/>
    <w:rsid w:val="00511B54"/>
    <w:rsid w:val="005138E8"/>
    <w:rsid w:val="005171A0"/>
    <w:rsid w:val="00520BD7"/>
    <w:rsid w:val="00530FEB"/>
    <w:rsid w:val="00537125"/>
    <w:rsid w:val="00537DC8"/>
    <w:rsid w:val="00537FCF"/>
    <w:rsid w:val="00547D2D"/>
    <w:rsid w:val="00552E2E"/>
    <w:rsid w:val="00554E01"/>
    <w:rsid w:val="005557FD"/>
    <w:rsid w:val="005563DE"/>
    <w:rsid w:val="00564ACF"/>
    <w:rsid w:val="005652A0"/>
    <w:rsid w:val="005718B8"/>
    <w:rsid w:val="005844DE"/>
    <w:rsid w:val="00587676"/>
    <w:rsid w:val="00587F5D"/>
    <w:rsid w:val="00595789"/>
    <w:rsid w:val="0059716F"/>
    <w:rsid w:val="005A4167"/>
    <w:rsid w:val="005A471C"/>
    <w:rsid w:val="005A6CE3"/>
    <w:rsid w:val="005B0DED"/>
    <w:rsid w:val="005C391B"/>
    <w:rsid w:val="005C5FE7"/>
    <w:rsid w:val="005C676D"/>
    <w:rsid w:val="005C6E8F"/>
    <w:rsid w:val="005D474D"/>
    <w:rsid w:val="005D50BB"/>
    <w:rsid w:val="005D56BA"/>
    <w:rsid w:val="005D6411"/>
    <w:rsid w:val="005D7493"/>
    <w:rsid w:val="005D75F7"/>
    <w:rsid w:val="005E22D5"/>
    <w:rsid w:val="005E291D"/>
    <w:rsid w:val="005F17F9"/>
    <w:rsid w:val="006010DE"/>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97046"/>
    <w:rsid w:val="006970D9"/>
    <w:rsid w:val="006A342C"/>
    <w:rsid w:val="006B0745"/>
    <w:rsid w:val="006B2952"/>
    <w:rsid w:val="006B39A4"/>
    <w:rsid w:val="006B4745"/>
    <w:rsid w:val="006B6CDD"/>
    <w:rsid w:val="006C1443"/>
    <w:rsid w:val="006C2181"/>
    <w:rsid w:val="006E2A7E"/>
    <w:rsid w:val="006E3B77"/>
    <w:rsid w:val="006E4DB9"/>
    <w:rsid w:val="006F2B0B"/>
    <w:rsid w:val="006F6229"/>
    <w:rsid w:val="00701FF9"/>
    <w:rsid w:val="007051F9"/>
    <w:rsid w:val="007052D4"/>
    <w:rsid w:val="00707C6F"/>
    <w:rsid w:val="00711B5D"/>
    <w:rsid w:val="00717887"/>
    <w:rsid w:val="007204A7"/>
    <w:rsid w:val="00721622"/>
    <w:rsid w:val="00723895"/>
    <w:rsid w:val="00726F51"/>
    <w:rsid w:val="007360CE"/>
    <w:rsid w:val="00741E92"/>
    <w:rsid w:val="00744733"/>
    <w:rsid w:val="007470BD"/>
    <w:rsid w:val="00752584"/>
    <w:rsid w:val="00753D5E"/>
    <w:rsid w:val="007623FB"/>
    <w:rsid w:val="00763ADE"/>
    <w:rsid w:val="00765571"/>
    <w:rsid w:val="0077173E"/>
    <w:rsid w:val="007722B7"/>
    <w:rsid w:val="007770DC"/>
    <w:rsid w:val="00782E2A"/>
    <w:rsid w:val="007839A1"/>
    <w:rsid w:val="00792284"/>
    <w:rsid w:val="00794C75"/>
    <w:rsid w:val="00794CB8"/>
    <w:rsid w:val="0079540A"/>
    <w:rsid w:val="00797654"/>
    <w:rsid w:val="007A0173"/>
    <w:rsid w:val="007A1D00"/>
    <w:rsid w:val="007A24A0"/>
    <w:rsid w:val="007A2DD9"/>
    <w:rsid w:val="007B0519"/>
    <w:rsid w:val="007B2611"/>
    <w:rsid w:val="007B58A7"/>
    <w:rsid w:val="007C0B0A"/>
    <w:rsid w:val="007C3F29"/>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1449"/>
    <w:rsid w:val="00833CC8"/>
    <w:rsid w:val="008358C8"/>
    <w:rsid w:val="00837A50"/>
    <w:rsid w:val="00846AA4"/>
    <w:rsid w:val="0085166D"/>
    <w:rsid w:val="00852F5E"/>
    <w:rsid w:val="00861D74"/>
    <w:rsid w:val="008640ED"/>
    <w:rsid w:val="008754F2"/>
    <w:rsid w:val="00885194"/>
    <w:rsid w:val="0089215F"/>
    <w:rsid w:val="008A4BE9"/>
    <w:rsid w:val="008A4E22"/>
    <w:rsid w:val="008B69A8"/>
    <w:rsid w:val="008C704F"/>
    <w:rsid w:val="008C7172"/>
    <w:rsid w:val="008F0419"/>
    <w:rsid w:val="008F3D11"/>
    <w:rsid w:val="008F4E20"/>
    <w:rsid w:val="00902303"/>
    <w:rsid w:val="009053A8"/>
    <w:rsid w:val="00905D2D"/>
    <w:rsid w:val="00906685"/>
    <w:rsid w:val="0090672A"/>
    <w:rsid w:val="00907E48"/>
    <w:rsid w:val="0091145E"/>
    <w:rsid w:val="00921BC3"/>
    <w:rsid w:val="00923B2A"/>
    <w:rsid w:val="00924E23"/>
    <w:rsid w:val="009318A1"/>
    <w:rsid w:val="00931C01"/>
    <w:rsid w:val="00935C4D"/>
    <w:rsid w:val="00935F1B"/>
    <w:rsid w:val="00936810"/>
    <w:rsid w:val="00940BCE"/>
    <w:rsid w:val="00942357"/>
    <w:rsid w:val="0094334C"/>
    <w:rsid w:val="009457CD"/>
    <w:rsid w:val="00945BEC"/>
    <w:rsid w:val="00951DC9"/>
    <w:rsid w:val="00951DD8"/>
    <w:rsid w:val="00952B67"/>
    <w:rsid w:val="00953AC7"/>
    <w:rsid w:val="009566B0"/>
    <w:rsid w:val="009601AD"/>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D71C4"/>
    <w:rsid w:val="009D7584"/>
    <w:rsid w:val="009E0DF0"/>
    <w:rsid w:val="009F20B6"/>
    <w:rsid w:val="009F71C2"/>
    <w:rsid w:val="009F7A03"/>
    <w:rsid w:val="00A02AEE"/>
    <w:rsid w:val="00A0417A"/>
    <w:rsid w:val="00A147AB"/>
    <w:rsid w:val="00A22938"/>
    <w:rsid w:val="00A236DF"/>
    <w:rsid w:val="00A350C3"/>
    <w:rsid w:val="00A36022"/>
    <w:rsid w:val="00A37AC3"/>
    <w:rsid w:val="00A40395"/>
    <w:rsid w:val="00A423D6"/>
    <w:rsid w:val="00A50575"/>
    <w:rsid w:val="00A53145"/>
    <w:rsid w:val="00A55872"/>
    <w:rsid w:val="00A60091"/>
    <w:rsid w:val="00A67BF8"/>
    <w:rsid w:val="00A92427"/>
    <w:rsid w:val="00AA5F39"/>
    <w:rsid w:val="00AA63E5"/>
    <w:rsid w:val="00AB7786"/>
    <w:rsid w:val="00AE0074"/>
    <w:rsid w:val="00AE1DAE"/>
    <w:rsid w:val="00AE4033"/>
    <w:rsid w:val="00AE79C3"/>
    <w:rsid w:val="00AF0810"/>
    <w:rsid w:val="00AF3DE8"/>
    <w:rsid w:val="00AF5C85"/>
    <w:rsid w:val="00B07F1E"/>
    <w:rsid w:val="00B10446"/>
    <w:rsid w:val="00B11EFA"/>
    <w:rsid w:val="00B33D92"/>
    <w:rsid w:val="00B36763"/>
    <w:rsid w:val="00B40AED"/>
    <w:rsid w:val="00B4305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B46F2"/>
    <w:rsid w:val="00BC0AB8"/>
    <w:rsid w:val="00BC3742"/>
    <w:rsid w:val="00BC3B98"/>
    <w:rsid w:val="00BD1CD2"/>
    <w:rsid w:val="00BE1E1D"/>
    <w:rsid w:val="00BE799C"/>
    <w:rsid w:val="00BF3B27"/>
    <w:rsid w:val="00C0440A"/>
    <w:rsid w:val="00C06256"/>
    <w:rsid w:val="00C066EA"/>
    <w:rsid w:val="00C10828"/>
    <w:rsid w:val="00C143F4"/>
    <w:rsid w:val="00C15586"/>
    <w:rsid w:val="00C2272B"/>
    <w:rsid w:val="00C22FB6"/>
    <w:rsid w:val="00C25748"/>
    <w:rsid w:val="00C25949"/>
    <w:rsid w:val="00C26CAC"/>
    <w:rsid w:val="00C30AB2"/>
    <w:rsid w:val="00C31D65"/>
    <w:rsid w:val="00C37E61"/>
    <w:rsid w:val="00C40ED1"/>
    <w:rsid w:val="00C47B60"/>
    <w:rsid w:val="00C47FC8"/>
    <w:rsid w:val="00C5134E"/>
    <w:rsid w:val="00C549AD"/>
    <w:rsid w:val="00C55799"/>
    <w:rsid w:val="00C56349"/>
    <w:rsid w:val="00C56504"/>
    <w:rsid w:val="00C64CA6"/>
    <w:rsid w:val="00C8379F"/>
    <w:rsid w:val="00C848EC"/>
    <w:rsid w:val="00C85FF6"/>
    <w:rsid w:val="00C933AE"/>
    <w:rsid w:val="00C940E3"/>
    <w:rsid w:val="00C9493A"/>
    <w:rsid w:val="00C97DAC"/>
    <w:rsid w:val="00CA273F"/>
    <w:rsid w:val="00CA2FC1"/>
    <w:rsid w:val="00CA644A"/>
    <w:rsid w:val="00CB1339"/>
    <w:rsid w:val="00CB274C"/>
    <w:rsid w:val="00CB367D"/>
    <w:rsid w:val="00CB65D8"/>
    <w:rsid w:val="00CB6D8F"/>
    <w:rsid w:val="00CC0010"/>
    <w:rsid w:val="00CC2BE0"/>
    <w:rsid w:val="00CC7132"/>
    <w:rsid w:val="00CD566E"/>
    <w:rsid w:val="00CD5750"/>
    <w:rsid w:val="00CE31F3"/>
    <w:rsid w:val="00CE5FC9"/>
    <w:rsid w:val="00CF3648"/>
    <w:rsid w:val="00D004C6"/>
    <w:rsid w:val="00D03052"/>
    <w:rsid w:val="00D0355C"/>
    <w:rsid w:val="00D16EC0"/>
    <w:rsid w:val="00D21593"/>
    <w:rsid w:val="00D24A25"/>
    <w:rsid w:val="00D25EB4"/>
    <w:rsid w:val="00D260AC"/>
    <w:rsid w:val="00D26F2A"/>
    <w:rsid w:val="00D35382"/>
    <w:rsid w:val="00D36B46"/>
    <w:rsid w:val="00D51033"/>
    <w:rsid w:val="00D53FFD"/>
    <w:rsid w:val="00D628D1"/>
    <w:rsid w:val="00D70D06"/>
    <w:rsid w:val="00D8465C"/>
    <w:rsid w:val="00D8771E"/>
    <w:rsid w:val="00D900F9"/>
    <w:rsid w:val="00D93429"/>
    <w:rsid w:val="00D960B7"/>
    <w:rsid w:val="00DA2662"/>
    <w:rsid w:val="00DB56B1"/>
    <w:rsid w:val="00DC505C"/>
    <w:rsid w:val="00DD0F7A"/>
    <w:rsid w:val="00DE342B"/>
    <w:rsid w:val="00DF2EBA"/>
    <w:rsid w:val="00E01131"/>
    <w:rsid w:val="00E12881"/>
    <w:rsid w:val="00E128DC"/>
    <w:rsid w:val="00E13A6B"/>
    <w:rsid w:val="00E16111"/>
    <w:rsid w:val="00E16E96"/>
    <w:rsid w:val="00E371F1"/>
    <w:rsid w:val="00E428FF"/>
    <w:rsid w:val="00E51916"/>
    <w:rsid w:val="00E52435"/>
    <w:rsid w:val="00E6418D"/>
    <w:rsid w:val="00E65601"/>
    <w:rsid w:val="00E722D8"/>
    <w:rsid w:val="00E73D1F"/>
    <w:rsid w:val="00E821A6"/>
    <w:rsid w:val="00E859C4"/>
    <w:rsid w:val="00E958D5"/>
    <w:rsid w:val="00EA3634"/>
    <w:rsid w:val="00EB5185"/>
    <w:rsid w:val="00EC2705"/>
    <w:rsid w:val="00EC2DA1"/>
    <w:rsid w:val="00ED49C9"/>
    <w:rsid w:val="00EE2449"/>
    <w:rsid w:val="00EE4AD1"/>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3125"/>
    <w:rsid w:val="00F85119"/>
    <w:rsid w:val="00F91286"/>
    <w:rsid w:val="00FB296A"/>
    <w:rsid w:val="00FB42EF"/>
    <w:rsid w:val="00FB7C71"/>
    <w:rsid w:val="00FC2BA6"/>
    <w:rsid w:val="00FC4108"/>
    <w:rsid w:val="00FC6165"/>
    <w:rsid w:val="00FC6E11"/>
    <w:rsid w:val="00FC7D55"/>
    <w:rsid w:val="00FD2FC0"/>
    <w:rsid w:val="00FD59CD"/>
    <w:rsid w:val="00FD63BB"/>
    <w:rsid w:val="00FD65F2"/>
    <w:rsid w:val="00FE3E98"/>
    <w:rsid w:val="00FE5FBF"/>
    <w:rsid w:val="00FF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698">
      <w:bodyDiv w:val="1"/>
      <w:marLeft w:val="0"/>
      <w:marRight w:val="0"/>
      <w:marTop w:val="0"/>
      <w:marBottom w:val="0"/>
      <w:divBdr>
        <w:top w:val="none" w:sz="0" w:space="0" w:color="auto"/>
        <w:left w:val="none" w:sz="0" w:space="0" w:color="auto"/>
        <w:bottom w:val="none" w:sz="0" w:space="0" w:color="auto"/>
        <w:right w:val="none" w:sz="0" w:space="0" w:color="auto"/>
      </w:divBdr>
      <w:divsChild>
        <w:div w:id="799807947">
          <w:marLeft w:val="0"/>
          <w:marRight w:val="0"/>
          <w:marTop w:val="0"/>
          <w:marBottom w:val="0"/>
          <w:divBdr>
            <w:top w:val="none" w:sz="0" w:space="0" w:color="auto"/>
            <w:left w:val="none" w:sz="0" w:space="0" w:color="auto"/>
            <w:bottom w:val="none" w:sz="0" w:space="0" w:color="auto"/>
            <w:right w:val="none" w:sz="0" w:space="0" w:color="auto"/>
          </w:divBdr>
        </w:div>
      </w:divsChild>
    </w:div>
    <w:div w:id="212082073">
      <w:bodyDiv w:val="1"/>
      <w:marLeft w:val="0"/>
      <w:marRight w:val="0"/>
      <w:marTop w:val="0"/>
      <w:marBottom w:val="0"/>
      <w:divBdr>
        <w:top w:val="none" w:sz="0" w:space="0" w:color="auto"/>
        <w:left w:val="none" w:sz="0" w:space="0" w:color="auto"/>
        <w:bottom w:val="none" w:sz="0" w:space="0" w:color="auto"/>
        <w:right w:val="none" w:sz="0" w:space="0" w:color="auto"/>
      </w:divBdr>
      <w:divsChild>
        <w:div w:id="18744387">
          <w:marLeft w:val="0"/>
          <w:marRight w:val="0"/>
          <w:marTop w:val="0"/>
          <w:marBottom w:val="0"/>
          <w:divBdr>
            <w:top w:val="none" w:sz="0" w:space="0" w:color="auto"/>
            <w:left w:val="none" w:sz="0" w:space="0" w:color="auto"/>
            <w:bottom w:val="none" w:sz="0" w:space="0" w:color="auto"/>
            <w:right w:val="none" w:sz="0" w:space="0" w:color="auto"/>
          </w:divBdr>
        </w:div>
      </w:divsChild>
    </w:div>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07730088">
      <w:bodyDiv w:val="1"/>
      <w:marLeft w:val="0"/>
      <w:marRight w:val="0"/>
      <w:marTop w:val="0"/>
      <w:marBottom w:val="0"/>
      <w:divBdr>
        <w:top w:val="none" w:sz="0" w:space="0" w:color="auto"/>
        <w:left w:val="none" w:sz="0" w:space="0" w:color="auto"/>
        <w:bottom w:val="none" w:sz="0" w:space="0" w:color="auto"/>
        <w:right w:val="none" w:sz="0" w:space="0" w:color="auto"/>
      </w:divBdr>
      <w:divsChild>
        <w:div w:id="1029839469">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 w:id="1571426408">
      <w:bodyDiv w:val="1"/>
      <w:marLeft w:val="0"/>
      <w:marRight w:val="0"/>
      <w:marTop w:val="0"/>
      <w:marBottom w:val="0"/>
      <w:divBdr>
        <w:top w:val="none" w:sz="0" w:space="0" w:color="auto"/>
        <w:left w:val="none" w:sz="0" w:space="0" w:color="auto"/>
        <w:bottom w:val="none" w:sz="0" w:space="0" w:color="auto"/>
        <w:right w:val="none" w:sz="0" w:space="0" w:color="auto"/>
      </w:divBdr>
      <w:divsChild>
        <w:div w:id="338775898">
          <w:marLeft w:val="0"/>
          <w:marRight w:val="0"/>
          <w:marTop w:val="0"/>
          <w:marBottom w:val="0"/>
          <w:divBdr>
            <w:top w:val="none" w:sz="0" w:space="0" w:color="auto"/>
            <w:left w:val="none" w:sz="0" w:space="0" w:color="auto"/>
            <w:bottom w:val="none" w:sz="0" w:space="0" w:color="auto"/>
            <w:right w:val="none" w:sz="0" w:space="0" w:color="auto"/>
          </w:divBdr>
        </w:div>
      </w:divsChild>
    </w:div>
    <w:div w:id="2045935468">
      <w:bodyDiv w:val="1"/>
      <w:marLeft w:val="0"/>
      <w:marRight w:val="0"/>
      <w:marTop w:val="0"/>
      <w:marBottom w:val="0"/>
      <w:divBdr>
        <w:top w:val="none" w:sz="0" w:space="0" w:color="auto"/>
        <w:left w:val="none" w:sz="0" w:space="0" w:color="auto"/>
        <w:bottom w:val="none" w:sz="0" w:space="0" w:color="auto"/>
        <w:right w:val="none" w:sz="0" w:space="0" w:color="auto"/>
      </w:divBdr>
      <w:divsChild>
        <w:div w:id="9357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27</cp:revision>
  <dcterms:created xsi:type="dcterms:W3CDTF">2019-09-13T01:24:00Z</dcterms:created>
  <dcterms:modified xsi:type="dcterms:W3CDTF">2019-09-16T12:52:00Z</dcterms:modified>
</cp:coreProperties>
</file>