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7AB82C78" w:rsidR="00330003" w:rsidRDefault="00330003" w:rsidP="00330003">
      <w:r>
        <w:rPr>
          <w:rFonts w:hint="eastAsia"/>
        </w:rPr>
        <w:t>姓名：</w:t>
      </w:r>
      <w:r w:rsidR="002A26AB">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11E23C2E"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2A26AB">
              <w:rPr>
                <w:rFonts w:hint="eastAsia"/>
                <w:kern w:val="0"/>
                <w:sz w:val="20"/>
              </w:rPr>
              <w:t>四</w:t>
            </w:r>
            <w:r>
              <w:rPr>
                <w:rFonts w:hint="eastAsia"/>
                <w:kern w:val="0"/>
                <w:sz w:val="20"/>
              </w:rPr>
              <w:t>章内容</w:t>
            </w:r>
            <w:r w:rsidR="00D80F7F">
              <w:rPr>
                <w:rFonts w:hint="eastAsia"/>
                <w:kern w:val="0"/>
                <w:sz w:val="20"/>
              </w:rPr>
              <w:t>—数据流分析</w:t>
            </w:r>
          </w:p>
        </w:tc>
      </w:tr>
      <w:tr w:rsidR="00330003" w14:paraId="45685491" w14:textId="77777777" w:rsidTr="00EA3634">
        <w:trPr>
          <w:trHeight w:val="835"/>
        </w:trPr>
        <w:tc>
          <w:tcPr>
            <w:tcW w:w="9027" w:type="dxa"/>
          </w:tcPr>
          <w:p w14:paraId="6D3FD8AD" w14:textId="2B924F1F" w:rsidR="00330003" w:rsidRDefault="00330003" w:rsidP="00EA3634">
            <w:pPr>
              <w:rPr>
                <w:b/>
                <w:kern w:val="0"/>
                <w:sz w:val="20"/>
              </w:rPr>
            </w:pPr>
            <w:r>
              <w:rPr>
                <w:rFonts w:hint="eastAsia"/>
                <w:b/>
                <w:kern w:val="0"/>
                <w:sz w:val="20"/>
              </w:rPr>
              <w:t>本周实际完成进度：</w:t>
            </w:r>
            <w:r w:rsidR="002B2329">
              <w:rPr>
                <w:rFonts w:hint="eastAsia"/>
                <w:kern w:val="0"/>
                <w:sz w:val="20"/>
              </w:rPr>
              <w:t>了解了数据流分析检测程序漏洞和数据流辅助漏洞分析的方法实现过程；了解三款采用数据流分析技术进行源代码漏洞分析的典型工具。</w:t>
            </w:r>
          </w:p>
        </w:tc>
      </w:tr>
      <w:tr w:rsidR="00330003" w:rsidRPr="0071169A" w14:paraId="5478BE7C" w14:textId="77777777" w:rsidTr="00C143F4">
        <w:trPr>
          <w:trHeight w:val="699"/>
        </w:trPr>
        <w:tc>
          <w:tcPr>
            <w:tcW w:w="9027" w:type="dxa"/>
          </w:tcPr>
          <w:p w14:paraId="4E8111EC" w14:textId="5A73649D" w:rsidR="00330003" w:rsidRDefault="00330003" w:rsidP="00EA3634">
            <w:pPr>
              <w:snapToGrid w:val="0"/>
              <w:rPr>
                <w:b/>
                <w:kern w:val="0"/>
                <w:sz w:val="20"/>
              </w:rPr>
            </w:pPr>
            <w:r>
              <w:rPr>
                <w:b/>
                <w:kern w:val="0"/>
                <w:sz w:val="20"/>
              </w:rPr>
              <w:t>详细</w:t>
            </w:r>
            <w:r>
              <w:rPr>
                <w:rFonts w:hint="eastAsia"/>
                <w:b/>
                <w:kern w:val="0"/>
                <w:sz w:val="20"/>
              </w:rPr>
              <w:t>内容：</w:t>
            </w:r>
          </w:p>
          <w:p w14:paraId="48995D01" w14:textId="1EDE9015"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0DEB93B5" w14:textId="6AAD3E00"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10914A04" w14:textId="6FC32A3D" w:rsidR="00CB2054" w:rsidRDefault="00D80F7F" w:rsidP="00CB2054">
            <w:pPr>
              <w:ind w:firstLine="396"/>
              <w:rPr>
                <w:sz w:val="20"/>
                <w:szCs w:val="20"/>
              </w:rPr>
            </w:pPr>
            <w:r>
              <w:rPr>
                <w:rFonts w:hint="eastAsia"/>
                <w:sz w:val="20"/>
                <w:szCs w:val="20"/>
              </w:rPr>
              <w:t>该分析是一种用来获取相关数据沿着程序执行路径流动的信息分析技术，分析对象是程序执行路径上的数据流动或可能的取值</w:t>
            </w:r>
            <w:r w:rsidR="003B6B30">
              <w:rPr>
                <w:rFonts w:hint="eastAsia"/>
                <w:sz w:val="20"/>
                <w:szCs w:val="20"/>
              </w:rPr>
              <w:t>。</w:t>
            </w:r>
            <w:r>
              <w:rPr>
                <w:rFonts w:hint="eastAsia"/>
                <w:sz w:val="20"/>
                <w:szCs w:val="20"/>
              </w:rPr>
              <w:t>包括流不敏感、流敏感、路径敏感分析，其中后两者考虑较为周全，常被采用。还可分为过程内分析和过程间分析，字面意思。</w:t>
            </w:r>
          </w:p>
          <w:p w14:paraId="5C949F1F" w14:textId="77777777" w:rsidR="00CB2054" w:rsidRDefault="00000B79" w:rsidP="00CB2054">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0F54AF">
              <w:rPr>
                <w:rFonts w:hint="eastAsia"/>
                <w:b/>
                <w:sz w:val="20"/>
                <w:szCs w:val="20"/>
              </w:rPr>
              <w:t>技术框架</w:t>
            </w:r>
          </w:p>
          <w:p w14:paraId="7AE015DB" w14:textId="7F362E21" w:rsidR="00CB2054" w:rsidRPr="00CB2054" w:rsidRDefault="00CB2054" w:rsidP="00CB2054">
            <w:pPr>
              <w:ind w:firstLineChars="200" w:firstLine="420"/>
              <w:rPr>
                <w:b/>
                <w:sz w:val="20"/>
                <w:szCs w:val="20"/>
              </w:rPr>
            </w:pPr>
            <w:r>
              <w:rPr>
                <w:noProof/>
              </w:rPr>
              <w:t xml:space="preserve"> </w:t>
            </w:r>
            <w:r>
              <w:rPr>
                <w:noProof/>
              </w:rPr>
              <w:drawing>
                <wp:inline distT="0" distB="0" distL="0" distR="0" wp14:anchorId="65C99322" wp14:editId="4A461F93">
                  <wp:extent cx="5644243" cy="14310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0288" cy="1452895"/>
                          </a:xfrm>
                          <a:prstGeom prst="rect">
                            <a:avLst/>
                          </a:prstGeom>
                        </pic:spPr>
                      </pic:pic>
                    </a:graphicData>
                  </a:graphic>
                </wp:inline>
              </w:drawing>
            </w:r>
          </w:p>
          <w:p w14:paraId="5E0AA47B" w14:textId="089FED0E" w:rsidR="00581D58" w:rsidRDefault="00581D58" w:rsidP="00581D58">
            <w:pPr>
              <w:ind w:firstLine="396"/>
              <w:jc w:val="center"/>
              <w:rPr>
                <w:sz w:val="20"/>
                <w:szCs w:val="20"/>
              </w:rPr>
            </w:pPr>
            <w:r>
              <w:rPr>
                <w:rFonts w:hint="eastAsia"/>
                <w:sz w:val="20"/>
                <w:szCs w:val="20"/>
              </w:rPr>
              <w:t>建模图</w:t>
            </w:r>
          </w:p>
          <w:p w14:paraId="01216AA3" w14:textId="57CD772D"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6207F6">
              <w:rPr>
                <w:rFonts w:hint="eastAsia"/>
                <w:sz w:val="20"/>
                <w:szCs w:val="20"/>
              </w:rPr>
              <w:t>静态漏洞分析</w:t>
            </w:r>
            <w:r w:rsidR="009617AC">
              <w:rPr>
                <w:rFonts w:hint="eastAsia"/>
                <w:sz w:val="20"/>
                <w:szCs w:val="20"/>
              </w:rPr>
              <w:t>：</w:t>
            </w:r>
            <w:r w:rsidR="00E93407">
              <w:rPr>
                <w:rFonts w:hint="eastAsia"/>
                <w:sz w:val="20"/>
                <w:szCs w:val="20"/>
              </w:rPr>
              <w:t>将程序代码</w:t>
            </w:r>
            <w:r w:rsidR="002424F1">
              <w:rPr>
                <w:rFonts w:hint="eastAsia"/>
                <w:sz w:val="20"/>
                <w:szCs w:val="20"/>
              </w:rPr>
              <w:t>模型</w:t>
            </w:r>
            <w:r w:rsidR="00E93407">
              <w:rPr>
                <w:rFonts w:hint="eastAsia"/>
                <w:sz w:val="20"/>
                <w:szCs w:val="20"/>
              </w:rPr>
              <w:t>作为</w:t>
            </w:r>
            <w:r w:rsidR="002424F1">
              <w:rPr>
                <w:rFonts w:hint="eastAsia"/>
                <w:sz w:val="20"/>
                <w:szCs w:val="20"/>
              </w:rPr>
              <w:t>分析对象，将漏洞分析规则作为检测程序漏洞的依据。</w:t>
            </w:r>
          </w:p>
          <w:p w14:paraId="26FB7E08" w14:textId="047399B6" w:rsidR="0004644C" w:rsidRDefault="00CA273F" w:rsidP="002424F1">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2424F1">
              <w:rPr>
                <w:rFonts w:hint="eastAsia"/>
                <w:sz w:val="20"/>
                <w:szCs w:val="20"/>
              </w:rPr>
              <w:t>处理分析结果</w:t>
            </w:r>
            <w:r w:rsidR="001A2896">
              <w:rPr>
                <w:rFonts w:hint="eastAsia"/>
                <w:sz w:val="20"/>
                <w:szCs w:val="20"/>
              </w:rPr>
              <w:t>：</w:t>
            </w:r>
            <w:r w:rsidR="002424F1">
              <w:rPr>
                <w:rFonts w:hint="eastAsia"/>
                <w:sz w:val="20"/>
                <w:szCs w:val="20"/>
              </w:rPr>
              <w:t>为追求分析效率，漏洞分析工具同时应用多种检测规则对代码进行检测。此外，每个分析过程</w:t>
            </w:r>
            <w:r w:rsidR="008D7871">
              <w:rPr>
                <w:rFonts w:hint="eastAsia"/>
                <w:sz w:val="20"/>
                <w:szCs w:val="20"/>
              </w:rPr>
              <w:t>得到的精确程度不一样，这是由于会使用近似分析的情况。</w:t>
            </w:r>
          </w:p>
          <w:p w14:paraId="61DC7EDB" w14:textId="5EC52F3F" w:rsidR="008D7871" w:rsidRDefault="008D7871" w:rsidP="002424F1">
            <w:pPr>
              <w:ind w:firstLine="396"/>
              <w:rPr>
                <w:sz w:val="20"/>
                <w:szCs w:val="20"/>
              </w:rPr>
            </w:pPr>
            <w:r>
              <w:rPr>
                <w:rFonts w:hint="eastAsia"/>
                <w:sz w:val="20"/>
                <w:szCs w:val="20"/>
              </w:rPr>
              <w:t>3.</w:t>
            </w:r>
            <w:r>
              <w:rPr>
                <w:sz w:val="20"/>
                <w:szCs w:val="20"/>
              </w:rPr>
              <w:t xml:space="preserve">  </w:t>
            </w:r>
            <w:r>
              <w:rPr>
                <w:rFonts w:hint="eastAsia"/>
                <w:sz w:val="20"/>
                <w:szCs w:val="20"/>
              </w:rPr>
              <w:t>辅助支持技术</w:t>
            </w:r>
          </w:p>
          <w:p w14:paraId="2B68EBBD" w14:textId="3C61A14B" w:rsidR="008D7871" w:rsidRDefault="008D7871" w:rsidP="008D7871">
            <w:pPr>
              <w:ind w:firstLine="396"/>
              <w:rPr>
                <w:sz w:val="20"/>
                <w:szCs w:val="20"/>
              </w:rPr>
            </w:pPr>
            <w:r>
              <w:rPr>
                <w:rFonts w:hint="eastAsia"/>
                <w:sz w:val="20"/>
                <w:szCs w:val="20"/>
              </w:rPr>
              <w:t>构建相对完整的程序调用图、分析变量的别名、数据流分析完善程序模型。数据流分析作为辅助分析时该分析主要用于构建调用图、分析变量别名。</w:t>
            </w:r>
          </w:p>
          <w:p w14:paraId="7C6A4455" w14:textId="0E128299" w:rsidR="00330003" w:rsidRDefault="008D7871"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数据流分析</w:t>
            </w:r>
            <w:r w:rsidR="00275B09">
              <w:rPr>
                <w:rFonts w:ascii="Times New Roman" w:hAnsi="Times New Roman" w:hint="eastAsia"/>
                <w:b/>
                <w:sz w:val="20"/>
                <w:szCs w:val="20"/>
              </w:rPr>
              <w:t>方法实现</w:t>
            </w:r>
          </w:p>
          <w:p w14:paraId="68DC4CC6" w14:textId="66645C2B" w:rsidR="00A350C3" w:rsidRDefault="00CD0853"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使用数据流分析检测程序漏洞</w:t>
            </w:r>
          </w:p>
          <w:p w14:paraId="5DD1E82F" w14:textId="3F587D21" w:rsidR="000256D5" w:rsidRDefault="00CD0853" w:rsidP="007F161D">
            <w:pPr>
              <w:ind w:firstLine="396"/>
              <w:rPr>
                <w:sz w:val="20"/>
                <w:szCs w:val="20"/>
              </w:rPr>
            </w:pPr>
            <w:r>
              <w:rPr>
                <w:rFonts w:hint="eastAsia"/>
                <w:sz w:val="20"/>
                <w:szCs w:val="20"/>
              </w:rPr>
              <w:t>主要是将经过基本分析和辅助分析得到的程序代码模型和预先定义的分析规则作为输入，根据匹配输出初步的漏洞分析结果。在这一过程中结尾处，静态漏洞分析方法比较重要。</w:t>
            </w:r>
            <w:r w:rsidR="00254D8B">
              <w:rPr>
                <w:rFonts w:hint="eastAsia"/>
                <w:sz w:val="20"/>
                <w:szCs w:val="20"/>
              </w:rPr>
              <w:t>包括程序代码模型、程序建模、漏洞分析规则、具体静态漏洞分析几个模块。</w:t>
            </w:r>
          </w:p>
          <w:p w14:paraId="40C54191" w14:textId="678E095F" w:rsidR="00254D8B" w:rsidRPr="00254D8B" w:rsidRDefault="00254D8B" w:rsidP="00254D8B">
            <w:pPr>
              <w:ind w:firstLine="396"/>
              <w:rPr>
                <w:rFonts w:hint="eastAsia"/>
                <w:sz w:val="20"/>
                <w:szCs w:val="20"/>
              </w:rPr>
            </w:pPr>
            <w:r w:rsidRPr="00254D8B">
              <w:rPr>
                <w:rFonts w:hint="eastAsia"/>
                <w:sz w:val="20"/>
                <w:szCs w:val="20"/>
              </w:rPr>
              <w:t>(1</w:t>
            </w:r>
            <w:r>
              <w:rPr>
                <w:rFonts w:hint="eastAsia"/>
                <w:sz w:val="20"/>
                <w:szCs w:val="20"/>
              </w:rPr>
              <w:t xml:space="preserve">) </w:t>
            </w:r>
            <w:r w:rsidRPr="00254D8B">
              <w:rPr>
                <w:rFonts w:hint="eastAsia"/>
                <w:sz w:val="20"/>
                <w:szCs w:val="20"/>
              </w:rPr>
              <w:t>程序代码模型</w:t>
            </w:r>
          </w:p>
          <w:p w14:paraId="4952C95E" w14:textId="77728B1E" w:rsidR="007F161D" w:rsidRDefault="007F161D"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254D8B">
              <w:rPr>
                <w:rFonts w:hint="eastAsia"/>
                <w:sz w:val="20"/>
                <w:szCs w:val="20"/>
              </w:rPr>
              <w:t>抽象语法树</w:t>
            </w:r>
          </w:p>
          <w:p w14:paraId="05FB40C9" w14:textId="3243A176" w:rsidR="007F161D" w:rsidRDefault="00254D8B" w:rsidP="007F161D">
            <w:pPr>
              <w:ind w:firstLine="396"/>
              <w:rPr>
                <w:sz w:val="20"/>
                <w:szCs w:val="20"/>
              </w:rPr>
            </w:pPr>
            <w:r>
              <w:rPr>
                <w:rFonts w:hint="eastAsia"/>
                <w:sz w:val="20"/>
                <w:szCs w:val="20"/>
              </w:rPr>
              <w:t>描述程序语句的句法结构</w:t>
            </w:r>
            <w:r w:rsidR="00A53145">
              <w:rPr>
                <w:rFonts w:hint="eastAsia"/>
                <w:sz w:val="20"/>
                <w:szCs w:val="20"/>
              </w:rPr>
              <w:t>。</w:t>
            </w:r>
          </w:p>
          <w:p w14:paraId="6D27243A" w14:textId="53789780" w:rsidR="00A53145" w:rsidRDefault="00A53145"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254D8B">
              <w:rPr>
                <w:rFonts w:hint="eastAsia"/>
                <w:sz w:val="20"/>
                <w:szCs w:val="20"/>
              </w:rPr>
              <w:t>三地址码</w:t>
            </w:r>
          </w:p>
          <w:p w14:paraId="5458E596" w14:textId="4BD97CC8" w:rsidR="00254D8B" w:rsidRDefault="00254D8B" w:rsidP="007F161D">
            <w:pPr>
              <w:ind w:firstLine="396"/>
              <w:rPr>
                <w:rFonts w:hint="eastAsia"/>
                <w:sz w:val="20"/>
                <w:szCs w:val="20"/>
              </w:rPr>
            </w:pPr>
            <w:r>
              <w:rPr>
                <w:rFonts w:hint="eastAsia"/>
                <w:sz w:val="20"/>
                <w:szCs w:val="20"/>
              </w:rPr>
              <w:t>将运算语句全部转化为只含有一个运算符的语句</w:t>
            </w:r>
          </w:p>
          <w:p w14:paraId="57CC6214" w14:textId="453BA969" w:rsidR="00AF3DE8" w:rsidRDefault="00AF3DE8"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00254D8B">
              <w:rPr>
                <w:rFonts w:hint="eastAsia"/>
                <w:sz w:val="20"/>
                <w:szCs w:val="20"/>
              </w:rPr>
              <w:t>静态单赋值形式</w:t>
            </w:r>
          </w:p>
          <w:p w14:paraId="1CDEFD3C" w14:textId="7D24C278" w:rsidR="00254D8B" w:rsidRDefault="00254D8B" w:rsidP="007F161D">
            <w:pPr>
              <w:ind w:firstLine="396"/>
              <w:rPr>
                <w:sz w:val="20"/>
                <w:szCs w:val="20"/>
              </w:rPr>
            </w:pPr>
            <w:r>
              <w:rPr>
                <w:rFonts w:hint="eastAsia"/>
                <w:sz w:val="20"/>
                <w:szCs w:val="20"/>
              </w:rPr>
              <w:t>通常指静态的三地址码，除此之外，抽象语法树或者程序的源代码也可以表示为静态单赋值形式。</w:t>
            </w:r>
          </w:p>
          <w:p w14:paraId="2ED0B19B" w14:textId="684EBC13" w:rsidR="003C3AA0" w:rsidRDefault="003C3AA0"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3C3AA0">
              <w:rPr>
                <w:rFonts w:hint="eastAsia"/>
                <w:position w:val="2"/>
                <w:sz w:val="14"/>
                <w:szCs w:val="20"/>
              </w:rPr>
              <w:instrText>4</w:instrText>
            </w:r>
            <w:r>
              <w:rPr>
                <w:rFonts w:hint="eastAsia"/>
                <w:sz w:val="20"/>
                <w:szCs w:val="20"/>
              </w:rPr>
              <w:instrText>)</w:instrText>
            </w:r>
            <w:r>
              <w:rPr>
                <w:sz w:val="20"/>
                <w:szCs w:val="20"/>
              </w:rPr>
              <w:fldChar w:fldCharType="end"/>
            </w:r>
            <w:r>
              <w:rPr>
                <w:rFonts w:hint="eastAsia"/>
                <w:sz w:val="20"/>
                <w:szCs w:val="20"/>
              </w:rPr>
              <w:t>控制流图</w:t>
            </w:r>
          </w:p>
          <w:p w14:paraId="2F920C61" w14:textId="2C4AE826" w:rsidR="003C3AA0" w:rsidRDefault="003C3AA0" w:rsidP="007F161D">
            <w:pPr>
              <w:ind w:firstLine="396"/>
              <w:rPr>
                <w:sz w:val="20"/>
                <w:szCs w:val="20"/>
              </w:rPr>
            </w:pPr>
            <w:r>
              <w:rPr>
                <w:rFonts w:hint="eastAsia"/>
                <w:sz w:val="20"/>
                <w:szCs w:val="20"/>
              </w:rPr>
              <w:lastRenderedPageBreak/>
              <w:t>控制流图是描述控制流的模块图，经典的控制流图的节点是基本块。在绘制控制流图时要考虑异常的话就会比较复杂。</w:t>
            </w:r>
          </w:p>
          <w:p w14:paraId="51D97428" w14:textId="0950285D" w:rsidR="003C3AA0" w:rsidRDefault="003C3AA0" w:rsidP="003C3AA0">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3C3AA0">
              <w:rPr>
                <w:rFonts w:hint="eastAsia"/>
                <w:position w:val="2"/>
                <w:sz w:val="14"/>
                <w:szCs w:val="20"/>
              </w:rPr>
              <w:instrText>5</w:instrText>
            </w:r>
            <w:r>
              <w:rPr>
                <w:rFonts w:hint="eastAsia"/>
                <w:sz w:val="20"/>
                <w:szCs w:val="20"/>
              </w:rPr>
              <w:instrText>)</w:instrText>
            </w:r>
            <w:r>
              <w:rPr>
                <w:sz w:val="20"/>
                <w:szCs w:val="20"/>
              </w:rPr>
              <w:fldChar w:fldCharType="end"/>
            </w:r>
            <w:r>
              <w:rPr>
                <w:rFonts w:hint="eastAsia"/>
                <w:sz w:val="20"/>
                <w:szCs w:val="20"/>
              </w:rPr>
              <w:t>调用图：调用图是描述程序中国城之间的调用和被调用关系的有向图。</w:t>
            </w:r>
          </w:p>
          <w:p w14:paraId="63292D0F" w14:textId="7261EC97" w:rsidR="007D7DC9" w:rsidRDefault="007D7DC9" w:rsidP="003C3AA0">
            <w:pPr>
              <w:ind w:firstLine="396"/>
              <w:rPr>
                <w:sz w:val="20"/>
                <w:szCs w:val="20"/>
              </w:rPr>
            </w:pPr>
            <w:r>
              <w:rPr>
                <w:rFonts w:hint="eastAsia"/>
                <w:sz w:val="20"/>
                <w:szCs w:val="20"/>
              </w:rPr>
              <w:t>(</w:t>
            </w:r>
            <w:r>
              <w:rPr>
                <w:sz w:val="20"/>
                <w:szCs w:val="20"/>
              </w:rPr>
              <w:t>2)</w:t>
            </w:r>
            <w:r>
              <w:rPr>
                <w:sz w:val="20"/>
                <w:szCs w:val="20"/>
              </w:rPr>
              <w:t xml:space="preserve"> </w:t>
            </w:r>
            <w:r>
              <w:rPr>
                <w:rFonts w:hint="eastAsia"/>
                <w:sz w:val="20"/>
                <w:szCs w:val="20"/>
              </w:rPr>
              <w:t>程序建模</w:t>
            </w:r>
          </w:p>
          <w:p w14:paraId="3175545B" w14:textId="12059CE7" w:rsidR="007D7DC9" w:rsidRDefault="007D7DC9" w:rsidP="007D7DC9">
            <w:pPr>
              <w:ind w:firstLine="396"/>
              <w:rPr>
                <w:sz w:val="20"/>
                <w:szCs w:val="20"/>
              </w:rPr>
            </w:pPr>
            <w:r>
              <w:rPr>
                <w:rFonts w:hint="eastAsia"/>
                <w:sz w:val="20"/>
                <w:szCs w:val="20"/>
              </w:rPr>
              <w:t>程序建模是构建上述模型的过程。包括代码解析和辅助分析两个部分。代码解析是指词法分析、语法分析、中间代码生成和过程内控制流分析等代码分析，辅助分析指控制流分析。控制流分析导出控制流图和调用图。</w:t>
            </w:r>
          </w:p>
          <w:p w14:paraId="7C60FA9E" w14:textId="57F3BA70" w:rsidR="007D7DC9" w:rsidRDefault="007D7DC9" w:rsidP="007D7DC9">
            <w:pPr>
              <w:ind w:firstLine="396"/>
              <w:rPr>
                <w:sz w:val="20"/>
                <w:szCs w:val="20"/>
              </w:rPr>
            </w:pPr>
            <w:r>
              <w:rPr>
                <w:rFonts w:hint="eastAsia"/>
                <w:sz w:val="20"/>
                <w:szCs w:val="20"/>
              </w:rPr>
              <w:t>(</w:t>
            </w:r>
            <w:r>
              <w:rPr>
                <w:sz w:val="20"/>
                <w:szCs w:val="20"/>
              </w:rPr>
              <w:t xml:space="preserve">3) </w:t>
            </w:r>
            <w:r>
              <w:rPr>
                <w:rFonts w:hint="eastAsia"/>
                <w:sz w:val="20"/>
                <w:szCs w:val="20"/>
              </w:rPr>
              <w:t>漏洞分析规则</w:t>
            </w:r>
          </w:p>
          <w:p w14:paraId="3C4436A0" w14:textId="1C1E9A54" w:rsidR="007D7DC9" w:rsidRDefault="007D7DC9" w:rsidP="007D7DC9">
            <w:pPr>
              <w:ind w:firstLine="396"/>
              <w:rPr>
                <w:sz w:val="20"/>
                <w:szCs w:val="20"/>
              </w:rPr>
            </w:pPr>
            <w:r>
              <w:rPr>
                <w:rFonts w:hint="eastAsia"/>
                <w:sz w:val="20"/>
                <w:szCs w:val="20"/>
              </w:rPr>
              <w:t>漏洞分析规则主要包括规则的自动状态机和变量取值的相关检测规则。</w:t>
            </w:r>
            <w:r w:rsidR="004A22D1">
              <w:rPr>
                <w:rFonts w:hint="eastAsia"/>
                <w:sz w:val="20"/>
                <w:szCs w:val="20"/>
              </w:rPr>
              <w:t>前者对应程序变量检测，后者针对取值范围。</w:t>
            </w:r>
          </w:p>
          <w:p w14:paraId="5D1343EF" w14:textId="036A8307" w:rsidR="004A22D1" w:rsidRDefault="004A22D1" w:rsidP="007D7DC9">
            <w:pPr>
              <w:ind w:firstLine="396"/>
              <w:rPr>
                <w:sz w:val="20"/>
                <w:szCs w:val="20"/>
              </w:rPr>
            </w:pPr>
            <w:r>
              <w:rPr>
                <w:rFonts w:hint="eastAsia"/>
                <w:sz w:val="20"/>
                <w:szCs w:val="20"/>
              </w:rPr>
              <w:t>(</w:t>
            </w:r>
            <w:r>
              <w:rPr>
                <w:sz w:val="20"/>
                <w:szCs w:val="20"/>
              </w:rPr>
              <w:t xml:space="preserve">4) </w:t>
            </w:r>
            <w:r>
              <w:rPr>
                <w:rFonts w:hint="eastAsia"/>
                <w:sz w:val="20"/>
                <w:szCs w:val="20"/>
              </w:rPr>
              <w:t>静态漏洞分析规则</w:t>
            </w:r>
          </w:p>
          <w:p w14:paraId="28315BE4" w14:textId="10CDDD75" w:rsidR="004A22D1" w:rsidRDefault="004A22D1" w:rsidP="007D7DC9">
            <w:pPr>
              <w:ind w:firstLine="396"/>
              <w:rPr>
                <w:sz w:val="20"/>
                <w:szCs w:val="20"/>
              </w:rPr>
            </w:pPr>
            <w:r>
              <w:rPr>
                <w:rFonts w:hint="eastAsia"/>
                <w:sz w:val="20"/>
                <w:szCs w:val="20"/>
              </w:rPr>
              <w:t>这一块比较复杂，但主要包括两个方面即过程内分析和过程间分析。</w:t>
            </w:r>
          </w:p>
          <w:p w14:paraId="44B5808F" w14:textId="2CC596FA" w:rsidR="004A22D1" w:rsidRDefault="000B1A76" w:rsidP="007D7DC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0B1A76">
              <w:rPr>
                <w:rFonts w:hint="eastAsia"/>
                <w:position w:val="2"/>
                <w:sz w:val="14"/>
                <w:szCs w:val="20"/>
              </w:rPr>
              <w:instrText>1</w:instrText>
            </w:r>
            <w:r>
              <w:rPr>
                <w:rFonts w:hint="eastAsia"/>
                <w:sz w:val="20"/>
                <w:szCs w:val="20"/>
              </w:rPr>
              <w:instrText>)</w:instrText>
            </w:r>
            <w:r>
              <w:rPr>
                <w:sz w:val="20"/>
                <w:szCs w:val="20"/>
              </w:rPr>
              <w:fldChar w:fldCharType="end"/>
            </w:r>
            <w:r w:rsidR="004A22D1">
              <w:rPr>
                <w:sz w:val="20"/>
                <w:szCs w:val="20"/>
              </w:rPr>
              <w:t xml:space="preserve"> </w:t>
            </w:r>
            <w:r w:rsidR="004A22D1">
              <w:rPr>
                <w:rFonts w:hint="eastAsia"/>
                <w:sz w:val="20"/>
                <w:szCs w:val="20"/>
              </w:rPr>
              <w:t>过程内分析：分析时对不同类型的程序语句进行不同的处理：赋值语句、控制转移语句、过程调用语句。另一方面，在分析时要选择路径，在这点有两种遍历方法：深度优先、宽度优先。</w:t>
            </w:r>
          </w:p>
          <w:p w14:paraId="47222791" w14:textId="704628E1" w:rsidR="004A22D1" w:rsidRDefault="000B1A76" w:rsidP="007D7DC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0B1A76">
              <w:rPr>
                <w:rFonts w:hint="eastAsia"/>
                <w:position w:val="2"/>
                <w:sz w:val="14"/>
                <w:szCs w:val="20"/>
              </w:rPr>
              <w:instrText>2</w:instrText>
            </w:r>
            <w:r>
              <w:rPr>
                <w:rFonts w:hint="eastAsia"/>
                <w:sz w:val="20"/>
                <w:szCs w:val="20"/>
              </w:rPr>
              <w:instrText>)</w:instrText>
            </w:r>
            <w:r>
              <w:rPr>
                <w:sz w:val="20"/>
                <w:szCs w:val="20"/>
              </w:rPr>
              <w:fldChar w:fldCharType="end"/>
            </w:r>
            <w:r w:rsidR="004A22D1">
              <w:rPr>
                <w:sz w:val="20"/>
                <w:szCs w:val="20"/>
              </w:rPr>
              <w:t xml:space="preserve"> </w:t>
            </w:r>
            <w:r w:rsidR="004A22D1">
              <w:rPr>
                <w:rFonts w:hint="eastAsia"/>
                <w:sz w:val="20"/>
                <w:szCs w:val="20"/>
              </w:rPr>
              <w:t>过程间分析：运用调用图。有三种思路：遇到调用语句就进去分析，完成分析之后再回到原来的程序继续分析；</w:t>
            </w:r>
            <w:r>
              <w:rPr>
                <w:rFonts w:hint="eastAsia"/>
                <w:sz w:val="20"/>
                <w:szCs w:val="20"/>
              </w:rPr>
              <w:t>第二个思路是针对第一种思路中的递归，就是分析不动点；也可以使用队列进行。</w:t>
            </w:r>
          </w:p>
          <w:p w14:paraId="20334291" w14:textId="7DA3E640" w:rsidR="000B1A76" w:rsidRDefault="000B1A76" w:rsidP="007D7DC9">
            <w:pPr>
              <w:ind w:firstLine="396"/>
              <w:rPr>
                <w:rFonts w:hint="eastAsia"/>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0B1A76">
              <w:rPr>
                <w:rFonts w:hint="eastAsia"/>
                <w:position w:val="2"/>
                <w:sz w:val="14"/>
                <w:szCs w:val="20"/>
              </w:rPr>
              <w:instrText>3</w:instrText>
            </w:r>
            <w:r>
              <w:rPr>
                <w:rFonts w:hint="eastAsia"/>
                <w:sz w:val="20"/>
                <w:szCs w:val="20"/>
              </w:rPr>
              <w:instrText>)</w:instrText>
            </w:r>
            <w:r>
              <w:rPr>
                <w:sz w:val="20"/>
                <w:szCs w:val="20"/>
              </w:rPr>
              <w:fldChar w:fldCharType="end"/>
            </w:r>
            <w:r>
              <w:rPr>
                <w:rFonts w:hint="eastAsia"/>
                <w:sz w:val="20"/>
                <w:szCs w:val="20"/>
              </w:rPr>
              <w:t>处理分析结果：机器分析过之后要进行人工处理；分析结果要考虑程序漏洞的危害性；可以对发现的漏洞进行简单的分类。</w:t>
            </w:r>
          </w:p>
          <w:p w14:paraId="19E9ED21" w14:textId="06F6827A" w:rsidR="000619FC" w:rsidRPr="00B40AED" w:rsidRDefault="000B1A76" w:rsidP="00B40AED">
            <w:pPr>
              <w:pStyle w:val="a7"/>
              <w:numPr>
                <w:ilvl w:val="0"/>
                <w:numId w:val="2"/>
              </w:numPr>
              <w:ind w:firstLineChars="0"/>
              <w:rPr>
                <w:b/>
                <w:sz w:val="20"/>
                <w:szCs w:val="20"/>
              </w:rPr>
            </w:pPr>
            <w:r>
              <w:rPr>
                <w:rFonts w:hint="eastAsia"/>
                <w:b/>
                <w:sz w:val="20"/>
                <w:szCs w:val="20"/>
              </w:rPr>
              <w:t>数据流分析作为辅助技术的漏洞分析</w:t>
            </w:r>
          </w:p>
          <w:p w14:paraId="7447B92C" w14:textId="6B077805" w:rsidR="00AA63E5" w:rsidRDefault="000B1A76" w:rsidP="0033063A">
            <w:pPr>
              <w:ind w:firstLine="396"/>
              <w:rPr>
                <w:sz w:val="20"/>
                <w:szCs w:val="20"/>
              </w:rPr>
            </w:pPr>
            <w:r>
              <w:rPr>
                <w:rFonts w:hint="eastAsia"/>
                <w:sz w:val="20"/>
                <w:szCs w:val="20"/>
              </w:rPr>
              <w:t>其实这一点我觉得有点难以理解的，我的理解是：指向分析等是特殊的数据流分析，这些分析用来使调用图或者控制流图更加精确，而这种图对于常见的漏洞分析很重要，所以在这里数据流分析作为辅助。在指向分析中难点在于在进行过程间分析时使用摘要对上下文进行区分</w:t>
            </w:r>
            <w:r w:rsidR="00FB08AB">
              <w:rPr>
                <w:rFonts w:hint="eastAsia"/>
                <w:sz w:val="20"/>
                <w:szCs w:val="20"/>
              </w:rPr>
              <w:t>，具体以看课本为主；在取值分析中，文章给出两种方法来分析变量：常量传播、逆向分析变量。两者具有不同的适用范围。</w:t>
            </w:r>
          </w:p>
          <w:p w14:paraId="7D204878" w14:textId="65B7FB02" w:rsidR="00C06256" w:rsidRDefault="00FB08AB" w:rsidP="00C06256">
            <w:pPr>
              <w:pStyle w:val="a7"/>
              <w:numPr>
                <w:ilvl w:val="0"/>
                <w:numId w:val="1"/>
              </w:numPr>
              <w:ind w:firstLineChars="0"/>
              <w:rPr>
                <w:b/>
                <w:sz w:val="20"/>
                <w:szCs w:val="20"/>
              </w:rPr>
            </w:pPr>
            <w:r>
              <w:rPr>
                <w:rFonts w:hint="eastAsia"/>
                <w:b/>
                <w:sz w:val="20"/>
                <w:szCs w:val="20"/>
              </w:rPr>
              <w:t>典型工具</w:t>
            </w:r>
          </w:p>
          <w:p w14:paraId="6054C7BF" w14:textId="57606163" w:rsidR="007A0173" w:rsidRDefault="00587676" w:rsidP="00587676">
            <w:pPr>
              <w:ind w:left="420"/>
              <w:rPr>
                <w:b/>
                <w:sz w:val="20"/>
                <w:szCs w:val="20"/>
              </w:rPr>
            </w:pPr>
            <w:r w:rsidRPr="00587676">
              <w:rPr>
                <w:rFonts w:hint="eastAsia"/>
                <w:b/>
                <w:sz w:val="20"/>
                <w:szCs w:val="20"/>
              </w:rPr>
              <w:t>1.</w:t>
            </w:r>
            <w:r>
              <w:rPr>
                <w:b/>
                <w:sz w:val="20"/>
                <w:szCs w:val="20"/>
              </w:rPr>
              <w:t xml:space="preserve">  </w:t>
            </w:r>
            <w:r w:rsidR="00FB08AB">
              <w:rPr>
                <w:b/>
                <w:sz w:val="20"/>
                <w:szCs w:val="20"/>
              </w:rPr>
              <w:t>F</w:t>
            </w:r>
            <w:r w:rsidR="00FB08AB">
              <w:rPr>
                <w:rFonts w:hint="eastAsia"/>
                <w:b/>
                <w:sz w:val="20"/>
                <w:szCs w:val="20"/>
              </w:rPr>
              <w:t>ortify</w:t>
            </w:r>
            <w:r w:rsidR="00FB08AB">
              <w:rPr>
                <w:b/>
                <w:sz w:val="20"/>
                <w:szCs w:val="20"/>
              </w:rPr>
              <w:t xml:space="preserve"> SCA</w:t>
            </w:r>
          </w:p>
          <w:p w14:paraId="4AFBE12A" w14:textId="16F34D8F" w:rsidR="00D35382" w:rsidRPr="00D35382" w:rsidRDefault="00FB08AB" w:rsidP="00AE1DAE">
            <w:pPr>
              <w:ind w:firstLineChars="200" w:firstLine="400"/>
              <w:rPr>
                <w:sz w:val="20"/>
                <w:szCs w:val="20"/>
              </w:rPr>
            </w:pPr>
            <w:r w:rsidRPr="00FB08AB">
              <w:rPr>
                <w:bCs/>
                <w:sz w:val="20"/>
                <w:szCs w:val="20"/>
              </w:rPr>
              <w:t>F</w:t>
            </w:r>
            <w:r w:rsidRPr="00FB08AB">
              <w:rPr>
                <w:rFonts w:hint="eastAsia"/>
                <w:bCs/>
                <w:sz w:val="20"/>
                <w:szCs w:val="20"/>
              </w:rPr>
              <w:t>ortify</w:t>
            </w:r>
            <w:r>
              <w:rPr>
                <w:bCs/>
                <w:sz w:val="20"/>
                <w:szCs w:val="20"/>
              </w:rPr>
              <w:t xml:space="preserve"> SCA</w:t>
            </w:r>
            <w:r>
              <w:rPr>
                <w:rFonts w:hint="eastAsia"/>
                <w:sz w:val="20"/>
                <w:szCs w:val="20"/>
              </w:rPr>
              <w:t xml:space="preserve"> </w:t>
            </w:r>
            <w:r w:rsidR="00D35382">
              <w:rPr>
                <w:rFonts w:hint="eastAsia"/>
                <w:sz w:val="20"/>
                <w:szCs w:val="20"/>
              </w:rPr>
              <w:t>是</w:t>
            </w:r>
            <w:r>
              <w:rPr>
                <w:rFonts w:hint="eastAsia"/>
                <w:sz w:val="20"/>
                <w:szCs w:val="20"/>
              </w:rPr>
              <w:t>一个软件源代码缺陷景台测试工具。它通过分析用用程序可能会执行的所有路径，从源代码层面上识别软件的漏洞，并提供完整的分析报告。它由四部分组成：前端、分析引擎、分析规则库、控制管理界面。其中前端是用来转化程序，转化成该引擎能够处理的数据结构，分析引擎是判断漏洞的</w:t>
            </w:r>
            <w:r w:rsidR="00FA2F8C">
              <w:rPr>
                <w:rFonts w:hint="eastAsia"/>
                <w:sz w:val="20"/>
                <w:szCs w:val="20"/>
              </w:rPr>
              <w:t>主要部分，工作台是负责整个分析过程，对从引擎得到的检查结果进行处理。使用该工具的步骤：选择扫描对象、处理</w:t>
            </w:r>
            <w:r w:rsidR="00FA2F8C">
              <w:rPr>
                <w:rFonts w:hint="eastAsia"/>
                <w:sz w:val="20"/>
                <w:szCs w:val="20"/>
              </w:rPr>
              <w:t>F</w:t>
            </w:r>
            <w:r w:rsidR="00FA2F8C">
              <w:rPr>
                <w:sz w:val="20"/>
                <w:szCs w:val="20"/>
              </w:rPr>
              <w:t>PR</w:t>
            </w:r>
            <w:r w:rsidR="00FA2F8C">
              <w:rPr>
                <w:rFonts w:hint="eastAsia"/>
                <w:sz w:val="20"/>
                <w:szCs w:val="20"/>
              </w:rPr>
              <w:t>文件并查看漏洞分析结果。</w:t>
            </w:r>
          </w:p>
          <w:p w14:paraId="6E8702FD" w14:textId="33B70CF4" w:rsidR="002837BF" w:rsidRDefault="0038049D" w:rsidP="002837BF">
            <w:pPr>
              <w:ind w:firstLine="396"/>
              <w:rPr>
                <w:b/>
                <w:sz w:val="20"/>
                <w:szCs w:val="20"/>
              </w:rPr>
            </w:pPr>
            <w:r w:rsidRPr="0038049D">
              <w:rPr>
                <w:rFonts w:hint="eastAsia"/>
                <w:b/>
                <w:sz w:val="20"/>
                <w:szCs w:val="20"/>
              </w:rPr>
              <w:t>2.</w:t>
            </w:r>
            <w:r w:rsidR="00B71FD5">
              <w:rPr>
                <w:b/>
                <w:sz w:val="20"/>
                <w:szCs w:val="20"/>
              </w:rPr>
              <w:t xml:space="preserve">  </w:t>
            </w:r>
            <w:r w:rsidR="00FA2F8C">
              <w:rPr>
                <w:b/>
                <w:sz w:val="20"/>
                <w:szCs w:val="20"/>
              </w:rPr>
              <w:t>Coverity Prevent</w:t>
            </w:r>
          </w:p>
          <w:p w14:paraId="19B0B96B" w14:textId="77777777" w:rsidR="00FC4108" w:rsidRDefault="00FA2F8C" w:rsidP="00FC4108">
            <w:pPr>
              <w:ind w:firstLine="396"/>
              <w:rPr>
                <w:sz w:val="20"/>
                <w:szCs w:val="20"/>
              </w:rPr>
            </w:pPr>
            <w:r>
              <w:rPr>
                <w:rFonts w:hint="eastAsia"/>
                <w:sz w:val="20"/>
                <w:szCs w:val="20"/>
              </w:rPr>
              <w:t>该工具与第一个工具原理上比较相似。步骤：编译器处理每一个源文件，编译器解析代码后在中间目录中生成代码的模型，然后分析引擎分析源代码生成缺陷报告，最后这些报告提交数据库，管理人员可以通过浏览器访问缺陷，并可以和其他缺陷管理系统集成。</w:t>
            </w:r>
          </w:p>
          <w:p w14:paraId="2DA3786D" w14:textId="35DD5151" w:rsidR="00FA2F8C" w:rsidRPr="00A37819" w:rsidRDefault="00FA2F8C" w:rsidP="00A37819">
            <w:pPr>
              <w:pStyle w:val="a7"/>
              <w:numPr>
                <w:ilvl w:val="0"/>
                <w:numId w:val="2"/>
              </w:numPr>
              <w:ind w:firstLineChars="0"/>
              <w:rPr>
                <w:b/>
                <w:bCs/>
                <w:sz w:val="20"/>
                <w:szCs w:val="20"/>
              </w:rPr>
            </w:pPr>
            <w:bookmarkStart w:id="0" w:name="_GoBack"/>
            <w:bookmarkEnd w:id="0"/>
            <w:r w:rsidRPr="00A37819">
              <w:rPr>
                <w:b/>
                <w:bCs/>
                <w:sz w:val="20"/>
                <w:szCs w:val="20"/>
              </w:rPr>
              <w:t>FindBugs</w:t>
            </w:r>
          </w:p>
          <w:p w14:paraId="3A8383A2" w14:textId="77777777" w:rsidR="00FA2F8C" w:rsidRDefault="00A3348D" w:rsidP="00FC4108">
            <w:pPr>
              <w:ind w:firstLine="396"/>
              <w:rPr>
                <w:sz w:val="20"/>
                <w:szCs w:val="20"/>
              </w:rPr>
            </w:pPr>
            <w:r>
              <w:rPr>
                <w:rFonts w:hint="eastAsia"/>
                <w:sz w:val="20"/>
                <w:szCs w:val="20"/>
              </w:rPr>
              <w:t xml:space="preserve"> </w:t>
            </w:r>
            <w:r>
              <w:rPr>
                <w:rFonts w:hint="eastAsia"/>
                <w:sz w:val="20"/>
                <w:szCs w:val="20"/>
              </w:rPr>
              <w:t>该工具是针对</w:t>
            </w:r>
            <w:r>
              <w:rPr>
                <w:rFonts w:hint="eastAsia"/>
                <w:sz w:val="20"/>
                <w:szCs w:val="20"/>
              </w:rPr>
              <w:t>Java</w:t>
            </w:r>
            <w:r>
              <w:rPr>
                <w:rFonts w:hint="eastAsia"/>
                <w:sz w:val="20"/>
                <w:szCs w:val="20"/>
              </w:rPr>
              <w:t>语言的</w:t>
            </w:r>
            <w:r w:rsidR="0071169A">
              <w:rPr>
                <w:rFonts w:hint="eastAsia"/>
                <w:sz w:val="20"/>
                <w:szCs w:val="20"/>
              </w:rPr>
              <w:t>的静态代码分析工具，并不专门针对安全漏洞的分析和检测，它侧重于有效的发现程序中存在的设计问题，它还涉及一些非安全相关的程序设计缺陷，如线性竞争问题和性能问题等。分析目标是</w:t>
            </w:r>
            <w:r w:rsidR="0071169A">
              <w:rPr>
                <w:rFonts w:hint="eastAsia"/>
                <w:sz w:val="20"/>
                <w:szCs w:val="20"/>
              </w:rPr>
              <w:t>Java</w:t>
            </w:r>
            <w:r w:rsidR="0071169A">
              <w:rPr>
                <w:rFonts w:hint="eastAsia"/>
                <w:sz w:val="20"/>
                <w:szCs w:val="20"/>
              </w:rPr>
              <w:t>字节码，工作流程如下：接受的对象如果是</w:t>
            </w:r>
            <w:r w:rsidR="0071169A">
              <w:rPr>
                <w:rFonts w:hint="eastAsia"/>
                <w:sz w:val="20"/>
                <w:szCs w:val="20"/>
              </w:rPr>
              <w:t>Java</w:t>
            </w:r>
            <w:r w:rsidR="0071169A">
              <w:rPr>
                <w:rFonts w:hint="eastAsia"/>
                <w:sz w:val="20"/>
                <w:szCs w:val="20"/>
              </w:rPr>
              <w:t>文件并没有进行编译操作，那么实际测试对象为</w:t>
            </w:r>
            <w:r w:rsidR="0071169A">
              <w:rPr>
                <w:rFonts w:hint="eastAsia"/>
                <w:sz w:val="20"/>
                <w:szCs w:val="20"/>
              </w:rPr>
              <w:t>.</w:t>
            </w:r>
            <w:r w:rsidR="0071169A">
              <w:rPr>
                <w:sz w:val="20"/>
                <w:szCs w:val="20"/>
              </w:rPr>
              <w:t>class</w:t>
            </w:r>
            <w:r w:rsidR="0071169A">
              <w:rPr>
                <w:rFonts w:hint="eastAsia"/>
                <w:sz w:val="20"/>
                <w:szCs w:val="20"/>
              </w:rPr>
              <w:t>文件，如果没有</w:t>
            </w:r>
            <w:r w:rsidR="0071169A">
              <w:rPr>
                <w:rFonts w:hint="eastAsia"/>
                <w:sz w:val="20"/>
                <w:szCs w:val="20"/>
              </w:rPr>
              <w:t>.</w:t>
            </w:r>
            <w:r w:rsidR="0071169A">
              <w:rPr>
                <w:sz w:val="20"/>
                <w:szCs w:val="20"/>
              </w:rPr>
              <w:t>class</w:t>
            </w:r>
            <w:r w:rsidR="0071169A">
              <w:rPr>
                <w:rFonts w:hint="eastAsia"/>
                <w:sz w:val="20"/>
                <w:szCs w:val="20"/>
              </w:rPr>
              <w:t>文件，无法进行检测。接到对象后工具会将测试对象构造成一个工程然后根据选择的检测器形成分析计划。根据分析计划，</w:t>
            </w:r>
            <w:r w:rsidR="0071169A">
              <w:rPr>
                <w:rFonts w:hint="eastAsia"/>
                <w:sz w:val="20"/>
                <w:szCs w:val="20"/>
              </w:rPr>
              <w:t>FindBugs</w:t>
            </w:r>
            <w:r w:rsidR="0071169A">
              <w:rPr>
                <w:rFonts w:hint="eastAsia"/>
                <w:sz w:val="20"/>
                <w:szCs w:val="20"/>
              </w:rPr>
              <w:t>调用检测器对</w:t>
            </w:r>
            <w:r w:rsidR="0071169A">
              <w:rPr>
                <w:rFonts w:hint="eastAsia"/>
                <w:sz w:val="20"/>
                <w:szCs w:val="20"/>
              </w:rPr>
              <w:t>.</w:t>
            </w:r>
            <w:r w:rsidR="0071169A">
              <w:rPr>
                <w:sz w:val="20"/>
                <w:szCs w:val="20"/>
              </w:rPr>
              <w:t>class</w:t>
            </w:r>
            <w:r w:rsidR="0071169A">
              <w:rPr>
                <w:rFonts w:hint="eastAsia"/>
                <w:sz w:val="20"/>
                <w:szCs w:val="20"/>
              </w:rPr>
              <w:t>文件进行检测。</w:t>
            </w:r>
          </w:p>
          <w:p w14:paraId="3527D73B" w14:textId="67A8CC59" w:rsidR="0055658A" w:rsidRPr="00C25748" w:rsidRDefault="0055658A" w:rsidP="00FC4108">
            <w:pPr>
              <w:ind w:firstLine="396"/>
              <w:rPr>
                <w:rFonts w:hint="eastAsia"/>
                <w:sz w:val="20"/>
                <w:szCs w:val="20"/>
              </w:rPr>
            </w:pPr>
            <w:r>
              <w:rPr>
                <w:rFonts w:hint="eastAsia"/>
                <w:sz w:val="20"/>
                <w:szCs w:val="20"/>
              </w:rPr>
              <w:t>其中检测器有很多种分类包括类结构和</w:t>
            </w:r>
            <w:r w:rsidR="00287E1F">
              <w:rPr>
                <w:rFonts w:hint="eastAsia"/>
                <w:sz w:val="20"/>
                <w:szCs w:val="20"/>
              </w:rPr>
              <w:t>类的层级结构的分析、线性扫描代码、程序结构分析、数据流分析等。该工具所采用的分析方法较为简单，更倾向于使用简单的、应用范围更广的技术，而不是使用复杂的、针对特定程序缺陷的技术。</w:t>
            </w:r>
            <w:r w:rsidR="005B102F">
              <w:rPr>
                <w:rFonts w:hint="eastAsia"/>
                <w:sz w:val="20"/>
                <w:szCs w:val="20"/>
              </w:rPr>
              <w:t>该工具并未进行较为深入的数据流与控制流分析，主要依</w:t>
            </w:r>
            <w:r w:rsidR="005B102F">
              <w:rPr>
                <w:rFonts w:hint="eastAsia"/>
                <w:sz w:val="20"/>
                <w:szCs w:val="20"/>
              </w:rPr>
              <w:lastRenderedPageBreak/>
              <w:t>靠将代码与缺陷类型进行模式匹配来检测缺陷。</w:t>
            </w:r>
          </w:p>
        </w:tc>
      </w:tr>
      <w:tr w:rsidR="00330003" w14:paraId="5B1A81F4" w14:textId="77777777" w:rsidTr="003E4E17">
        <w:trPr>
          <w:trHeight w:val="553"/>
        </w:trPr>
        <w:tc>
          <w:tcPr>
            <w:tcW w:w="9027" w:type="dxa"/>
          </w:tcPr>
          <w:p w14:paraId="373082E6" w14:textId="43C3A10A"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5B102F">
              <w:rPr>
                <w:rFonts w:hint="eastAsia"/>
                <w:kern w:val="0"/>
                <w:sz w:val="20"/>
              </w:rPr>
              <w:t>四</w:t>
            </w:r>
            <w:r w:rsidR="00C25748">
              <w:rPr>
                <w:rFonts w:hint="eastAsia"/>
                <w:kern w:val="0"/>
                <w:sz w:val="20"/>
              </w:rPr>
              <w:t>章内容</w:t>
            </w:r>
          </w:p>
        </w:tc>
      </w:tr>
      <w:tr w:rsidR="00330003" w14:paraId="5B486306" w14:textId="77777777" w:rsidTr="00EA3634">
        <w:trPr>
          <w:trHeight w:val="963"/>
        </w:trPr>
        <w:tc>
          <w:tcPr>
            <w:tcW w:w="9027" w:type="dxa"/>
          </w:tcPr>
          <w:p w14:paraId="294871F4" w14:textId="0EF52E78"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052899" w:rsidRPr="00052899">
              <w:rPr>
                <w:rFonts w:hint="eastAsia"/>
                <w:kern w:val="0"/>
                <w:sz w:val="20"/>
              </w:rPr>
              <w:t>第</w:t>
            </w:r>
            <w:r w:rsidR="005B102F">
              <w:rPr>
                <w:rFonts w:hint="eastAsia"/>
                <w:kern w:val="0"/>
                <w:sz w:val="20"/>
              </w:rPr>
              <w:t>四</w:t>
            </w:r>
            <w:r w:rsidR="00052899" w:rsidRPr="00052899">
              <w:rPr>
                <w:rFonts w:hint="eastAsia"/>
                <w:kern w:val="0"/>
                <w:sz w:val="20"/>
              </w:rPr>
              <w:t>章</w:t>
            </w:r>
            <w:r w:rsidR="00052899">
              <w:rPr>
                <w:rFonts w:hint="eastAsia"/>
                <w:kern w:val="0"/>
                <w:sz w:val="20"/>
              </w:rPr>
              <w:t>介绍了</w:t>
            </w:r>
            <w:r w:rsidR="005B102F">
              <w:rPr>
                <w:rFonts w:hint="eastAsia"/>
                <w:kern w:val="0"/>
                <w:sz w:val="20"/>
              </w:rPr>
              <w:t>用数据流技术检测漏洞和用数据流技术作为辅助技术静态分析漏洞的方法</w:t>
            </w:r>
            <w:r w:rsidR="00F85119">
              <w:rPr>
                <w:rFonts w:hint="eastAsia"/>
                <w:kern w:val="0"/>
                <w:sz w:val="20"/>
              </w:rPr>
              <w:t>。</w:t>
            </w:r>
            <w:r w:rsidR="005B102F">
              <w:rPr>
                <w:rFonts w:hint="eastAsia"/>
                <w:kern w:val="0"/>
                <w:sz w:val="20"/>
              </w:rPr>
              <w:t>文章比较详细地介绍了各种数据流分析技术的具体思想，并结合实例帮助理解，最后还介绍了三种分析工具，这三种分析工具都是与本章密切相关的工具。用数据流分析检测漏洞仍然会存在漏报和误报。尽管如此它仍是一些主流漏洞分析系统使用的主要技术。</w:t>
            </w:r>
          </w:p>
        </w:tc>
      </w:tr>
      <w:tr w:rsidR="00330003" w14:paraId="749E3F4B" w14:textId="77777777" w:rsidTr="00EA3634">
        <w:trPr>
          <w:trHeight w:val="829"/>
        </w:trPr>
        <w:tc>
          <w:tcPr>
            <w:tcW w:w="9027" w:type="dxa"/>
          </w:tcPr>
          <w:p w14:paraId="030BBEAA" w14:textId="0B9A9447"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5B102F">
              <w:rPr>
                <w:rFonts w:hint="eastAsia"/>
                <w:kern w:val="0"/>
                <w:sz w:val="20"/>
              </w:rPr>
              <w:t>下一周通读第五、六章</w:t>
            </w:r>
          </w:p>
        </w:tc>
      </w:tr>
    </w:tbl>
    <w:p w14:paraId="75EF21A6" w14:textId="77777777" w:rsidR="00330003" w:rsidRDefault="00330003" w:rsidP="00330003">
      <w:pPr>
        <w:tabs>
          <w:tab w:val="left" w:pos="2183"/>
        </w:tabs>
        <w:spacing w:before="156"/>
        <w:rPr>
          <w:b/>
          <w:sz w:val="13"/>
          <w:szCs w:val="13"/>
        </w:rPr>
      </w:pPr>
    </w:p>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3D7C6" w14:textId="77777777" w:rsidR="00EC0651" w:rsidRDefault="00EC0651" w:rsidP="00330003">
      <w:r>
        <w:separator/>
      </w:r>
    </w:p>
  </w:endnote>
  <w:endnote w:type="continuationSeparator" w:id="0">
    <w:p w14:paraId="71C3C80C" w14:textId="77777777" w:rsidR="00EC0651" w:rsidRDefault="00EC0651"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D1ADD" w14:textId="77777777" w:rsidR="00EC0651" w:rsidRDefault="00EC0651" w:rsidP="00330003">
      <w:r>
        <w:separator/>
      </w:r>
    </w:p>
  </w:footnote>
  <w:footnote w:type="continuationSeparator" w:id="0">
    <w:p w14:paraId="5E9B3F41" w14:textId="77777777" w:rsidR="00EC0651" w:rsidRDefault="00EC0651"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D71C045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C6A3FE4"/>
    <w:multiLevelType w:val="hybridMultilevel"/>
    <w:tmpl w:val="4AC27574"/>
    <w:lvl w:ilvl="0" w:tplc="7466F57C">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0"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3" w15:restartNumberingAfterBreak="0">
    <w:nsid w:val="58EF1903"/>
    <w:multiLevelType w:val="singleLevel"/>
    <w:tmpl w:val="58EF1903"/>
    <w:lvl w:ilvl="0">
      <w:start w:val="1"/>
      <w:numFmt w:val="decimal"/>
      <w:suff w:val="nothing"/>
      <w:lvlText w:val="%1."/>
      <w:lvlJc w:val="left"/>
    </w:lvl>
  </w:abstractNum>
  <w:abstractNum w:abstractNumId="14" w15:restartNumberingAfterBreak="0">
    <w:nsid w:val="58EF19F6"/>
    <w:multiLevelType w:val="singleLevel"/>
    <w:tmpl w:val="58EF19F6"/>
    <w:lvl w:ilvl="0">
      <w:start w:val="3"/>
      <w:numFmt w:val="decimal"/>
      <w:suff w:val="nothing"/>
      <w:lvlText w:val="%1."/>
      <w:lvlJc w:val="left"/>
    </w:lvl>
  </w:abstractNum>
  <w:abstractNum w:abstractNumId="15" w15:restartNumberingAfterBreak="0">
    <w:nsid w:val="58EF1AAF"/>
    <w:multiLevelType w:val="singleLevel"/>
    <w:tmpl w:val="58EF1AAF"/>
    <w:lvl w:ilvl="0">
      <w:start w:val="2"/>
      <w:numFmt w:val="decimal"/>
      <w:suff w:val="nothing"/>
      <w:lvlText w:val="%1."/>
      <w:lvlJc w:val="left"/>
    </w:lvl>
  </w:abstractNum>
  <w:abstractNum w:abstractNumId="16"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7"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8"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20"/>
  </w:num>
  <w:num w:numId="5">
    <w:abstractNumId w:val="13"/>
  </w:num>
  <w:num w:numId="6">
    <w:abstractNumId w:val="15"/>
  </w:num>
  <w:num w:numId="7">
    <w:abstractNumId w:val="14"/>
  </w:num>
  <w:num w:numId="8">
    <w:abstractNumId w:val="6"/>
  </w:num>
  <w:num w:numId="9">
    <w:abstractNumId w:val="0"/>
  </w:num>
  <w:num w:numId="10">
    <w:abstractNumId w:val="17"/>
  </w:num>
  <w:num w:numId="11">
    <w:abstractNumId w:val="2"/>
  </w:num>
  <w:num w:numId="12">
    <w:abstractNumId w:val="19"/>
  </w:num>
  <w:num w:numId="13">
    <w:abstractNumId w:val="5"/>
  </w:num>
  <w:num w:numId="14">
    <w:abstractNumId w:val="10"/>
  </w:num>
  <w:num w:numId="15">
    <w:abstractNumId w:val="1"/>
  </w:num>
  <w:num w:numId="16">
    <w:abstractNumId w:val="12"/>
  </w:num>
  <w:num w:numId="17">
    <w:abstractNumId w:val="11"/>
  </w:num>
  <w:num w:numId="18">
    <w:abstractNumId w:val="18"/>
  </w:num>
  <w:num w:numId="19">
    <w:abstractNumId w:val="3"/>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555DA"/>
    <w:rsid w:val="000601C3"/>
    <w:rsid w:val="000619FC"/>
    <w:rsid w:val="000731E8"/>
    <w:rsid w:val="00076446"/>
    <w:rsid w:val="00082C71"/>
    <w:rsid w:val="00094FA2"/>
    <w:rsid w:val="000965F4"/>
    <w:rsid w:val="000A23D7"/>
    <w:rsid w:val="000A5FCB"/>
    <w:rsid w:val="000B1738"/>
    <w:rsid w:val="000B1A76"/>
    <w:rsid w:val="000B63F9"/>
    <w:rsid w:val="000C0537"/>
    <w:rsid w:val="000C4185"/>
    <w:rsid w:val="000C7ACA"/>
    <w:rsid w:val="000D20AF"/>
    <w:rsid w:val="000D236E"/>
    <w:rsid w:val="000D68F8"/>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E154E"/>
    <w:rsid w:val="001E1671"/>
    <w:rsid w:val="001F1E46"/>
    <w:rsid w:val="001F3458"/>
    <w:rsid w:val="001F5E28"/>
    <w:rsid w:val="00200C38"/>
    <w:rsid w:val="002076E8"/>
    <w:rsid w:val="00213B82"/>
    <w:rsid w:val="00221D86"/>
    <w:rsid w:val="00227F2F"/>
    <w:rsid w:val="00230C51"/>
    <w:rsid w:val="00232E0B"/>
    <w:rsid w:val="00240A94"/>
    <w:rsid w:val="00241456"/>
    <w:rsid w:val="002424F1"/>
    <w:rsid w:val="00242A5D"/>
    <w:rsid w:val="00244D11"/>
    <w:rsid w:val="002467F2"/>
    <w:rsid w:val="00251F1B"/>
    <w:rsid w:val="00254D8B"/>
    <w:rsid w:val="002609F2"/>
    <w:rsid w:val="00263B0E"/>
    <w:rsid w:val="0026576E"/>
    <w:rsid w:val="00274A32"/>
    <w:rsid w:val="00275B09"/>
    <w:rsid w:val="002837BF"/>
    <w:rsid w:val="00287E1F"/>
    <w:rsid w:val="0029478D"/>
    <w:rsid w:val="00297931"/>
    <w:rsid w:val="002A26AB"/>
    <w:rsid w:val="002A4F25"/>
    <w:rsid w:val="002B2329"/>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5422E"/>
    <w:rsid w:val="003604CA"/>
    <w:rsid w:val="0038049D"/>
    <w:rsid w:val="00380FC0"/>
    <w:rsid w:val="00382B6E"/>
    <w:rsid w:val="00391674"/>
    <w:rsid w:val="00395CBD"/>
    <w:rsid w:val="003B09BE"/>
    <w:rsid w:val="003B6B30"/>
    <w:rsid w:val="003B7643"/>
    <w:rsid w:val="003C3AA0"/>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60284"/>
    <w:rsid w:val="00462CD6"/>
    <w:rsid w:val="00463005"/>
    <w:rsid w:val="00467786"/>
    <w:rsid w:val="00470818"/>
    <w:rsid w:val="00473CB6"/>
    <w:rsid w:val="00481A45"/>
    <w:rsid w:val="0048582D"/>
    <w:rsid w:val="0049046B"/>
    <w:rsid w:val="004918CD"/>
    <w:rsid w:val="00495CBD"/>
    <w:rsid w:val="00497B0C"/>
    <w:rsid w:val="004A0E56"/>
    <w:rsid w:val="004A22D1"/>
    <w:rsid w:val="004A37CE"/>
    <w:rsid w:val="004A7FDD"/>
    <w:rsid w:val="004B52C8"/>
    <w:rsid w:val="004B772D"/>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7D2D"/>
    <w:rsid w:val="00552E2E"/>
    <w:rsid w:val="0055658A"/>
    <w:rsid w:val="00564ACF"/>
    <w:rsid w:val="005718B8"/>
    <w:rsid w:val="00581D58"/>
    <w:rsid w:val="005844DE"/>
    <w:rsid w:val="00587676"/>
    <w:rsid w:val="00595789"/>
    <w:rsid w:val="0059716F"/>
    <w:rsid w:val="005B0DED"/>
    <w:rsid w:val="005B102F"/>
    <w:rsid w:val="005C391B"/>
    <w:rsid w:val="005C5FE7"/>
    <w:rsid w:val="005C676D"/>
    <w:rsid w:val="005C6E8F"/>
    <w:rsid w:val="005D474D"/>
    <w:rsid w:val="005D6411"/>
    <w:rsid w:val="005D75F7"/>
    <w:rsid w:val="005E291D"/>
    <w:rsid w:val="005F17F9"/>
    <w:rsid w:val="00602676"/>
    <w:rsid w:val="006070F8"/>
    <w:rsid w:val="006119B4"/>
    <w:rsid w:val="00616E0E"/>
    <w:rsid w:val="006207F6"/>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6CDD"/>
    <w:rsid w:val="006C1443"/>
    <w:rsid w:val="006C2181"/>
    <w:rsid w:val="006E2A7E"/>
    <w:rsid w:val="006E3B77"/>
    <w:rsid w:val="006F2B0B"/>
    <w:rsid w:val="007052D4"/>
    <w:rsid w:val="0071169A"/>
    <w:rsid w:val="00711B5D"/>
    <w:rsid w:val="00717887"/>
    <w:rsid w:val="007204A7"/>
    <w:rsid w:val="00721622"/>
    <w:rsid w:val="00723895"/>
    <w:rsid w:val="00741E92"/>
    <w:rsid w:val="00744733"/>
    <w:rsid w:val="007470BD"/>
    <w:rsid w:val="00752584"/>
    <w:rsid w:val="00753D5E"/>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D7DC9"/>
    <w:rsid w:val="007F161D"/>
    <w:rsid w:val="00800F53"/>
    <w:rsid w:val="008014A0"/>
    <w:rsid w:val="00802043"/>
    <w:rsid w:val="00811758"/>
    <w:rsid w:val="0081497C"/>
    <w:rsid w:val="008165E5"/>
    <w:rsid w:val="008208C3"/>
    <w:rsid w:val="0082157B"/>
    <w:rsid w:val="0082164D"/>
    <w:rsid w:val="008247E2"/>
    <w:rsid w:val="00833CC8"/>
    <w:rsid w:val="008358C8"/>
    <w:rsid w:val="00837A50"/>
    <w:rsid w:val="00846AA4"/>
    <w:rsid w:val="0085166D"/>
    <w:rsid w:val="00852F5E"/>
    <w:rsid w:val="00861D74"/>
    <w:rsid w:val="008640ED"/>
    <w:rsid w:val="008A4BE9"/>
    <w:rsid w:val="008A4E22"/>
    <w:rsid w:val="008C704F"/>
    <w:rsid w:val="008C7172"/>
    <w:rsid w:val="008D7871"/>
    <w:rsid w:val="008F3D11"/>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7E9D"/>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348D"/>
    <w:rsid w:val="00A350C3"/>
    <w:rsid w:val="00A37819"/>
    <w:rsid w:val="00A37AC3"/>
    <w:rsid w:val="00A53145"/>
    <w:rsid w:val="00A60091"/>
    <w:rsid w:val="00A67BF8"/>
    <w:rsid w:val="00A92427"/>
    <w:rsid w:val="00AA63E5"/>
    <w:rsid w:val="00AB7786"/>
    <w:rsid w:val="00AE0074"/>
    <w:rsid w:val="00AE1DAE"/>
    <w:rsid w:val="00AE4033"/>
    <w:rsid w:val="00AE79C3"/>
    <w:rsid w:val="00AF3DE8"/>
    <w:rsid w:val="00AF5C85"/>
    <w:rsid w:val="00B11EFA"/>
    <w:rsid w:val="00B36763"/>
    <w:rsid w:val="00B40AED"/>
    <w:rsid w:val="00B44083"/>
    <w:rsid w:val="00B449EA"/>
    <w:rsid w:val="00B53F6A"/>
    <w:rsid w:val="00B65557"/>
    <w:rsid w:val="00B70A6F"/>
    <w:rsid w:val="00B71DB9"/>
    <w:rsid w:val="00B71FD5"/>
    <w:rsid w:val="00B72D9F"/>
    <w:rsid w:val="00B81154"/>
    <w:rsid w:val="00B824BE"/>
    <w:rsid w:val="00B83153"/>
    <w:rsid w:val="00B857C5"/>
    <w:rsid w:val="00BA2282"/>
    <w:rsid w:val="00BB0B91"/>
    <w:rsid w:val="00BB15A2"/>
    <w:rsid w:val="00BB386C"/>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34E"/>
    <w:rsid w:val="00C549AD"/>
    <w:rsid w:val="00C64CA6"/>
    <w:rsid w:val="00C8379F"/>
    <w:rsid w:val="00C848EC"/>
    <w:rsid w:val="00C85FF6"/>
    <w:rsid w:val="00C933AE"/>
    <w:rsid w:val="00C940E3"/>
    <w:rsid w:val="00C9493A"/>
    <w:rsid w:val="00C97DAC"/>
    <w:rsid w:val="00CA273F"/>
    <w:rsid w:val="00CA644A"/>
    <w:rsid w:val="00CB2054"/>
    <w:rsid w:val="00CB274C"/>
    <w:rsid w:val="00CB367D"/>
    <w:rsid w:val="00CB65D8"/>
    <w:rsid w:val="00CC2BE0"/>
    <w:rsid w:val="00CC7132"/>
    <w:rsid w:val="00CD0853"/>
    <w:rsid w:val="00CD566E"/>
    <w:rsid w:val="00CD5750"/>
    <w:rsid w:val="00CE31F3"/>
    <w:rsid w:val="00CE5FC9"/>
    <w:rsid w:val="00D004C6"/>
    <w:rsid w:val="00D03052"/>
    <w:rsid w:val="00D0643D"/>
    <w:rsid w:val="00D16EC0"/>
    <w:rsid w:val="00D21593"/>
    <w:rsid w:val="00D24A25"/>
    <w:rsid w:val="00D25EB4"/>
    <w:rsid w:val="00D35382"/>
    <w:rsid w:val="00D36B46"/>
    <w:rsid w:val="00D70D06"/>
    <w:rsid w:val="00D80F7F"/>
    <w:rsid w:val="00D8771E"/>
    <w:rsid w:val="00D900F9"/>
    <w:rsid w:val="00DB56B1"/>
    <w:rsid w:val="00DD0F7A"/>
    <w:rsid w:val="00DE342B"/>
    <w:rsid w:val="00DF2EBA"/>
    <w:rsid w:val="00E01131"/>
    <w:rsid w:val="00E12881"/>
    <w:rsid w:val="00E16111"/>
    <w:rsid w:val="00E16E96"/>
    <w:rsid w:val="00E35913"/>
    <w:rsid w:val="00E428FF"/>
    <w:rsid w:val="00E51916"/>
    <w:rsid w:val="00E52435"/>
    <w:rsid w:val="00E6418D"/>
    <w:rsid w:val="00E73D1F"/>
    <w:rsid w:val="00E93407"/>
    <w:rsid w:val="00E958D5"/>
    <w:rsid w:val="00EA3634"/>
    <w:rsid w:val="00EC0651"/>
    <w:rsid w:val="00EC2705"/>
    <w:rsid w:val="00EE2449"/>
    <w:rsid w:val="00EF2605"/>
    <w:rsid w:val="00F02F31"/>
    <w:rsid w:val="00F04547"/>
    <w:rsid w:val="00F1199B"/>
    <w:rsid w:val="00F14A80"/>
    <w:rsid w:val="00F150D1"/>
    <w:rsid w:val="00F208AC"/>
    <w:rsid w:val="00F2767F"/>
    <w:rsid w:val="00F34668"/>
    <w:rsid w:val="00F34F60"/>
    <w:rsid w:val="00F43938"/>
    <w:rsid w:val="00F461B4"/>
    <w:rsid w:val="00F60ECA"/>
    <w:rsid w:val="00F703F4"/>
    <w:rsid w:val="00F830B3"/>
    <w:rsid w:val="00F85119"/>
    <w:rsid w:val="00F91286"/>
    <w:rsid w:val="00FA2F8C"/>
    <w:rsid w:val="00FB08AB"/>
    <w:rsid w:val="00FB296A"/>
    <w:rsid w:val="00FC4108"/>
    <w:rsid w:val="00FC6E11"/>
    <w:rsid w:val="00FC7D55"/>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志欣 仝</cp:lastModifiedBy>
  <cp:revision>19</cp:revision>
  <dcterms:created xsi:type="dcterms:W3CDTF">2018-02-25T00:21:00Z</dcterms:created>
  <dcterms:modified xsi:type="dcterms:W3CDTF">2019-07-07T09:17:00Z</dcterms:modified>
</cp:coreProperties>
</file>