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4950"/>
        <w:gridCol w:w="2695"/>
      </w:tblGrid>
      <w:tr w:rsidR="001E1550" w14:paraId="6E3F4A97" w14:textId="77777777" w:rsidTr="006B38A7">
        <w:tc>
          <w:tcPr>
            <w:tcW w:w="1705" w:type="dxa"/>
            <w:vMerge w:val="restart"/>
          </w:tcPr>
          <w:p w14:paraId="59232B3E" w14:textId="65BA1B94" w:rsidR="001E1550" w:rsidRDefault="000B5482">
            <w:r>
              <w:t>?</w:t>
            </w:r>
            <w:r w:rsidR="001E1550">
              <w:t>2010, Carrol, Chen and Hu</w:t>
            </w:r>
          </w:p>
          <w:p w14:paraId="4720F2B2" w14:textId="77777777" w:rsidR="001E1550" w:rsidRDefault="001E1550"/>
          <w:p w14:paraId="4A5AB265" w14:textId="2AD96D64" w:rsidR="001E1550" w:rsidRDefault="001E1550">
            <w:r>
              <w:t>Identification and Estimation of Nonlinear Models Using Two Samples with Nonclassical Measurement Errors</w:t>
            </w:r>
          </w:p>
        </w:tc>
        <w:tc>
          <w:tcPr>
            <w:tcW w:w="4950" w:type="dxa"/>
          </w:tcPr>
          <w:p w14:paraId="147AA8A2" w14:textId="604166C0" w:rsidR="001E1550" w:rsidRDefault="001E1550">
            <w:r>
              <w:t>Key Notes</w:t>
            </w:r>
          </w:p>
        </w:tc>
        <w:tc>
          <w:tcPr>
            <w:tcW w:w="2695" w:type="dxa"/>
          </w:tcPr>
          <w:p w14:paraId="40A3FD75" w14:textId="01313290" w:rsidR="001E1550" w:rsidRPr="006B38A7" w:rsidRDefault="001E1550">
            <w:pPr>
              <w:rPr>
                <w:i/>
                <w:iCs/>
              </w:rPr>
            </w:pPr>
            <w:r w:rsidRPr="006B38A7">
              <w:rPr>
                <w:i/>
                <w:iCs/>
              </w:rPr>
              <w:t>Thoughts/Comments</w:t>
            </w:r>
          </w:p>
        </w:tc>
      </w:tr>
      <w:tr w:rsidR="001E1550" w14:paraId="2E08CFDA" w14:textId="77777777" w:rsidTr="006B38A7">
        <w:tc>
          <w:tcPr>
            <w:tcW w:w="1705" w:type="dxa"/>
            <w:vMerge/>
          </w:tcPr>
          <w:p w14:paraId="0D1D81F0" w14:textId="77777777" w:rsidR="001E1550" w:rsidRDefault="001E1550"/>
        </w:tc>
        <w:tc>
          <w:tcPr>
            <w:tcW w:w="4950" w:type="dxa"/>
          </w:tcPr>
          <w:p w14:paraId="792CB51F" w14:textId="77777777" w:rsidR="001E1550" w:rsidRDefault="001E1550">
            <w:pPr>
              <w:rPr>
                <w:b/>
                <w:bCs/>
              </w:rPr>
            </w:pPr>
            <w:r w:rsidRPr="001E1550">
              <w:rPr>
                <w:b/>
                <w:bCs/>
              </w:rPr>
              <w:t>Primary</w:t>
            </w:r>
          </w:p>
          <w:p w14:paraId="77017CA7" w14:textId="77777777" w:rsidR="001E1550" w:rsidRDefault="001E1550">
            <w:r>
              <w:t>This paper has two contributions:</w:t>
            </w:r>
          </w:p>
          <w:p w14:paraId="52E8779F" w14:textId="77777777" w:rsidR="001E1550" w:rsidRDefault="001E1550" w:rsidP="001E1550">
            <w:pPr>
              <w:pStyle w:val="ListParagraph"/>
              <w:numPr>
                <w:ilvl w:val="0"/>
                <w:numId w:val="1"/>
              </w:numPr>
            </w:pPr>
            <w:r>
              <w:t xml:space="preserve">Using two sample, without resorting to IVs or validation sample, identify 3 densities: </w:t>
            </w:r>
            <w:proofErr w:type="spellStart"/>
            <w:r>
              <w:t>i</w:t>
            </w:r>
            <w:proofErr w:type="spellEnd"/>
            <w:r>
              <w:t>. structural model; ii. Error model; iii. Latent model.</w:t>
            </w:r>
          </w:p>
          <w:p w14:paraId="54A85A2C" w14:textId="77777777" w:rsidR="001E1550" w:rsidRDefault="001E1550" w:rsidP="001E1550">
            <w:pPr>
              <w:pStyle w:val="ListParagraph"/>
              <w:numPr>
                <w:ilvl w:val="0"/>
                <w:numId w:val="1"/>
              </w:numPr>
            </w:pPr>
            <w:r>
              <w:t>It develops a sieve QMLE to do estimation and inference, under the framework of parametric, semiparametric and nonparametric.</w:t>
            </w:r>
          </w:p>
          <w:p w14:paraId="1CAE58A3" w14:textId="77777777" w:rsidR="001E1550" w:rsidRDefault="001E1550" w:rsidP="001E1550">
            <w:pPr>
              <w:pStyle w:val="ListParagraph"/>
              <w:numPr>
                <w:ilvl w:val="1"/>
                <w:numId w:val="2"/>
              </w:numPr>
            </w:pPr>
            <w:r>
              <w:t xml:space="preserve">This paper stems from the fact that </w:t>
            </w:r>
            <w:r w:rsidR="006B38A7">
              <w:t xml:space="preserve">there is lack of repeated measurements (IV), validation sample or the knowledge of distribution of measurement error. </w:t>
            </w:r>
          </w:p>
          <w:p w14:paraId="37788C05" w14:textId="77777777" w:rsidR="006B38A7" w:rsidRDefault="006B38A7" w:rsidP="001E1550">
            <w:pPr>
              <w:pStyle w:val="ListParagraph"/>
              <w:numPr>
                <w:ilvl w:val="1"/>
                <w:numId w:val="2"/>
              </w:numPr>
            </w:pPr>
            <w:r>
              <w:t>Strength of this methods:</w:t>
            </w:r>
          </w:p>
          <w:p w14:paraId="3E8DDFEE" w14:textId="4F67BE71" w:rsidR="006B38A7" w:rsidRDefault="006B38A7" w:rsidP="006B38A7">
            <w:pPr>
              <w:pStyle w:val="ListParagraph"/>
              <w:numPr>
                <w:ilvl w:val="2"/>
                <w:numId w:val="2"/>
              </w:numPr>
            </w:pPr>
            <w:r>
              <w:t xml:space="preserve">Allow </w:t>
            </w:r>
            <w:r w:rsidRPr="006B38A7">
              <w:rPr>
                <w:i/>
                <w:iCs/>
                <w:u w:val="single"/>
              </w:rPr>
              <w:t>nonclassical</w:t>
            </w:r>
            <w:r w:rsidRPr="006B38A7">
              <w:rPr>
                <w:i/>
                <w:iCs/>
              </w:rPr>
              <w:t xml:space="preserve"> </w:t>
            </w:r>
            <w:r>
              <w:t>measurement error</w:t>
            </w:r>
          </w:p>
          <w:p w14:paraId="5A01C393" w14:textId="6E6077D6" w:rsidR="006B38A7" w:rsidRDefault="006B38A7" w:rsidP="006B38A7">
            <w:pPr>
              <w:pStyle w:val="ListParagraph"/>
              <w:numPr>
                <w:ilvl w:val="2"/>
                <w:numId w:val="2"/>
              </w:numPr>
            </w:pPr>
            <w:r>
              <w:t>Neither sample contains an accurate measurement of the latent true variable</w:t>
            </w:r>
          </w:p>
          <w:p w14:paraId="73B519F9" w14:textId="77777777" w:rsidR="006B38A7" w:rsidRDefault="006B38A7" w:rsidP="006B38A7">
            <w:pPr>
              <w:pStyle w:val="ListParagraph"/>
              <w:numPr>
                <w:ilvl w:val="1"/>
                <w:numId w:val="2"/>
              </w:numPr>
            </w:pPr>
            <w:r>
              <w:t>Restrictions:</w:t>
            </w:r>
          </w:p>
          <w:p w14:paraId="75108A64" w14:textId="77777777" w:rsidR="006B38A7" w:rsidRDefault="006B38A7" w:rsidP="006B38A7">
            <w:pPr>
              <w:pStyle w:val="ListParagraph"/>
              <w:numPr>
                <w:ilvl w:val="2"/>
                <w:numId w:val="2"/>
              </w:numPr>
            </w:pPr>
            <w:r>
              <w:t>Error-free covariates are discrete</w:t>
            </w:r>
          </w:p>
          <w:p w14:paraId="51BA7E9B" w14:textId="77777777" w:rsidR="006B38A7" w:rsidRDefault="006B38A7" w:rsidP="006B38A7">
            <w:pPr>
              <w:pStyle w:val="ListParagraph"/>
              <w:numPr>
                <w:ilvl w:val="2"/>
                <w:numId w:val="2"/>
              </w:numPr>
            </w:pPr>
            <w:r>
              <w:t>High-level assumptions on operators.</w:t>
            </w:r>
          </w:p>
          <w:p w14:paraId="400E8A10" w14:textId="26CE322D" w:rsidR="006B38A7" w:rsidRPr="001E1550" w:rsidRDefault="006B38A7" w:rsidP="006B38A7">
            <w:pPr>
              <w:pStyle w:val="ListParagraph"/>
              <w:numPr>
                <w:ilvl w:val="2"/>
                <w:numId w:val="2"/>
              </w:numPr>
            </w:pPr>
            <w:r>
              <w:t xml:space="preserve">Conditional distribution of structural models </w:t>
            </w:r>
            <w:proofErr w:type="gramStart"/>
            <w:r>
              <w:t>are</w:t>
            </w:r>
            <w:proofErr w:type="gramEnd"/>
            <w:r>
              <w:t xml:space="preserve"> the same in two samples.</w:t>
            </w:r>
          </w:p>
        </w:tc>
        <w:tc>
          <w:tcPr>
            <w:tcW w:w="2695" w:type="dxa"/>
          </w:tcPr>
          <w:p w14:paraId="2145AE62" w14:textId="77777777" w:rsidR="001E1550" w:rsidRPr="006B38A7" w:rsidRDefault="001E1550">
            <w:pPr>
              <w:rPr>
                <w:i/>
                <w:iCs/>
              </w:rPr>
            </w:pPr>
          </w:p>
          <w:p w14:paraId="6B22006E" w14:textId="77777777" w:rsidR="006B38A7" w:rsidRPr="006B38A7" w:rsidRDefault="006B38A7">
            <w:pPr>
              <w:rPr>
                <w:i/>
                <w:iCs/>
              </w:rPr>
            </w:pPr>
          </w:p>
          <w:p w14:paraId="0BF1B3DF" w14:textId="77777777" w:rsidR="006B38A7" w:rsidRPr="006B38A7" w:rsidRDefault="006B38A7">
            <w:pPr>
              <w:rPr>
                <w:i/>
                <w:iCs/>
              </w:rPr>
            </w:pPr>
          </w:p>
          <w:p w14:paraId="335D9148" w14:textId="77777777" w:rsidR="006B38A7" w:rsidRPr="006B38A7" w:rsidRDefault="006B38A7">
            <w:pPr>
              <w:rPr>
                <w:i/>
                <w:iCs/>
              </w:rPr>
            </w:pPr>
          </w:p>
          <w:p w14:paraId="08C7A31E" w14:textId="77777777" w:rsidR="006B38A7" w:rsidRPr="006B38A7" w:rsidRDefault="006B38A7">
            <w:pPr>
              <w:rPr>
                <w:i/>
                <w:iCs/>
              </w:rPr>
            </w:pPr>
          </w:p>
          <w:p w14:paraId="65FE5577" w14:textId="77777777" w:rsidR="006B38A7" w:rsidRPr="006B38A7" w:rsidRDefault="006B38A7">
            <w:pPr>
              <w:rPr>
                <w:i/>
                <w:iCs/>
              </w:rPr>
            </w:pPr>
          </w:p>
          <w:p w14:paraId="47BD92EB" w14:textId="77777777" w:rsidR="006B38A7" w:rsidRPr="006B38A7" w:rsidRDefault="006B38A7">
            <w:pPr>
              <w:rPr>
                <w:i/>
                <w:iCs/>
              </w:rPr>
            </w:pPr>
          </w:p>
          <w:p w14:paraId="54343DFA" w14:textId="77777777" w:rsidR="006B38A7" w:rsidRPr="006B38A7" w:rsidRDefault="006B38A7">
            <w:pPr>
              <w:rPr>
                <w:i/>
                <w:iCs/>
              </w:rPr>
            </w:pPr>
          </w:p>
          <w:p w14:paraId="29762ABC" w14:textId="77777777" w:rsidR="006B38A7" w:rsidRPr="006B38A7" w:rsidRDefault="006B38A7">
            <w:pPr>
              <w:rPr>
                <w:i/>
                <w:iCs/>
              </w:rPr>
            </w:pPr>
          </w:p>
          <w:p w14:paraId="2EC34E1D" w14:textId="77777777" w:rsidR="006B38A7" w:rsidRPr="006B38A7" w:rsidRDefault="006B38A7">
            <w:pPr>
              <w:rPr>
                <w:i/>
                <w:iCs/>
              </w:rPr>
            </w:pPr>
          </w:p>
          <w:p w14:paraId="6B6831EA" w14:textId="77777777" w:rsidR="006B38A7" w:rsidRDefault="006B38A7">
            <w:pPr>
              <w:rPr>
                <w:i/>
                <w:iCs/>
              </w:rPr>
            </w:pPr>
            <w:r>
              <w:rPr>
                <w:i/>
                <w:iCs/>
              </w:rPr>
              <w:t>Some are relaxed;</w:t>
            </w:r>
          </w:p>
          <w:p w14:paraId="181974D1" w14:textId="77777777" w:rsidR="006B38A7" w:rsidRDefault="006B38A7">
            <w:pPr>
              <w:rPr>
                <w:i/>
                <w:iCs/>
              </w:rPr>
            </w:pPr>
            <w:r>
              <w:rPr>
                <w:i/>
                <w:iCs/>
              </w:rPr>
              <w:t>Some must be strong.</w:t>
            </w:r>
          </w:p>
          <w:p w14:paraId="46021FE2" w14:textId="77777777" w:rsidR="00334DB3" w:rsidRDefault="00334DB3">
            <w:pPr>
              <w:rPr>
                <w:i/>
                <w:iCs/>
              </w:rPr>
            </w:pPr>
          </w:p>
          <w:p w14:paraId="08D3524B" w14:textId="318A31AB" w:rsidR="00334DB3" w:rsidRPr="006B38A7" w:rsidRDefault="00334DB3">
            <w:pPr>
              <w:rPr>
                <w:i/>
                <w:iCs/>
              </w:rPr>
            </w:pPr>
          </w:p>
        </w:tc>
      </w:tr>
      <w:tr w:rsidR="001E1550" w14:paraId="11626CCB" w14:textId="77777777" w:rsidTr="006B38A7">
        <w:tc>
          <w:tcPr>
            <w:tcW w:w="1705" w:type="dxa"/>
            <w:vMerge/>
          </w:tcPr>
          <w:p w14:paraId="231AB869" w14:textId="77777777" w:rsidR="001E1550" w:rsidRDefault="001E1550"/>
        </w:tc>
        <w:tc>
          <w:tcPr>
            <w:tcW w:w="4950" w:type="dxa"/>
          </w:tcPr>
          <w:p w14:paraId="7D5C8379" w14:textId="77777777" w:rsidR="001E1550" w:rsidRDefault="00334DB3">
            <w:pPr>
              <w:rPr>
                <w:b/>
                <w:bCs/>
              </w:rPr>
            </w:pPr>
            <w:r w:rsidRPr="00334DB3">
              <w:rPr>
                <w:b/>
                <w:bCs/>
              </w:rPr>
              <w:t>Model</w:t>
            </w:r>
          </w:p>
          <w:p w14:paraId="11C25BB6" w14:textId="77777777" w:rsidR="00334DB3" w:rsidRDefault="001D3C74" w:rsidP="001D3C74">
            <w:pPr>
              <w:pStyle w:val="Heading2"/>
              <w:numPr>
                <w:ilvl w:val="0"/>
                <w:numId w:val="14"/>
              </w:numPr>
            </w:pPr>
            <w:r>
              <w:t>Y: continuous</w:t>
            </w:r>
          </w:p>
          <w:p w14:paraId="5607297F" w14:textId="77777777" w:rsidR="001D3C74" w:rsidRDefault="001D3C74" w:rsidP="001D3C74">
            <w:pPr>
              <w:pStyle w:val="ListParagraph"/>
              <w:numPr>
                <w:ilvl w:val="0"/>
                <w:numId w:val="14"/>
              </w:numPr>
            </w:pPr>
            <w:r>
              <w:t>X</w:t>
            </w:r>
            <w:r>
              <w:rPr>
                <w:vertAlign w:val="superscript"/>
              </w:rPr>
              <w:t>*</w:t>
            </w:r>
            <w:r>
              <w:t>: unobserved true; continuous</w:t>
            </w:r>
          </w:p>
          <w:p w14:paraId="11B810AE" w14:textId="77777777" w:rsidR="001D3C74" w:rsidRDefault="001D3C74" w:rsidP="001D3C74">
            <w:pPr>
              <w:pStyle w:val="ListParagraph"/>
              <w:numPr>
                <w:ilvl w:val="0"/>
                <w:numId w:val="14"/>
              </w:numPr>
            </w:pPr>
            <w:r>
              <w:t>X: observed surrogate for X</w:t>
            </w:r>
            <w:r>
              <w:rPr>
                <w:vertAlign w:val="superscript"/>
              </w:rPr>
              <w:t>*</w:t>
            </w:r>
          </w:p>
          <w:p w14:paraId="5E965B14" w14:textId="77777777" w:rsidR="001D3C74" w:rsidRDefault="001D3C74" w:rsidP="001D3C74">
            <w:pPr>
              <w:pStyle w:val="ListParagraph"/>
              <w:numPr>
                <w:ilvl w:val="0"/>
                <w:numId w:val="14"/>
              </w:numPr>
            </w:pPr>
            <w:r>
              <w:t>W: accurately measured covariate</w:t>
            </w:r>
          </w:p>
          <w:p w14:paraId="67C6E53A" w14:textId="77777777" w:rsidR="001D3C74" w:rsidRDefault="001D3C74" w:rsidP="001D3C74">
            <w:pPr>
              <w:pStyle w:val="ListParagraph"/>
              <w:ind w:left="1127"/>
            </w:pPr>
            <w:r>
              <w:t xml:space="preserve">      ; discrete</w:t>
            </w:r>
          </w:p>
          <w:p w14:paraId="5321624B" w14:textId="5A54B59D" w:rsidR="001D3C74" w:rsidRPr="001D3C74" w:rsidRDefault="001D3C74" w:rsidP="001D3C74">
            <w:pPr>
              <w:pStyle w:val="ListParagraph"/>
              <w:numPr>
                <w:ilvl w:val="0"/>
                <w:numId w:val="14"/>
              </w:numPr>
            </w:pPr>
            <w:r>
              <w:t>For the auxiliary sample, similar conditions.</w:t>
            </w:r>
          </w:p>
        </w:tc>
        <w:tc>
          <w:tcPr>
            <w:tcW w:w="2695" w:type="dxa"/>
          </w:tcPr>
          <w:p w14:paraId="3293198D" w14:textId="77777777" w:rsidR="001E1550" w:rsidRDefault="001E1550">
            <w:pPr>
              <w:rPr>
                <w:i/>
                <w:iCs/>
              </w:rPr>
            </w:pPr>
          </w:p>
          <w:p w14:paraId="39A48081" w14:textId="77777777" w:rsidR="001D3C74" w:rsidRDefault="001D3C74">
            <w:pPr>
              <w:rPr>
                <w:i/>
                <w:iCs/>
              </w:rPr>
            </w:pPr>
            <w:r>
              <w:rPr>
                <w:i/>
                <w:iCs/>
              </w:rPr>
              <w:t>Think out assumptions on W, and why?</w:t>
            </w:r>
          </w:p>
          <w:p w14:paraId="71214363" w14:textId="77777777" w:rsidR="000B5482" w:rsidRDefault="000B5482">
            <w:pPr>
              <w:rPr>
                <w:i/>
                <w:iCs/>
              </w:rPr>
            </w:pPr>
          </w:p>
          <w:p w14:paraId="42C4C265" w14:textId="2FC0D7BB" w:rsidR="000B5482" w:rsidRPr="006B38A7" w:rsidRDefault="000B5482">
            <w:pPr>
              <w:rPr>
                <w:i/>
                <w:iCs/>
              </w:rPr>
            </w:pPr>
            <w:r>
              <w:rPr>
                <w:i/>
                <w:iCs/>
              </w:rPr>
              <w:t>What is probability weighting?</w:t>
            </w:r>
          </w:p>
        </w:tc>
      </w:tr>
      <w:tr w:rsidR="001E1550" w14:paraId="66BA6DC2" w14:textId="77777777" w:rsidTr="006B38A7">
        <w:tc>
          <w:tcPr>
            <w:tcW w:w="1705" w:type="dxa"/>
            <w:vMerge/>
          </w:tcPr>
          <w:p w14:paraId="07F461E5" w14:textId="77777777" w:rsidR="001E1550" w:rsidRDefault="001E1550"/>
        </w:tc>
        <w:tc>
          <w:tcPr>
            <w:tcW w:w="4950" w:type="dxa"/>
          </w:tcPr>
          <w:p w14:paraId="6B76102F" w14:textId="05E2429C" w:rsidR="001E1550" w:rsidRDefault="006B38A7">
            <w:pPr>
              <w:rPr>
                <w:b/>
                <w:bCs/>
              </w:rPr>
            </w:pPr>
            <w:r w:rsidRPr="006B38A7">
              <w:rPr>
                <w:b/>
                <w:bCs/>
              </w:rPr>
              <w:t>Assumptions</w:t>
            </w:r>
          </w:p>
          <w:p w14:paraId="54220382" w14:textId="0FA01D7B" w:rsidR="006B38A7" w:rsidRPr="006B38A7" w:rsidRDefault="006B38A7">
            <w:r w:rsidRPr="006B38A7">
              <w:rPr>
                <w:b/>
                <w:bCs/>
                <w:u w:val="single"/>
              </w:rPr>
              <w:t xml:space="preserve"> </w:t>
            </w:r>
            <w:r w:rsidRPr="006B38A7">
              <w:rPr>
                <w:u w:val="single"/>
              </w:rPr>
              <w:t>A2.</w:t>
            </w:r>
            <w:r>
              <w:rPr>
                <w:u w:val="single"/>
              </w:rPr>
              <w:t>1</w:t>
            </w:r>
            <w:r>
              <w:t xml:space="preserve">: W is not exogenous. </w:t>
            </w:r>
          </w:p>
          <w:p w14:paraId="3995A981" w14:textId="77777777" w:rsidR="006B38A7" w:rsidRDefault="006B38A7">
            <w:pPr>
              <w:rPr>
                <w:b/>
                <w:bCs/>
              </w:rPr>
            </w:pPr>
          </w:p>
          <w:p w14:paraId="0780373D" w14:textId="77777777" w:rsidR="007272A1" w:rsidRDefault="007272A1">
            <w:pPr>
              <w:rPr>
                <w:b/>
                <w:bCs/>
              </w:rPr>
            </w:pPr>
          </w:p>
          <w:p w14:paraId="10C71351" w14:textId="77777777" w:rsidR="007272A1" w:rsidRDefault="007272A1">
            <w:r w:rsidRPr="007272A1">
              <w:rPr>
                <w:u w:val="single"/>
              </w:rPr>
              <w:t>A2.2</w:t>
            </w:r>
            <w:r>
              <w:t>: Nondifferential measurement error.</w:t>
            </w:r>
          </w:p>
          <w:p w14:paraId="76C6A7A5" w14:textId="77777777" w:rsidR="007272A1" w:rsidRDefault="007272A1"/>
          <w:p w14:paraId="2619102C" w14:textId="77777777" w:rsidR="007272A1" w:rsidRDefault="007272A1">
            <w:r w:rsidRPr="007272A1">
              <w:rPr>
                <w:u w:val="single"/>
              </w:rPr>
              <w:t>A2.3</w:t>
            </w:r>
            <w:r>
              <w:t xml:space="preserve">: Densities of M.E.  are complete  </w:t>
            </w:r>
          </w:p>
          <w:p w14:paraId="24FE159C" w14:textId="77777777" w:rsidR="007272A1" w:rsidRDefault="007272A1">
            <w:r>
              <w:t xml:space="preserve">          /</w:t>
            </w:r>
            <w:proofErr w:type="gramStart"/>
            <w:r>
              <w:t>boundedly  complete</w:t>
            </w:r>
            <w:proofErr w:type="gramEnd"/>
          </w:p>
          <w:p w14:paraId="214180A8" w14:textId="77777777" w:rsidR="007272A1" w:rsidRDefault="007272A1"/>
          <w:p w14:paraId="10663D83" w14:textId="77777777" w:rsidR="007272A1" w:rsidRDefault="007272A1"/>
          <w:p w14:paraId="5F0A5672" w14:textId="77777777" w:rsidR="007272A1" w:rsidRDefault="007272A1">
            <w:r w:rsidRPr="007272A1">
              <w:rPr>
                <w:u w:val="single"/>
              </w:rPr>
              <w:t>A2.4</w:t>
            </w:r>
            <w:r>
              <w:t xml:space="preserve">: Samples are not random. Two latent </w:t>
            </w:r>
          </w:p>
          <w:p w14:paraId="43F40C31" w14:textId="77777777" w:rsidR="007272A1" w:rsidRDefault="007272A1">
            <w:r>
              <w:t xml:space="preserve">          distributions are not identical in two  </w:t>
            </w:r>
          </w:p>
          <w:p w14:paraId="1294D442" w14:textId="77777777" w:rsidR="007272A1" w:rsidRDefault="007272A1">
            <w:r>
              <w:t xml:space="preserve">           samples.</w:t>
            </w:r>
          </w:p>
          <w:p w14:paraId="6ECE11D0" w14:textId="77777777" w:rsidR="007272A1" w:rsidRDefault="007272A1"/>
          <w:p w14:paraId="455C3FDE" w14:textId="07A37577" w:rsidR="007272A1" w:rsidRPr="007272A1" w:rsidRDefault="007272A1">
            <w:r w:rsidRPr="007272A1">
              <w:rPr>
                <w:u w:val="single"/>
              </w:rPr>
              <w:t>A2.5</w:t>
            </w:r>
            <w:r>
              <w:t>: Certain location restriction.</w:t>
            </w:r>
          </w:p>
        </w:tc>
        <w:tc>
          <w:tcPr>
            <w:tcW w:w="2695" w:type="dxa"/>
          </w:tcPr>
          <w:p w14:paraId="3442D666" w14:textId="77777777" w:rsidR="001E1550" w:rsidRDefault="001E1550">
            <w:pPr>
              <w:rPr>
                <w:i/>
                <w:iCs/>
              </w:rPr>
            </w:pPr>
          </w:p>
          <w:p w14:paraId="7640882D" w14:textId="77777777" w:rsidR="006B38A7" w:rsidRPr="0014482A" w:rsidRDefault="006B38A7" w:rsidP="0014482A">
            <w:pPr>
              <w:pStyle w:val="ListParagraph"/>
              <w:numPr>
                <w:ilvl w:val="0"/>
                <w:numId w:val="7"/>
              </w:numPr>
              <w:rPr>
                <w:i/>
                <w:iCs/>
              </w:rPr>
            </w:pPr>
            <w:r w:rsidRPr="0014482A">
              <w:rPr>
                <w:i/>
                <w:iCs/>
              </w:rPr>
              <w:t xml:space="preserve">A2.1 implies the conditional </w:t>
            </w:r>
            <w:proofErr w:type="spellStart"/>
            <w:r w:rsidRPr="0014482A">
              <w:rPr>
                <w:i/>
                <w:iCs/>
              </w:rPr>
              <w:t>dist</w:t>
            </w:r>
            <w:proofErr w:type="spellEnd"/>
            <w:r w:rsidRPr="0014482A">
              <w:rPr>
                <w:i/>
                <w:iCs/>
              </w:rPr>
              <w:t xml:space="preserve"> of y given (X</w:t>
            </w:r>
            <w:proofErr w:type="gramStart"/>
            <w:r w:rsidRPr="0014482A">
              <w:rPr>
                <w:i/>
                <w:iCs/>
                <w:vertAlign w:val="superscript"/>
              </w:rPr>
              <w:t>*</w:t>
            </w:r>
            <w:r w:rsidRPr="0014482A">
              <w:rPr>
                <w:i/>
                <w:iCs/>
              </w:rPr>
              <w:t>,W</w:t>
            </w:r>
            <w:proofErr w:type="gramEnd"/>
            <w:r w:rsidRPr="0014482A">
              <w:rPr>
                <w:i/>
                <w:iCs/>
              </w:rPr>
              <w:t>)</w:t>
            </w:r>
            <w:r w:rsidR="007272A1" w:rsidRPr="0014482A">
              <w:rPr>
                <w:i/>
                <w:iCs/>
              </w:rPr>
              <w:t>.</w:t>
            </w:r>
          </w:p>
          <w:p w14:paraId="03E01810" w14:textId="77777777" w:rsidR="007272A1" w:rsidRPr="0014482A" w:rsidRDefault="007272A1" w:rsidP="0014482A">
            <w:pPr>
              <w:pStyle w:val="ListParagraph"/>
              <w:numPr>
                <w:ilvl w:val="0"/>
                <w:numId w:val="7"/>
              </w:numPr>
              <w:rPr>
                <w:i/>
                <w:iCs/>
              </w:rPr>
            </w:pPr>
            <w:r w:rsidRPr="0014482A">
              <w:rPr>
                <w:i/>
                <w:iCs/>
              </w:rPr>
              <w:t>A2.2 means X</w:t>
            </w:r>
            <w:r w:rsidRPr="0014482A">
              <w:rPr>
                <w:i/>
                <w:iCs/>
                <w:vertAlign w:val="superscript"/>
              </w:rPr>
              <w:t xml:space="preserve">* </w:t>
            </w:r>
            <w:r w:rsidRPr="0014482A">
              <w:rPr>
                <w:i/>
                <w:iCs/>
              </w:rPr>
              <w:t>contains whole info about X.</w:t>
            </w:r>
          </w:p>
          <w:p w14:paraId="0A6B6A9E" w14:textId="77777777" w:rsidR="007272A1" w:rsidRPr="0014482A" w:rsidRDefault="007272A1" w:rsidP="0014482A">
            <w:pPr>
              <w:pStyle w:val="ListParagraph"/>
              <w:numPr>
                <w:ilvl w:val="0"/>
                <w:numId w:val="7"/>
              </w:numPr>
              <w:rPr>
                <w:i/>
                <w:iCs/>
              </w:rPr>
            </w:pPr>
            <w:r w:rsidRPr="0014482A">
              <w:rPr>
                <w:i/>
                <w:iCs/>
              </w:rPr>
              <w:t xml:space="preserve">A2.3 is quite technical. See </w:t>
            </w:r>
            <w:r w:rsidRPr="0014482A">
              <w:rPr>
                <w:i/>
                <w:iCs/>
                <w:u w:val="single"/>
              </w:rPr>
              <w:lastRenderedPageBreak/>
              <w:t xml:space="preserve">Andrews </w:t>
            </w:r>
            <w:proofErr w:type="spellStart"/>
            <w:r w:rsidRPr="0014482A">
              <w:rPr>
                <w:i/>
                <w:iCs/>
                <w:u w:val="single"/>
              </w:rPr>
              <w:t>JoE</w:t>
            </w:r>
            <w:proofErr w:type="spellEnd"/>
            <w:r w:rsidRPr="0014482A">
              <w:rPr>
                <w:i/>
                <w:iCs/>
                <w:u w:val="single"/>
              </w:rPr>
              <w:t xml:space="preserve"> 2017</w:t>
            </w:r>
            <w:r w:rsidRPr="0014482A">
              <w:rPr>
                <w:i/>
                <w:iCs/>
              </w:rPr>
              <w:t xml:space="preserve"> about L</w:t>
            </w:r>
            <w:r w:rsidRPr="0014482A">
              <w:rPr>
                <w:i/>
                <w:iCs/>
                <w:vertAlign w:val="superscript"/>
              </w:rPr>
              <w:t>2</w:t>
            </w:r>
            <w:r w:rsidRPr="0014482A">
              <w:rPr>
                <w:i/>
                <w:iCs/>
              </w:rPr>
              <w:t>-complete introduced.</w:t>
            </w:r>
          </w:p>
          <w:p w14:paraId="1458657B" w14:textId="77777777" w:rsidR="007272A1" w:rsidRDefault="007272A1" w:rsidP="0014482A">
            <w:pPr>
              <w:pStyle w:val="ListParagraph"/>
              <w:numPr>
                <w:ilvl w:val="0"/>
                <w:numId w:val="7"/>
              </w:numPr>
              <w:rPr>
                <w:i/>
                <w:iCs/>
              </w:rPr>
            </w:pPr>
            <w:r w:rsidRPr="0014482A">
              <w:rPr>
                <w:i/>
                <w:iCs/>
              </w:rPr>
              <w:t>Wh</w:t>
            </w:r>
            <w:r w:rsidR="00B21A34" w:rsidRPr="0014482A">
              <w:rPr>
                <w:i/>
                <w:iCs/>
              </w:rPr>
              <w:t>y</w:t>
            </w:r>
            <w:r w:rsidRPr="0014482A">
              <w:rPr>
                <w:i/>
                <w:iCs/>
              </w:rPr>
              <w:t xml:space="preserve"> not random?</w:t>
            </w:r>
          </w:p>
          <w:p w14:paraId="7F0B11E5" w14:textId="73853138" w:rsidR="0014482A" w:rsidRPr="0014482A" w:rsidRDefault="0014482A" w:rsidP="0014482A">
            <w:pPr>
              <w:pStyle w:val="ListParagraph"/>
              <w:numPr>
                <w:ilvl w:val="0"/>
                <w:numId w:val="7"/>
              </w:numPr>
              <w:rPr>
                <w:i/>
                <w:iCs/>
              </w:rPr>
            </w:pPr>
            <w:r>
              <w:rPr>
                <w:i/>
                <w:iCs/>
              </w:rPr>
              <w:t>A2.1 and A2.4 matter</w:t>
            </w:r>
          </w:p>
        </w:tc>
      </w:tr>
      <w:tr w:rsidR="00261CC8" w14:paraId="08EE3614" w14:textId="77777777" w:rsidTr="006B38A7">
        <w:tc>
          <w:tcPr>
            <w:tcW w:w="1705" w:type="dxa"/>
            <w:vMerge/>
          </w:tcPr>
          <w:p w14:paraId="531C7479" w14:textId="77777777" w:rsidR="00261CC8" w:rsidRDefault="00261CC8"/>
        </w:tc>
        <w:tc>
          <w:tcPr>
            <w:tcW w:w="4950" w:type="dxa"/>
          </w:tcPr>
          <w:p w14:paraId="6E675DFB" w14:textId="77777777" w:rsidR="00261CC8" w:rsidRDefault="00B21A34">
            <w:pPr>
              <w:rPr>
                <w:b/>
                <w:bCs/>
              </w:rPr>
            </w:pPr>
            <w:r>
              <w:rPr>
                <w:b/>
                <w:bCs/>
              </w:rPr>
              <w:t>Example 2</w:t>
            </w:r>
          </w:p>
          <w:p w14:paraId="05AD3874" w14:textId="5D67B3BE" w:rsidR="00B21A34" w:rsidRPr="00B21A34" w:rsidRDefault="00B21A34"/>
        </w:tc>
        <w:tc>
          <w:tcPr>
            <w:tcW w:w="2695" w:type="dxa"/>
          </w:tcPr>
          <w:p w14:paraId="6AAFE420" w14:textId="79E5410C" w:rsidR="00261CC8" w:rsidRDefault="00B21A34" w:rsidP="0000363C">
            <w:pPr>
              <w:pStyle w:val="ListParagraph"/>
              <w:numPr>
                <w:ilvl w:val="0"/>
                <w:numId w:val="6"/>
              </w:numPr>
              <w:rPr>
                <w:i/>
                <w:iCs/>
              </w:rPr>
            </w:pPr>
            <w:r w:rsidRPr="0000363C">
              <w:rPr>
                <w:i/>
                <w:iCs/>
              </w:rPr>
              <w:t xml:space="preserve">To see why it satisfies all </w:t>
            </w:r>
            <w:proofErr w:type="gramStart"/>
            <w:r w:rsidRPr="0000363C">
              <w:rPr>
                <w:i/>
                <w:iCs/>
              </w:rPr>
              <w:t>assumptions, and</w:t>
            </w:r>
            <w:proofErr w:type="gramEnd"/>
            <w:r w:rsidRPr="0000363C">
              <w:rPr>
                <w:i/>
                <w:iCs/>
              </w:rPr>
              <w:t xml:space="preserve"> support the theorem.</w:t>
            </w:r>
          </w:p>
          <w:p w14:paraId="6AFD6A15" w14:textId="54311D29" w:rsidR="008F3DAB" w:rsidRDefault="008F3DAB" w:rsidP="0000363C">
            <w:pPr>
              <w:pStyle w:val="ListParagraph"/>
              <w:numPr>
                <w:ilvl w:val="0"/>
                <w:numId w:val="6"/>
              </w:numPr>
              <w:rPr>
                <w:i/>
                <w:iCs/>
              </w:rPr>
            </w:pPr>
            <w:r>
              <w:rPr>
                <w:i/>
                <w:iCs/>
              </w:rPr>
              <w:t>How can Y depend on W?</w:t>
            </w:r>
          </w:p>
          <w:p w14:paraId="615B5C3B" w14:textId="5FD89514" w:rsidR="0000363C" w:rsidRPr="0000363C" w:rsidRDefault="0000363C" w:rsidP="0000363C">
            <w:pPr>
              <w:pStyle w:val="ListParagraph"/>
              <w:numPr>
                <w:ilvl w:val="0"/>
                <w:numId w:val="6"/>
              </w:numPr>
              <w:rPr>
                <w:i/>
                <w:iCs/>
              </w:rPr>
            </w:pPr>
            <w:r>
              <w:rPr>
                <w:i/>
                <w:iCs/>
              </w:rPr>
              <w:t>Typ</w:t>
            </w:r>
            <w:r>
              <w:rPr>
                <w:rFonts w:hint="eastAsia"/>
                <w:i/>
                <w:iCs/>
              </w:rPr>
              <w:t>os?</w:t>
            </w:r>
            <w:r>
              <w:rPr>
                <w:i/>
                <w:iCs/>
              </w:rPr>
              <w:t xml:space="preserve"> The mean of </w:t>
            </w:r>
            <w:proofErr w:type="spellStart"/>
            <w:r>
              <w:rPr>
                <w:i/>
                <w:iCs/>
              </w:rPr>
              <w:t>X_a</w:t>
            </w:r>
            <w:proofErr w:type="spellEnd"/>
            <w:r>
              <w:rPr>
                <w:i/>
                <w:iCs/>
              </w:rPr>
              <w:t>^*</w:t>
            </w:r>
          </w:p>
        </w:tc>
      </w:tr>
      <w:tr w:rsidR="001E1550" w14:paraId="4261AE71" w14:textId="77777777" w:rsidTr="006B38A7">
        <w:tc>
          <w:tcPr>
            <w:tcW w:w="1705" w:type="dxa"/>
            <w:vMerge/>
          </w:tcPr>
          <w:p w14:paraId="19119727" w14:textId="77777777" w:rsidR="001E1550" w:rsidRDefault="001E1550"/>
        </w:tc>
        <w:tc>
          <w:tcPr>
            <w:tcW w:w="4950" w:type="dxa"/>
          </w:tcPr>
          <w:p w14:paraId="2DF7E5D5" w14:textId="77777777" w:rsidR="001E1550" w:rsidRDefault="006B38A7">
            <w:pPr>
              <w:rPr>
                <w:b/>
                <w:bCs/>
              </w:rPr>
            </w:pPr>
            <w:r w:rsidRPr="006B38A7">
              <w:rPr>
                <w:b/>
                <w:bCs/>
              </w:rPr>
              <w:t>Identification Strategy</w:t>
            </w:r>
          </w:p>
          <w:p w14:paraId="21F344F4" w14:textId="4E81CC2D" w:rsidR="00DC4265" w:rsidRDefault="00CA6661" w:rsidP="00DC4265">
            <w:pPr>
              <w:pStyle w:val="ListParagraph"/>
              <w:numPr>
                <w:ilvl w:val="1"/>
                <w:numId w:val="11"/>
              </w:numPr>
            </w:pPr>
            <w:r>
              <w:rPr>
                <w:noProof/>
              </w:rPr>
              <w:drawing>
                <wp:inline distT="0" distB="0" distL="0" distR="0" wp14:anchorId="2A1BEAC1" wp14:editId="2A30760F">
                  <wp:extent cx="716280" cy="291147"/>
                  <wp:effectExtent l="0" t="0" r="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shot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5900" cy="392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: by spectrum decomposition</w:t>
            </w:r>
          </w:p>
          <w:p w14:paraId="4533F49B" w14:textId="77777777" w:rsidR="00CA6661" w:rsidRDefault="00CA6661" w:rsidP="00DC4265">
            <w:pPr>
              <w:pStyle w:val="ListParagraph"/>
              <w:numPr>
                <w:ilvl w:val="1"/>
                <w:numId w:val="11"/>
              </w:numPr>
            </w:pPr>
            <w:r>
              <w:rPr>
                <w:noProof/>
              </w:rPr>
              <w:drawing>
                <wp:inline distT="0" distB="0" distL="0" distR="0" wp14:anchorId="6C43D282" wp14:editId="494678BC">
                  <wp:extent cx="716280" cy="23297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shot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4272" cy="277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: by operator operations</w:t>
            </w:r>
          </w:p>
          <w:p w14:paraId="7545464A" w14:textId="7F47A429" w:rsidR="00CA6661" w:rsidRDefault="00CA6661" w:rsidP="00DC4265">
            <w:pPr>
              <w:pStyle w:val="ListParagraph"/>
              <w:numPr>
                <w:ilvl w:val="1"/>
                <w:numId w:val="11"/>
              </w:numPr>
            </w:pPr>
            <w:r>
              <w:rPr>
                <w:noProof/>
              </w:rPr>
              <w:drawing>
                <wp:inline distT="0" distB="0" distL="0" distR="0" wp14:anchorId="32F85DC5" wp14:editId="4405AB14">
                  <wp:extent cx="588210" cy="225755"/>
                  <wp:effectExtent l="0" t="0" r="0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shot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417" cy="246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: by density operation</w:t>
            </w:r>
          </w:p>
          <w:p w14:paraId="7A71A4CA" w14:textId="72617D97" w:rsidR="00CA6661" w:rsidRDefault="00CA6661" w:rsidP="00DC4265">
            <w:pPr>
              <w:pStyle w:val="ListParagraph"/>
              <w:numPr>
                <w:ilvl w:val="1"/>
                <w:numId w:val="11"/>
              </w:numPr>
            </w:pPr>
            <w:r>
              <w:rPr>
                <w:noProof/>
              </w:rPr>
              <w:drawing>
                <wp:inline distT="0" distB="0" distL="0" distR="0" wp14:anchorId="50D65A15" wp14:editId="13CA05B9">
                  <wp:extent cx="716280" cy="249823"/>
                  <wp:effectExtent l="0" t="0" r="0" b="444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creenshot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3045" cy="262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: lin</w:t>
            </w:r>
            <w:bookmarkStart w:id="0" w:name="_GoBack"/>
            <w:bookmarkEnd w:id="0"/>
            <w:r>
              <w:t>ear operator</w:t>
            </w:r>
          </w:p>
          <w:p w14:paraId="52E06751" w14:textId="622BBE5A" w:rsidR="00CA6661" w:rsidRPr="00DC4265" w:rsidRDefault="00CA6661" w:rsidP="00DC4265">
            <w:pPr>
              <w:pStyle w:val="ListParagraph"/>
              <w:numPr>
                <w:ilvl w:val="1"/>
                <w:numId w:val="11"/>
              </w:numPr>
            </w:pPr>
            <w:r>
              <w:rPr>
                <w:noProof/>
              </w:rPr>
              <w:drawing>
                <wp:inline distT="0" distB="0" distL="0" distR="0" wp14:anchorId="50A73BB7" wp14:editId="2855D135">
                  <wp:extent cx="605519" cy="237123"/>
                  <wp:effectExtent l="0" t="0" r="4445" b="444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creenshot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319" cy="245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gramStart"/>
            <w:r>
              <w:t>:</w:t>
            </w:r>
            <w:r w:rsidR="00227DA5">
              <w:t>i</w:t>
            </w:r>
            <w:r>
              <w:t>density</w:t>
            </w:r>
            <w:proofErr w:type="gramEnd"/>
            <w:r>
              <w:t xml:space="preserve"> operations</w:t>
            </w:r>
          </w:p>
        </w:tc>
        <w:tc>
          <w:tcPr>
            <w:tcW w:w="2695" w:type="dxa"/>
          </w:tcPr>
          <w:p w14:paraId="49D9792F" w14:textId="77777777" w:rsidR="001E1550" w:rsidRDefault="0014482A" w:rsidP="0014482A">
            <w:pPr>
              <w:pStyle w:val="ListParagraph"/>
              <w:numPr>
                <w:ilvl w:val="0"/>
                <w:numId w:val="8"/>
              </w:numPr>
              <w:rPr>
                <w:i/>
                <w:iCs/>
              </w:rPr>
            </w:pPr>
            <w:r>
              <w:rPr>
                <w:i/>
                <w:iCs/>
              </w:rPr>
              <w:t>Method similar to</w:t>
            </w:r>
            <w:r w:rsidR="00DC4265">
              <w:rPr>
                <w:i/>
                <w:iCs/>
              </w:rPr>
              <w:t xml:space="preserve"> Hu &amp; </w:t>
            </w:r>
            <w:proofErr w:type="spellStart"/>
            <w:r w:rsidR="00DC4265">
              <w:rPr>
                <w:i/>
                <w:iCs/>
              </w:rPr>
              <w:t>Schennach</w:t>
            </w:r>
            <w:proofErr w:type="spellEnd"/>
            <w:r w:rsidR="00DC4265">
              <w:rPr>
                <w:i/>
                <w:iCs/>
              </w:rPr>
              <w:t xml:space="preserve"> </w:t>
            </w:r>
            <w:proofErr w:type="gramStart"/>
            <w:r w:rsidR="00DC4265">
              <w:rPr>
                <w:i/>
                <w:iCs/>
              </w:rPr>
              <w:t xml:space="preserve">2008, </w:t>
            </w:r>
            <w:r>
              <w:rPr>
                <w:i/>
                <w:iCs/>
              </w:rPr>
              <w:t xml:space="preserve"> Hu</w:t>
            </w:r>
            <w:proofErr w:type="gramEnd"/>
            <w:r>
              <w:rPr>
                <w:i/>
                <w:iCs/>
              </w:rPr>
              <w:t xml:space="preserve"> &amp; Shum 2012: deriving a spectrum decomposition.</w:t>
            </w:r>
          </w:p>
          <w:p w14:paraId="5D3693B9" w14:textId="77777777" w:rsidR="008007C0" w:rsidRDefault="008007C0" w:rsidP="0014482A">
            <w:pPr>
              <w:pStyle w:val="ListParagraph"/>
              <w:numPr>
                <w:ilvl w:val="0"/>
                <w:numId w:val="8"/>
              </w:numPr>
              <w:rPr>
                <w:i/>
                <w:iCs/>
              </w:rPr>
            </w:pPr>
            <w:r>
              <w:rPr>
                <w:i/>
                <w:iCs/>
              </w:rPr>
              <w:t>Linear operators are not defined clearly?</w:t>
            </w:r>
          </w:p>
          <w:p w14:paraId="3436F33F" w14:textId="77777777" w:rsidR="00434058" w:rsidRDefault="00434058" w:rsidP="0014482A">
            <w:pPr>
              <w:pStyle w:val="ListParagraph"/>
              <w:numPr>
                <w:ilvl w:val="0"/>
                <w:numId w:val="8"/>
              </w:numPr>
              <w:rPr>
                <w:i/>
                <w:iCs/>
              </w:rPr>
            </w:pPr>
            <w:r>
              <w:rPr>
                <w:i/>
                <w:iCs/>
              </w:rPr>
              <w:t xml:space="preserve">Equation </w:t>
            </w:r>
            <w:proofErr w:type="gramStart"/>
            <w:r>
              <w:rPr>
                <w:i/>
                <w:iCs/>
              </w:rPr>
              <w:t>A.4 :</w:t>
            </w:r>
            <w:proofErr w:type="gramEnd"/>
          </w:p>
          <w:p w14:paraId="06236A8D" w14:textId="77777777" w:rsidR="00434058" w:rsidRDefault="00434058" w:rsidP="00434058">
            <w:pPr>
              <w:pStyle w:val="ListParagraph"/>
              <w:numPr>
                <w:ilvl w:val="1"/>
                <w:numId w:val="8"/>
              </w:numPr>
              <w:rPr>
                <w:i/>
                <w:iCs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360B1462" wp14:editId="25FDE21A">
                  <wp:extent cx="486610" cy="30988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creenshot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220" cy="3408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  <w:iCs/>
              </w:rPr>
              <w:t xml:space="preserve"> </w:t>
            </w:r>
          </w:p>
          <w:p w14:paraId="2D90CA61" w14:textId="77777777" w:rsidR="00D84026" w:rsidRDefault="00434058" w:rsidP="00D84026">
            <w:pPr>
              <w:pStyle w:val="ListParagraph"/>
              <w:numPr>
                <w:ilvl w:val="2"/>
                <w:numId w:val="8"/>
              </w:numPr>
              <w:rPr>
                <w:i/>
                <w:iCs/>
              </w:rPr>
            </w:pPr>
            <w:r>
              <w:rPr>
                <w:i/>
                <w:iCs/>
              </w:rPr>
              <w:t>Use D? diagonal operator</w:t>
            </w:r>
          </w:p>
          <w:p w14:paraId="05E87874" w14:textId="1749D4D9" w:rsidR="00D84026" w:rsidRPr="00D84026" w:rsidRDefault="00D84026" w:rsidP="00D84026">
            <w:pPr>
              <w:pStyle w:val="ListParagraph"/>
              <w:numPr>
                <w:ilvl w:val="0"/>
                <w:numId w:val="8"/>
              </w:numPr>
              <w:rPr>
                <w:i/>
                <w:iCs/>
              </w:rPr>
            </w:pPr>
            <w:r>
              <w:rPr>
                <w:i/>
                <w:iCs/>
              </w:rPr>
              <w:t>The domain of inverse is not discussed?</w:t>
            </w:r>
          </w:p>
        </w:tc>
      </w:tr>
      <w:tr w:rsidR="00434058" w14:paraId="37415543" w14:textId="77777777" w:rsidTr="006B38A7">
        <w:tc>
          <w:tcPr>
            <w:tcW w:w="1705" w:type="dxa"/>
          </w:tcPr>
          <w:p w14:paraId="238AE65F" w14:textId="77777777" w:rsidR="00434058" w:rsidRDefault="00434058"/>
        </w:tc>
        <w:tc>
          <w:tcPr>
            <w:tcW w:w="4950" w:type="dxa"/>
          </w:tcPr>
          <w:p w14:paraId="22B48A81" w14:textId="77777777" w:rsidR="00434058" w:rsidRPr="006B38A7" w:rsidRDefault="00434058">
            <w:pPr>
              <w:rPr>
                <w:b/>
                <w:bCs/>
              </w:rPr>
            </w:pPr>
          </w:p>
        </w:tc>
        <w:tc>
          <w:tcPr>
            <w:tcW w:w="2695" w:type="dxa"/>
          </w:tcPr>
          <w:p w14:paraId="03322EFD" w14:textId="77777777" w:rsidR="00434058" w:rsidRDefault="00434058" w:rsidP="00434058">
            <w:pPr>
              <w:pStyle w:val="ListParagraph"/>
              <w:ind w:left="360"/>
              <w:rPr>
                <w:i/>
                <w:iCs/>
              </w:rPr>
            </w:pPr>
          </w:p>
        </w:tc>
      </w:tr>
    </w:tbl>
    <w:p w14:paraId="3C3D726D" w14:textId="77777777" w:rsidR="007E2FD0" w:rsidRDefault="00D84026"/>
    <w:sectPr w:rsidR="007E2FD0" w:rsidSect="00BF0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E373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D343CEC"/>
    <w:multiLevelType w:val="hybridMultilevel"/>
    <w:tmpl w:val="DEBE9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D605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B717520"/>
    <w:multiLevelType w:val="hybridMultilevel"/>
    <w:tmpl w:val="2BF49E7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8B2D6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E9E3E26"/>
    <w:multiLevelType w:val="hybridMultilevel"/>
    <w:tmpl w:val="0BF28226"/>
    <w:lvl w:ilvl="0" w:tplc="0409001B">
      <w:start w:val="1"/>
      <w:numFmt w:val="lowerRoman"/>
      <w:lvlText w:val="%1."/>
      <w:lvlJc w:val="right"/>
      <w:pPr>
        <w:ind w:left="1127" w:hanging="360"/>
      </w:pPr>
    </w:lvl>
    <w:lvl w:ilvl="1" w:tplc="04090019" w:tentative="1">
      <w:start w:val="1"/>
      <w:numFmt w:val="lowerLetter"/>
      <w:lvlText w:val="%2."/>
      <w:lvlJc w:val="left"/>
      <w:pPr>
        <w:ind w:left="1847" w:hanging="360"/>
      </w:pPr>
    </w:lvl>
    <w:lvl w:ilvl="2" w:tplc="0409001B" w:tentative="1">
      <w:start w:val="1"/>
      <w:numFmt w:val="lowerRoman"/>
      <w:lvlText w:val="%3."/>
      <w:lvlJc w:val="right"/>
      <w:pPr>
        <w:ind w:left="2567" w:hanging="180"/>
      </w:pPr>
    </w:lvl>
    <w:lvl w:ilvl="3" w:tplc="0409000F" w:tentative="1">
      <w:start w:val="1"/>
      <w:numFmt w:val="decimal"/>
      <w:lvlText w:val="%4."/>
      <w:lvlJc w:val="left"/>
      <w:pPr>
        <w:ind w:left="3287" w:hanging="360"/>
      </w:pPr>
    </w:lvl>
    <w:lvl w:ilvl="4" w:tplc="04090019" w:tentative="1">
      <w:start w:val="1"/>
      <w:numFmt w:val="lowerLetter"/>
      <w:lvlText w:val="%5."/>
      <w:lvlJc w:val="left"/>
      <w:pPr>
        <w:ind w:left="4007" w:hanging="360"/>
      </w:pPr>
    </w:lvl>
    <w:lvl w:ilvl="5" w:tplc="0409001B" w:tentative="1">
      <w:start w:val="1"/>
      <w:numFmt w:val="lowerRoman"/>
      <w:lvlText w:val="%6."/>
      <w:lvlJc w:val="right"/>
      <w:pPr>
        <w:ind w:left="4727" w:hanging="180"/>
      </w:pPr>
    </w:lvl>
    <w:lvl w:ilvl="6" w:tplc="0409000F" w:tentative="1">
      <w:start w:val="1"/>
      <w:numFmt w:val="decimal"/>
      <w:lvlText w:val="%7."/>
      <w:lvlJc w:val="left"/>
      <w:pPr>
        <w:ind w:left="5447" w:hanging="360"/>
      </w:pPr>
    </w:lvl>
    <w:lvl w:ilvl="7" w:tplc="04090019" w:tentative="1">
      <w:start w:val="1"/>
      <w:numFmt w:val="lowerLetter"/>
      <w:lvlText w:val="%8."/>
      <w:lvlJc w:val="left"/>
      <w:pPr>
        <w:ind w:left="6167" w:hanging="360"/>
      </w:pPr>
    </w:lvl>
    <w:lvl w:ilvl="8" w:tplc="0409001B" w:tentative="1">
      <w:start w:val="1"/>
      <w:numFmt w:val="lowerRoman"/>
      <w:lvlText w:val="%9."/>
      <w:lvlJc w:val="right"/>
      <w:pPr>
        <w:ind w:left="6887" w:hanging="180"/>
      </w:pPr>
    </w:lvl>
  </w:abstractNum>
  <w:abstractNum w:abstractNumId="6" w15:restartNumberingAfterBreak="0">
    <w:nsid w:val="340E456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71C5E6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A99349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460F5F4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57BB798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58CB1DCE"/>
    <w:multiLevelType w:val="hybridMultilevel"/>
    <w:tmpl w:val="F208E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824B6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DE04152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7"/>
  </w:num>
  <w:num w:numId="7">
    <w:abstractNumId w:val="9"/>
  </w:num>
  <w:num w:numId="8">
    <w:abstractNumId w:val="8"/>
  </w:num>
  <w:num w:numId="9">
    <w:abstractNumId w:val="6"/>
  </w:num>
  <w:num w:numId="10">
    <w:abstractNumId w:val="10"/>
  </w:num>
  <w:num w:numId="11">
    <w:abstractNumId w:val="4"/>
  </w:num>
  <w:num w:numId="12">
    <w:abstractNumId w:val="13"/>
  </w:num>
  <w:num w:numId="13">
    <w:abstractNumId w:val="1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DA4"/>
    <w:rsid w:val="0000363C"/>
    <w:rsid w:val="00040E38"/>
    <w:rsid w:val="000B5482"/>
    <w:rsid w:val="0014482A"/>
    <w:rsid w:val="001D3C74"/>
    <w:rsid w:val="001E1550"/>
    <w:rsid w:val="00227DA5"/>
    <w:rsid w:val="00261CC8"/>
    <w:rsid w:val="00334DB3"/>
    <w:rsid w:val="003C45D4"/>
    <w:rsid w:val="003E32C2"/>
    <w:rsid w:val="00434058"/>
    <w:rsid w:val="006B38A7"/>
    <w:rsid w:val="00714DA4"/>
    <w:rsid w:val="007272A1"/>
    <w:rsid w:val="008007C0"/>
    <w:rsid w:val="008F3DAB"/>
    <w:rsid w:val="00B21A34"/>
    <w:rsid w:val="00B21B10"/>
    <w:rsid w:val="00BF080F"/>
    <w:rsid w:val="00BF70BA"/>
    <w:rsid w:val="00CA6661"/>
    <w:rsid w:val="00D33F67"/>
    <w:rsid w:val="00D84026"/>
    <w:rsid w:val="00DC2526"/>
    <w:rsid w:val="00DC4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E6462E"/>
  <w14:defaultImageDpi w14:val="32767"/>
  <w15:chartTrackingRefBased/>
  <w15:docId w15:val="{70A703C5-CEB9-6B47-9063-C1F74E46F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DB3"/>
    <w:pPr>
      <w:keepNext/>
      <w:keepLines/>
      <w:numPr>
        <w:numId w:val="1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4DB3"/>
    <w:pPr>
      <w:keepNext/>
      <w:keepLines/>
      <w:numPr>
        <w:ilvl w:val="1"/>
        <w:numId w:val="1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DB3"/>
    <w:pPr>
      <w:keepNext/>
      <w:keepLines/>
      <w:numPr>
        <w:ilvl w:val="2"/>
        <w:numId w:val="1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DB3"/>
    <w:pPr>
      <w:keepNext/>
      <w:keepLines/>
      <w:numPr>
        <w:ilvl w:val="3"/>
        <w:numId w:val="1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DB3"/>
    <w:pPr>
      <w:keepNext/>
      <w:keepLines/>
      <w:numPr>
        <w:ilvl w:val="4"/>
        <w:numId w:val="1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DB3"/>
    <w:pPr>
      <w:keepNext/>
      <w:keepLines/>
      <w:numPr>
        <w:ilvl w:val="5"/>
        <w:numId w:val="1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DB3"/>
    <w:pPr>
      <w:keepNext/>
      <w:keepLines/>
      <w:numPr>
        <w:ilvl w:val="6"/>
        <w:numId w:val="1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DB3"/>
    <w:pPr>
      <w:keepNext/>
      <w:keepLines/>
      <w:numPr>
        <w:ilvl w:val="7"/>
        <w:numId w:val="1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DB3"/>
    <w:pPr>
      <w:keepNext/>
      <w:keepLines/>
      <w:numPr>
        <w:ilvl w:val="8"/>
        <w:numId w:val="1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15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15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34D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4D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DB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DB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DB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DB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DB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DB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DB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Zhou</dc:creator>
  <cp:keywords/>
  <dc:description/>
  <cp:lastModifiedBy>Tong Zhou</cp:lastModifiedBy>
  <cp:revision>13</cp:revision>
  <dcterms:created xsi:type="dcterms:W3CDTF">2019-09-04T14:08:00Z</dcterms:created>
  <dcterms:modified xsi:type="dcterms:W3CDTF">2019-09-10T13:50:00Z</dcterms:modified>
</cp:coreProperties>
</file>