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120" w:before="480" w:line="240" w:lineRule="auto"/>
        <w:ind w:left="0" w:firstLine="0"/>
        <w:rPr>
          <w:rFonts w:ascii="Arial" w:cs="Arial" w:eastAsia="Arial" w:hAnsi="Arial"/>
          <w:color w:val="000000"/>
          <w:sz w:val="46"/>
          <w:szCs w:val="46"/>
        </w:rPr>
      </w:pPr>
      <w:bookmarkStart w:colFirst="0" w:colLast="0" w:name="_heading=h.nhtvza1qga7h" w:id="0"/>
      <w:bookmarkEnd w:id="0"/>
      <w:r w:rsidDel="00000000" w:rsidR="00000000" w:rsidRPr="00000000">
        <w:rPr>
          <w:rFonts w:ascii="Arial" w:cs="Arial" w:eastAsia="Arial" w:hAnsi="Arial"/>
          <w:color w:val="000000"/>
          <w:sz w:val="46"/>
          <w:szCs w:val="46"/>
          <w:rtl w:val="0"/>
        </w:rPr>
        <w:t xml:space="preserve">SIHLE KALOLO</w:t>
      </w:r>
    </w:p>
    <w:p w:rsidR="00000000" w:rsidDel="00000000" w:rsidP="00000000" w:rsidRDefault="00000000" w:rsidRPr="00000000" w14:paraId="00000002">
      <w:pPr>
        <w:keepNext w:val="1"/>
        <w:spacing w:after="240" w:before="0" w:line="240" w:lineRule="auto"/>
        <w:rPr/>
      </w:pPr>
      <w:r w:rsidDel="00000000" w:rsidR="00000000" w:rsidRPr="00000000">
        <w:rPr>
          <w:rtl w:val="0"/>
        </w:rPr>
        <w:t xml:space="preserve">South Africa (On-site / Hybrid / Remote Ready)</w:t>
        <w:br w:type="textWrapping"/>
        <w:t xml:space="preserve">+27 63 433 2340</w:t>
        <w:br w:type="textWrapping"/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kalolohlesi@gmail.com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spacing w:after="240" w:before="0" w:line="240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Portfolio: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https://sihle-kalolo-portfolio-b8a92czy0-kalolohlesi-5041s-projects.vercel.app/</w:t>
        </w:r>
      </w:hyperlink>
      <w:r w:rsidDel="00000000" w:rsidR="00000000" w:rsidRPr="00000000">
        <w:rPr>
          <w:rtl w:val="0"/>
        </w:rPr>
        <w:br w:type="textWrapping"/>
        <w:t xml:space="preserve">GitHub:</w:t>
      </w:r>
      <w:hyperlink r:id="rId9">
        <w:r w:rsidDel="00000000" w:rsidR="00000000" w:rsidRPr="00000000">
          <w:rPr>
            <w:rtl w:val="0"/>
          </w:rPr>
          <w:t xml:space="preserve"> </w:t>
        </w:r>
      </w:hyperlink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https://github.com/Toni8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before="360" w:line="240" w:lineRule="auto"/>
        <w:ind w:left="0" w:firstLine="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ous9pj7hwfvh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Passionate and industry-experienced Data Analyst &amp; Data Scientist with professional data analytics experience and proven expertise in training, mentoring, and simplifying complex technical concepts. Strong proficiency in SQL, Excel, Power BI, and Python, with hands-on experience delivering real-world data projects involving large datasets (1.5M+ records).</w:t>
      </w:r>
    </w:p>
    <w:p w:rsidR="00000000" w:rsidDel="00000000" w:rsidP="00000000" w:rsidRDefault="00000000" w:rsidRPr="00000000" w14:paraId="0000000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Experienced in conducting live sessions, facilitating workshops, mentoring learners, and guiding students through practical projects aligned with industry standards. Committed to building confident, job-ready data analysts through structured learning, clear communication, and practical application.</w:t>
      </w:r>
    </w:p>
    <w:p w:rsidR="00000000" w:rsidDel="00000000" w:rsidP="00000000" w:rsidRDefault="00000000" w:rsidRPr="00000000" w14:paraId="00000008">
      <w:pPr>
        <w:spacing w:after="0" w:lin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before="360" w:line="240" w:lineRule="auto"/>
        <w:ind w:left="0" w:firstLine="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o69vg26kgkp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TECHNICAL SKILLS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6r0be99xu4ht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Data Analysis Tools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SQL (joins, subqueries, CTEs, window functions)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Excel (PivotTables, XLOOKUP, dashboards, data cleaning)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Power BI (Dashboards, KPIs, DAX basics, business reporting)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Python (Pandas, NumPy, EDA, data cleaning)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u w:val="none"/>
        </w:rPr>
      </w:pPr>
      <w:r w:rsidDel="00000000" w:rsidR="00000000" w:rsidRPr="00000000">
        <w:rPr>
          <w:rFonts w:ascii="Roboto" w:cs="Roboto" w:eastAsia="Roboto" w:hAnsi="Roboto"/>
          <w:color w:val="0f1115"/>
          <w:highlight w:val="white"/>
          <w:rtl w:val="0"/>
        </w:rPr>
        <w:t xml:space="preserve">Data Validation &amp; Quality Assurance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u6lylnfmzqn6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Data Concepts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Data Cleaning &amp; Transformation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Exploratory Data Analysis (EDA)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KPI Development &amp; Business Reporting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Design &amp; Data Storytelling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Predictive Model Development (87% accuracy)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Model Training &amp; Selection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Feature Engineering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Evaluation Metrics (precision, recall, F1, RMSE)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hd w:fill="ffffff" w:val="clear"/>
        <w:spacing w:after="24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Model Deployment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y2kazany44m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Tools &amp; Platforms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AWS S3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Git &amp; GitHub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Jupyter Notebook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Google Colab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="240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y2nf1uvc19f" w:id="6"/>
      <w:bookmarkEnd w:id="6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Training &amp; Communication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Curriculum Development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Workshop Facilitation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Live Session Delivery (Online &amp; In-person)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Student Mentorship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Assignment Evaluation &amp; Feedback</w:t>
      </w:r>
    </w:p>
    <w:p w:rsidR="00000000" w:rsidDel="00000000" w:rsidP="00000000" w:rsidRDefault="00000000" w:rsidRPr="00000000" w14:paraId="00000025">
      <w:pPr>
        <w:spacing w:after="0" w:lin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360" w:line="240" w:lineRule="auto"/>
        <w:ind w:left="0" w:firstLine="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xqvfkbnyeely" w:id="7"/>
      <w:bookmarkEnd w:id="7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PROFESSIONAL EXPERIENCE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="240" w:lineRule="auto"/>
        <w:ind w:left="0" w:firstLine="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kslcxt1awh" w:id="8"/>
      <w:bookmarkEnd w:id="8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Data Analyst / Data Scientist</w:t>
      </w:r>
    </w:p>
    <w:p w:rsidR="00000000" w:rsidDel="00000000" w:rsidP="00000000" w:rsidRDefault="00000000" w:rsidRPr="00000000" w14:paraId="0000002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Sand Technology (Remote)</w:t>
      </w:r>
    </w:p>
    <w:p w:rsidR="00000000" w:rsidDel="00000000" w:rsidP="00000000" w:rsidRDefault="00000000" w:rsidRPr="00000000" w14:paraId="00000029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River Health Project – Thames Water (UK)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Wrote complex SQL queries to extract and analyse 1.5M+ monthly operational records from 50+ monitoring stations.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Built interactive Power BI dashboards used by stakeholders, reducing reporting time from 5 days to 3 hours.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Performed data cleaning and validation, resolving 8,500+ inconsistencies to improve data integrity and reliability.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Conducted EDA and trend analysis to help predict sewage discharge events up to 48 hours in advance.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Built and deployed predictive AI models using Python (Scikit-Learn) to forecast sewage discharge events in advance, achieving 87% accuracy.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after="0" w:afterAutospacing="0" w:before="0" w:beforeAutospacing="0" w:line="240" w:lineRule="auto"/>
        <w:ind w:left="72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Incorporated MLOps best practices across the model lifecycle: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Data preparation: Cleaned and transformed raw sensor data for modelling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Feature engineering: Created predictive features from time-series data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Model training &amp; selection: Tested multiple algorithms; selected optimal model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afterAutospacing="0" w:before="0" w:beforeAutospacing="0" w:line="240" w:lineRule="auto"/>
        <w:ind w:left="144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Evaluation: Applied metrics including accuracy, precision, recall, F1-score, and RMSE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after="240" w:before="0" w:beforeAutospacing="0" w:line="240" w:lineRule="auto"/>
        <w:ind w:left="1440" w:hanging="360"/>
        <w:rPr>
          <w:color w:val="0f1115"/>
        </w:rPr>
      </w:pPr>
      <w:r w:rsidDel="00000000" w:rsidR="00000000" w:rsidRPr="00000000">
        <w:rPr>
          <w:color w:val="0f1115"/>
          <w:rtl w:val="0"/>
        </w:rPr>
        <w:t xml:space="preserve">Deployment: Integrated models into production pipelines for real-time predictions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before="360" w:line="240" w:lineRule="auto"/>
        <w:ind w:left="0" w:firstLine="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5ucf6mc9qn5d" w:id="9"/>
      <w:bookmarkEnd w:id="9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TECHNICAL MENTOR EXPERIENCE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="240" w:lineRule="auto"/>
        <w:ind w:left="0" w:firstLine="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c8ovb34qa06" w:id="10"/>
      <w:bookmarkEnd w:id="10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Technical Mentor</w:t>
      </w:r>
    </w:p>
    <w:p w:rsidR="00000000" w:rsidDel="00000000" w:rsidP="00000000" w:rsidRDefault="00000000" w:rsidRPr="00000000" w14:paraId="00000038">
      <w:pPr>
        <w:spacing w:after="240" w:before="240" w:lin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WeThinkCode_ – Durban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September 2023 – December 2023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Selected among a limited group of mentors to guide the 2023 cohort of aspiring software engineers.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Mentored students in Python programming, problem-solving, and software development fundamentals.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Facilitated induction sessions and technical workshops to equip students with essential industry skills.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Provided structured one-on-one mentorship and career guidance to support professional growth.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Evaluated student projects, provided constructive feedback, and helped learners improve code quality and analytical thinking.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Collaborated with fellow mentors to design impactful learning experiences and technical training sessions.</w:t>
      </w:r>
    </w:p>
    <w:p w:rsidR="00000000" w:rsidDel="00000000" w:rsidP="00000000" w:rsidRDefault="00000000" w:rsidRPr="00000000" w14:paraId="0000003F">
      <w:pPr>
        <w:spacing w:after="0" w:lin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before="360" w:line="240" w:lineRule="auto"/>
        <w:ind w:left="0" w:firstLine="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iga02ud4itu9" w:id="11"/>
      <w:bookmarkEnd w:id="1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EDUCATION</w:t>
      </w:r>
    </w:p>
    <w:p w:rsidR="00000000" w:rsidDel="00000000" w:rsidP="00000000" w:rsidRDefault="00000000" w:rsidRPr="00000000" w14:paraId="00000041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Bachelor of Science in Computer Science &amp; Applied Mathematics</w:t>
        <w:br w:type="textWrapping"/>
        <w:t xml:space="preserve">University of Fort Hare</w:t>
      </w:r>
    </w:p>
    <w:p w:rsidR="00000000" w:rsidDel="00000000" w:rsidP="00000000" w:rsidRDefault="00000000" w:rsidRPr="00000000" w14:paraId="00000042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Software Engineering Programme</w:t>
        <w:br w:type="textWrapping"/>
        <w:t xml:space="preserve">WeThinkCode_</w:t>
      </w:r>
    </w:p>
    <w:p w:rsidR="00000000" w:rsidDel="00000000" w:rsidP="00000000" w:rsidRDefault="00000000" w:rsidRPr="00000000" w14:paraId="00000043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Data Science Programme</w:t>
        <w:br w:type="textWrapping"/>
        <w:t xml:space="preserve">ExploreAI Academy</w:t>
      </w:r>
    </w:p>
    <w:p w:rsidR="00000000" w:rsidDel="00000000" w:rsidP="00000000" w:rsidRDefault="00000000" w:rsidRPr="00000000" w14:paraId="00000044">
      <w:pPr>
        <w:spacing w:after="0" w:lin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before="360" w:line="240" w:lineRule="auto"/>
        <w:ind w:left="0" w:firstLine="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xknf1qvwn24q" w:id="12"/>
      <w:bookmarkEnd w:id="1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CORE COMPETENCIES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SQL Querying &amp; Database Exploration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Excel &amp; Business Reporting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Power BI Dashboard Development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Python for Data Analysis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Data Cleaning &amp; EDA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KPI Development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Predictive Model Development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Live Training &amp; Mentorship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Strong Communication Skills</w:t>
      </w:r>
    </w:p>
    <w:p w:rsidR="00000000" w:rsidDel="00000000" w:rsidP="00000000" w:rsidRDefault="00000000" w:rsidRPr="00000000" w14:paraId="0000004F">
      <w:pPr>
        <w:spacing w:after="0" w:lin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before="360" w:line="240" w:lineRule="auto"/>
        <w:ind w:left="0" w:firstLine="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of1lprilrrq2" w:id="13"/>
      <w:bookmarkEnd w:id="13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PERSONAL ATTRIBUTES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Patient and supportive mentor for learners at all skill levels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Strong ability to explain complex technical concepts in simple, structured ways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Analytical thinker with excellent problem-solving skills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afterAutospacing="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Comfortable delivering sessions both online and in-person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240" w:before="0" w:beforeAutospacing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Available for full-time, on-site work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-ZA"/>
      </w:rPr>
    </w:rPrDefault>
    <w:pPrDefault>
      <w:pPr>
        <w:spacing w:after="16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Aptos" w:cs="Aptos" w:eastAsia="Aptos" w:hAnsi="Aptos"/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2E4F4C"/>
    <w:pPr>
      <w:keepNext w:val="1"/>
      <w:keepLines w:val="1"/>
      <w:spacing w:after="0" w:before="40"/>
      <w:outlineLvl w:val="6"/>
    </w:pPr>
    <w:rPr>
      <w:rFonts w:asciiTheme="minorHAnsi" w:cstheme="majorBidi" w:eastAsiaTheme="majorEastAsia" w:hAnsiTheme="minorHAnsi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2E4F4C"/>
    <w:pPr>
      <w:keepNext w:val="1"/>
      <w:keepLines w:val="1"/>
      <w:spacing w:after="0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2E4F4C"/>
    <w:pPr>
      <w:keepNext w:val="1"/>
      <w:keepLines w:val="1"/>
      <w:spacing w:after="0"/>
      <w:outlineLvl w:val="8"/>
    </w:pPr>
    <w:rPr>
      <w:rFonts w:asciiTheme="minorHAnsi" w:cstheme="majorBidi" w:eastAsiaTheme="majorEastAsia" w:hAnsiTheme="minorHAnsi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2E4F4C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2E4F4C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2E4F4C"/>
    <w:rPr>
      <w:rFonts w:asciiTheme="minorHAnsi" w:cstheme="majorBidi" w:eastAsiaTheme="majorEastAsia" w:hAnsiTheme="minorHAnsi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2E4F4C"/>
    <w:rPr>
      <w:rFonts w:asciiTheme="minorHAnsi" w:cstheme="majorBidi" w:eastAsiaTheme="majorEastAsia" w:hAnsiTheme="minorHAnsi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2E4F4C"/>
    <w:rPr>
      <w:rFonts w:asciiTheme="minorHAnsi" w:cstheme="majorBidi" w:eastAsiaTheme="majorEastAsia" w:hAnsiTheme="minorHAnsi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2E4F4C"/>
    <w:rPr>
      <w:rFonts w:asciiTheme="minorHAnsi" w:cstheme="majorBidi" w:eastAsiaTheme="majorEastAsia" w:hAnsiTheme="minorHAnsi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2E4F4C"/>
    <w:rPr>
      <w:rFonts w:asciiTheme="minorHAnsi" w:cstheme="majorBidi" w:eastAsiaTheme="majorEastAsia" w:hAnsiTheme="minorHAnsi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2E4F4C"/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2E4F4C"/>
    <w:rPr>
      <w:rFonts w:asciiTheme="minorHAnsi" w:cstheme="majorBidi" w:eastAsiaTheme="majorEastAsia" w:hAnsiTheme="minorHAnsi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2E4F4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2E4F4C"/>
    <w:rPr>
      <w:rFonts w:asciiTheme="minorHAnsi" w:cstheme="majorBidi" w:eastAsiaTheme="majorEastAsia" w:hAnsiTheme="minorHAnsi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2E4F4C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2E4F4C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2E4F4C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2E4F4C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2E4F4C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E4F4C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2E4F4C"/>
    <w:rPr>
      <w:b w:val="1"/>
      <w:bCs w:val="1"/>
      <w:smallCaps w:val="1"/>
      <w:color w:val="0f4761" w:themeColor="accent1" w:themeShade="0000BF"/>
      <w:spacing w:val="5"/>
    </w:rPr>
  </w:style>
  <w:style w:type="paragraph" w:styleId="NoSpacing">
    <w:name w:val="No Spacing"/>
    <w:uiPriority w:val="1"/>
    <w:qFormat w:val="1"/>
    <w:rsid w:val="002E4F4C"/>
    <w:pPr>
      <w:spacing w:after="0" w:line="240" w:lineRule="auto"/>
    </w:pPr>
  </w:style>
  <w:style w:type="paragraph" w:styleId="Toni1" w:customStyle="1">
    <w:name w:val="Toni 1"/>
    <w:basedOn w:val="Normal"/>
    <w:next w:val="NoSpacing"/>
    <w:link w:val="Toni1Char"/>
    <w:autoRedefine w:val="1"/>
    <w:qFormat w:val="1"/>
    <w:rsid w:val="002E4F4C"/>
  </w:style>
  <w:style w:type="character" w:styleId="Toni1Char" w:customStyle="1">
    <w:name w:val="Toni 1 Char"/>
    <w:basedOn w:val="DefaultParagraphFont"/>
    <w:link w:val="Toni1"/>
    <w:rsid w:val="002E4F4C"/>
  </w:style>
  <w:style w:type="character" w:styleId="Hyperlink">
    <w:name w:val="Hyperlink"/>
    <w:basedOn w:val="DefaultParagraphFont"/>
    <w:uiPriority w:val="99"/>
    <w:unhideWhenUsed w:val="1"/>
    <w:rsid w:val="002E4F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2E4F4C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rFonts w:ascii="Aptos" w:cs="Aptos" w:eastAsia="Aptos" w:hAnsi="Aptos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github.com/Toni8" TargetMode="External"/><Relationship Id="rId9" Type="http://schemas.openxmlformats.org/officeDocument/2006/relationships/hyperlink" Target="https://github.com/Toni8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kalolohlesi@gmail.com" TargetMode="External"/><Relationship Id="rId8" Type="http://schemas.openxmlformats.org/officeDocument/2006/relationships/hyperlink" Target="https://sihle-kalolo-portfolio-b8a92czy0-kalolohlesi-5041s-projects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9+G38yg9H+qZGhYYi67C5Awaeg==">CgMxLjAyDmgubmh0dnphMXFnYTdoMg5oLm91czlwajdod2Z2aDIOaC5tbzY5dmcyNmtna3AyDmguNnIwYmU5OXh1NGh0Mg5oLnU2bHlsbmZtenFuNjIOaC45eTJrYXphbnk0NG0yDmgueHkybmYxdXZjMTlmMg5oLnhxdmZrYm55ZWVseTIOaC54MWtzbGN4dDFhd2gyDmguNXVjZjZtYzlxbjVkMg5oLnRjOG92YjM0cWEwNjIOaC5pZ2EwMnVkNGl0dTkyDmgueGtuZjFxdnduMjRxMg5oLm9mMWxwcmlscnJxMjgAciExTHNCbnhNQ2FwU0RmOVFTSHk4Xy1BNzBGREM0YTIyM0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2026-03-04T11:28:00Z</dcterms:created>
  <dc:creator>KALOLO, SIHLE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294b80ec-3d32-48b9-85ed-815271be2755</vt:lpwstr>
  </property>
</Properties>
</file>