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AFF" w:rsidRDefault="009A5E75">
      <w:pPr>
        <w:rPr>
          <w:b/>
          <w:sz w:val="44"/>
          <w:szCs w:val="44"/>
        </w:rPr>
      </w:pPr>
      <w:proofErr w:type="spellStart"/>
      <w:r>
        <w:rPr>
          <w:b/>
          <w:sz w:val="44"/>
          <w:szCs w:val="44"/>
        </w:rPr>
        <w:t>Penjelasan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cara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penggunaan</w:t>
      </w:r>
      <w:proofErr w:type="spell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A</w:t>
      </w:r>
      <w:r w:rsidRPr="009A5E75">
        <w:rPr>
          <w:b/>
          <w:sz w:val="44"/>
          <w:szCs w:val="44"/>
        </w:rPr>
        <w:t>plikasi</w:t>
      </w:r>
      <w:proofErr w:type="spellEnd"/>
      <w:r w:rsidRPr="009A5E75">
        <w:rPr>
          <w:b/>
          <w:sz w:val="44"/>
          <w:szCs w:val="44"/>
        </w:rPr>
        <w:t xml:space="preserve"> </w:t>
      </w:r>
      <w:proofErr w:type="spellStart"/>
      <w:r w:rsidRPr="009A5E75">
        <w:rPr>
          <w:b/>
          <w:sz w:val="44"/>
          <w:szCs w:val="44"/>
        </w:rPr>
        <w:t>Kalkulator</w:t>
      </w:r>
      <w:proofErr w:type="spellEnd"/>
      <w:r w:rsidRPr="009A5E75">
        <w:rPr>
          <w:b/>
          <w:sz w:val="44"/>
          <w:szCs w:val="44"/>
        </w:rPr>
        <w:t>.</w:t>
      </w:r>
    </w:p>
    <w:p w:rsidR="009A5E75" w:rsidRDefault="009A5E75">
      <w:pPr>
        <w:rPr>
          <w:b/>
          <w:sz w:val="44"/>
          <w:szCs w:val="44"/>
        </w:rPr>
      </w:pPr>
    </w:p>
    <w:p w:rsidR="009A5E75" w:rsidRDefault="009A5E75">
      <w:pPr>
        <w:rPr>
          <w:b/>
          <w:sz w:val="44"/>
          <w:szCs w:val="44"/>
        </w:rPr>
      </w:pPr>
      <w:r>
        <w:rPr>
          <w:noProof/>
        </w:rPr>
        <w:drawing>
          <wp:inline distT="0" distB="0" distL="0" distR="0" wp14:anchorId="331E2CA4" wp14:editId="7589D0E9">
            <wp:extent cx="3581400" cy="547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5" w:rsidRDefault="009A5E75" w:rsidP="009A5E7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Ini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tampilkan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awal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Aplikasi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Kalkulator</w:t>
      </w:r>
      <w:proofErr w:type="spellEnd"/>
      <w:r>
        <w:rPr>
          <w:sz w:val="44"/>
          <w:szCs w:val="44"/>
        </w:rPr>
        <w:t>.</w:t>
      </w: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8AC143D" wp14:editId="71389349">
            <wp:extent cx="3352800" cy="619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5" w:rsidRDefault="009A5E75" w:rsidP="009A5E7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Pertama</w:t>
      </w:r>
      <w:proofErr w:type="spellEnd"/>
      <w:r>
        <w:rPr>
          <w:sz w:val="44"/>
          <w:szCs w:val="44"/>
        </w:rPr>
        <w:t xml:space="preserve">-tama </w:t>
      </w:r>
      <w:proofErr w:type="spellStart"/>
      <w:r>
        <w:rPr>
          <w:sz w:val="44"/>
          <w:szCs w:val="44"/>
        </w:rPr>
        <w:t>masukan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bilangan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pertamanya</w:t>
      </w:r>
      <w:proofErr w:type="spellEnd"/>
      <w:r>
        <w:rPr>
          <w:sz w:val="44"/>
          <w:szCs w:val="44"/>
        </w:rPr>
        <w:t>.</w:t>
      </w: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244B0479" wp14:editId="479F1433">
            <wp:extent cx="336232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5" w:rsidRDefault="009A5E75" w:rsidP="009A5E7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Setelah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itu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masukan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bilangan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keduanya</w:t>
      </w:r>
      <w:proofErr w:type="spellEnd"/>
      <w:r>
        <w:rPr>
          <w:sz w:val="44"/>
          <w:szCs w:val="44"/>
        </w:rPr>
        <w:t>.</w:t>
      </w: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673197CD" wp14:editId="7CE94B7A">
            <wp:extent cx="3352800" cy="619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5" w:rsidRDefault="009A5E75" w:rsidP="009A5E7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Kemudian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pilih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aksi</w:t>
      </w:r>
      <w:proofErr w:type="spellEnd"/>
      <w:r>
        <w:rPr>
          <w:sz w:val="44"/>
          <w:szCs w:val="44"/>
        </w:rPr>
        <w:t xml:space="preserve"> yang </w:t>
      </w:r>
      <w:proofErr w:type="spellStart"/>
      <w:r>
        <w:rPr>
          <w:sz w:val="44"/>
          <w:szCs w:val="44"/>
        </w:rPr>
        <w:t>dipilih</w:t>
      </w:r>
      <w:proofErr w:type="spellEnd"/>
      <w:r>
        <w:rPr>
          <w:sz w:val="44"/>
          <w:szCs w:val="44"/>
        </w:rPr>
        <w:t>.</w:t>
      </w: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  <w:r>
        <w:rPr>
          <w:noProof/>
        </w:rPr>
        <w:drawing>
          <wp:inline distT="0" distB="0" distL="0" distR="0" wp14:anchorId="4B8C82F4" wp14:editId="3649DC66">
            <wp:extent cx="3381375" cy="4572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5" w:rsidRDefault="009A5E75" w:rsidP="009A5E75">
      <w:pPr>
        <w:rPr>
          <w:sz w:val="44"/>
          <w:szCs w:val="44"/>
        </w:rPr>
      </w:pPr>
      <w:r>
        <w:rPr>
          <w:sz w:val="44"/>
          <w:szCs w:val="44"/>
        </w:rPr>
        <w:t xml:space="preserve">Terus </w:t>
      </w:r>
      <w:proofErr w:type="spellStart"/>
      <w:r>
        <w:rPr>
          <w:sz w:val="44"/>
          <w:szCs w:val="44"/>
        </w:rPr>
        <w:t>klik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tombil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hitung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untuk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menemukan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hasil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perhitungannya</w:t>
      </w:r>
      <w:proofErr w:type="spellEnd"/>
      <w:r>
        <w:rPr>
          <w:sz w:val="44"/>
          <w:szCs w:val="44"/>
        </w:rPr>
        <w:t>.</w:t>
      </w: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</w:p>
    <w:p w:rsidR="009A5E75" w:rsidRDefault="009A5E75" w:rsidP="009A5E75">
      <w:pPr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0133C9FA" wp14:editId="7F79FB08">
            <wp:extent cx="3362325" cy="9239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E75" w:rsidRPr="009A5E75" w:rsidRDefault="009A5E75" w:rsidP="009A5E75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Hasil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perhitungannya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akan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ditampilkan</w:t>
      </w:r>
      <w:proofErr w:type="spellEnd"/>
      <w:r>
        <w:rPr>
          <w:sz w:val="44"/>
          <w:szCs w:val="44"/>
        </w:rPr>
        <w:t xml:space="preserve"> di FormHasil.</w:t>
      </w:r>
      <w:bookmarkStart w:id="0" w:name="_GoBack"/>
      <w:bookmarkEnd w:id="0"/>
    </w:p>
    <w:sectPr w:rsidR="009A5E75" w:rsidRPr="009A5E7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E75"/>
    <w:rsid w:val="00677AFF"/>
    <w:rsid w:val="009A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02D78"/>
  <w15:chartTrackingRefBased/>
  <w15:docId w15:val="{56561C7C-56A7-4DE6-A0B6-2A0D4E2F0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2024-03-15T01:51:00Z</dcterms:created>
  <dcterms:modified xsi:type="dcterms:W3CDTF">2024-03-15T02:00:00Z</dcterms:modified>
</cp:coreProperties>
</file>