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Lines/>
        <w:spacing w:before="960"/>
      </w:pPr>
      <w:r>
        <w:drawing>
          <wp:inline distT="0" distB="0" distL="0" distR="0">
            <wp:extent cx="7562850" cy="10696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ectPr>
          <w:headerReference w:type="default" r:id="rId6"/>
          <w:footerReference w:type="default" r:id="rId7"/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keepNext/>
        <w:keepLines/>
        <w:spacing w:before="1000" w:after="600"/>
        <w:jc w:val="center"/>
      </w:pPr>
      <w:r>
        <w:rPr>
          <w:b/>
          <w:bCs/>
          <w:color w:val="000000"/>
          <w:sz w:val="40"/>
          <w:szCs w:val="40"/>
        </w:rPr>
        <w:t>1. ACCELERATED EXECUTION PLAN</w:t>
      </w:r>
    </w:p>
    <w:p>
      <w:pPr>
        <w:pStyle w:val="Heading2"/>
        <w:keepNext/>
        <w:keepLines/>
        <w:spacing w:before="400" w:after="400"/>
        <w:jc w:val="center"/>
      </w:pPr>
      <w:r>
        <w:rPr>
          <w:b/>
          <w:bCs/>
          <w:color w:val="333333"/>
          <w:sz w:val="28"/>
          <w:szCs w:val="28"/>
        </w:rPr>
        <w:t>1.1. ÍNDICE DE CONTENIDOS</w:t>
      </w:r>
      <w:r>
        <w:fldChar w:fldCharType="begin"/>
      </w:r>
      <w:r>
        <w:instrText> TOC \o "1-3" \h \z \u </w:instrText>
      </w:r>
      <w:r>
        <w:fldChar w:fldCharType="separate"/>
      </w:r>
      <w:r>
        <w:fldChar w:fldCharType="end"/>
      </w:r>
    </w:p>
    <w:sdt>
      <w:sdtPr>
        <w:alias w:val="Contenido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keepLines/>
      </w:pPr>
      <w:r>
        <w:br w:type="page"/>
      </w:r>
    </w:p>
    <w:p>
      <w:pPr>
        <w:pStyle w:val="Heading1"/>
        <w:keepNext/>
        <w:keepLines/>
        <w:spacing w:before="400" w:after="200"/>
      </w:pPr>
      <w:r>
        <w:t>2. Accelerated SEO/GEO Execution Plan (90 Days)</w:t>
      </w:r>
    </w:p>
    <w:p>
      <w:pPr>
        <w:keepLines/>
      </w:pPr>
    </w:p>
    <w:p>
      <w:pPr>
        <w:pStyle w:val="ListParagraph"/>
        <w:keepLines/>
        <w:numPr>
          <w:ilvl w:val="0"/>
          <w:numId w:val="1"/>
        </w:numPr>
        <w:spacing w:after="100"/>
      </w:pPr>
      <w:r/>
      <w:r>
        <w:t xml:space="preserve">[/] </w:t>
      </w:r>
      <w:r>
        <w:rPr>
          <w:b/>
        </w:rPr>
        <w:t>Phase 1: Foundation &amp; Visibility (Days 1-30)</w:t>
      </w:r>
    </w:p>
    <w:p>
      <w:pPr>
        <w:pStyle w:val="ListParagraph"/>
        <w:keepLines/>
        <w:numPr>
          <w:ilvl w:val="0"/>
          <w:numId w:val="1"/>
        </w:numPr>
        <w:spacing w:after="100"/>
      </w:pPr>
      <w:r>
        <w:t xml:space="preserve">[x] Initial Audit &amp; GEO indexing [id: 0]</w:t>
      </w:r>
    </w:p>
    <w:p>
      <w:pPr>
        <w:pStyle w:val="ListParagraph"/>
        <w:keepLines/>
        <w:numPr>
          <w:ilvl w:val="0"/>
          <w:numId w:val="1"/>
        </w:numPr>
        <w:spacing w:after="100"/>
      </w:pPr>
      <w:r>
        <w:t xml:space="preserve">[x] Optimization of critical keywords (renta de autos, luxury car rental mallorca) [id: 1]</w:t>
      </w:r>
    </w:p>
    <w:p>
      <w:pPr>
        <w:pStyle w:val="ListParagraph"/>
        <w:keepLines/>
        <w:numPr>
          <w:ilvl w:val="0"/>
          <w:numId w:val="1"/>
        </w:numPr>
        <w:spacing w:after="100"/>
      </w:pPr>
      <w:r>
        <w:t xml:space="preserve">[ ] Implementation of automatic review management [id: 2]</w:t>
      </w:r>
    </w:p>
    <w:p>
      <w:pPr>
        <w:keepLines/>
      </w:pPr>
    </w:p>
    <w:p>
      <w:pPr>
        <w:pStyle w:val="ListParagraph"/>
        <w:keepLines/>
        <w:numPr>
          <w:ilvl w:val="0"/>
          <w:numId w:val="1"/>
        </w:numPr>
        <w:spacing w:after="100"/>
      </w:pPr>
      <w:r/>
      <w:r>
        <w:t xml:space="preserve">[ ] </w:t>
      </w:r>
      <w:r>
        <w:rPr>
          <w:b/>
        </w:rPr>
        <w:t>Phase 2: Authority &amp; Conversion (Days 31-60)</w:t>
      </w:r>
    </w:p>
    <w:p>
      <w:pPr>
        <w:pStyle w:val="ListParagraph"/>
        <w:keepLines/>
        <w:numPr>
          <w:ilvl w:val="0"/>
          <w:numId w:val="1"/>
        </w:numPr>
        <w:spacing w:after="100"/>
      </w:pPr>
      <w:r>
        <w:t xml:space="preserve">[ ] Generation of hyper-local content in 3 languages [id: 3]</w:t>
      </w:r>
    </w:p>
    <w:p>
      <w:pPr>
        <w:pStyle w:val="ListParagraph"/>
        <w:keepLines/>
        <w:numPr>
          <w:ilvl w:val="0"/>
          <w:numId w:val="1"/>
        </w:numPr>
        <w:spacing w:after="100"/>
      </w:pPr>
      <w:r>
        <w:t xml:space="preserve">[ ] Integration of the Premium WhatsApp Booking Agent [id: 4]</w:t>
      </w:r>
    </w:p>
    <w:p>
      <w:pPr>
        <w:pStyle w:val="ListParagraph"/>
        <w:keepLines/>
        <w:numPr>
          <w:ilvl w:val="0"/>
          <w:numId w:val="1"/>
        </w:numPr>
        <w:spacing w:after="100"/>
      </w:pPr>
      <w:r>
        <w:t xml:space="preserve">[ ] Strategic link building on travel &amp; luxury platforms [id: 5]</w:t>
      </w:r>
    </w:p>
    <w:p>
      <w:pPr>
        <w:keepLines/>
      </w:pPr>
    </w:p>
    <w:p>
      <w:pPr>
        <w:pStyle w:val="ListParagraph"/>
        <w:keepLines/>
        <w:numPr>
          <w:ilvl w:val="0"/>
          <w:numId w:val="1"/>
        </w:numPr>
        <w:spacing w:after="100"/>
      </w:pPr>
      <w:r/>
      <w:r>
        <w:t xml:space="preserve">[ ] </w:t>
      </w:r>
      <w:r>
        <w:rPr>
          <w:b/>
        </w:rPr>
        <w:t>Phase 3: Dominance &amp; Scaling (Days 61-90)</w:t>
      </w:r>
    </w:p>
    <w:p>
      <w:pPr>
        <w:pStyle w:val="ListParagraph"/>
        <w:keepLines/>
        <w:numPr>
          <w:ilvl w:val="0"/>
          <w:numId w:val="1"/>
        </w:numPr>
        <w:spacing w:after="100"/>
      </w:pPr>
      <w:r>
        <w:t xml:space="preserve">[ ] Performance monitoring and GEO dynamic pricing [id: 6]</w:t>
      </w:r>
    </w:p>
    <w:p>
      <w:pPr>
        <w:pStyle w:val="ListParagraph"/>
        <w:keepLines/>
        <w:numPr>
          <w:ilvl w:val="0"/>
          <w:numId w:val="1"/>
        </w:numPr>
        <w:spacing w:after="100"/>
      </w:pPr>
      <w:r>
        <w:t xml:space="preserve">[ ] Advanced analytics and ROI report [id: 7]</w:t>
      </w:r>
    </w:p>
    <w:p>
      <w:pPr>
        <w:pStyle w:val="ListParagraph"/>
        <w:keepLines/>
        <w:numPr>
          <w:ilvl w:val="0"/>
          <w:numId w:val="1"/>
        </w:numPr>
        <w:spacing w:after="100"/>
      </w:pPr>
      <w:r>
        <w:t xml:space="preserve">[ ] Quarterly strategy adjustment [id: 8]</w:t>
      </w:r>
    </w:p>
    <w:p>
      <w:pPr>
        <w:keepLines/>
      </w:pPr>
    </w:p>
    <w:sectPr>
      <w:headerReference w:type="default" r:id="rId8"/>
      <w:footerReference w:type="default" r:id="rId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200"/>
      <w:jc w:val="center"/>
    </w:pPr>
    <w:r>
      <w:rPr>
        <w:color w:val="888888"/>
        <w:sz w:val="16"/>
        <w:szCs w:val="16"/>
      </w:rPr>
      <w:t xml:space="preserve">Propiedad de Anclora Cognitive Solutions | Página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de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/>
        <w:left w:val="none"/>
        <w:bottom w:val="single" w:color="000000" w:sz="2"/>
        <w:right w:val="none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pct" w:w="50%"/>
          <w:vAlign w:val="center"/>
        </w:tcPr>
        <w:p>
          <w:r>
            <w:rPr>
              <w:b/>
              <w:bCs/>
              <w:sz w:val="20"/>
              <w:szCs w:val="20"/>
            </w:rPr>
            <w:t xml:space="preserve">Accelerated Execution Plan</w:t>
          </w:r>
          <w:r>
            <w:rPr>
              <w:i/>
              <w:iCs/>
              <w:color w:val="666666"/>
              <w:sz w:val="16"/>
              <w:szCs w:val="16"/>
            </w:rPr>
            <w:t xml:space="preserve"> | v3.0</w:t>
          </w:r>
        </w:p>
      </w:tc>
      <w:tc>
        <w:tcPr>
          <w:tcW w:type="pct" w:w="50%"/>
          <w:vAlign w:val="center"/>
        </w:tcPr>
        <w:p>
          <w:pPr>
            <w:jc w:val="right"/>
          </w:pPr>
          <w:r>
            <w:drawing>
              <wp:inline distT="0" distB="0" distL="0" distR="0">
                <wp:extent cx="381000" cy="3810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81000" cy="381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b/>
              <w:bCs/>
              <w:sz w:val="18"/>
              <w:szCs w:val="18"/>
            </w:rPr>
            <w:t xml:space="preserve"> ANTONIO BALLESTEROS</w:t>
          </w:r>
        </w:p>
        <w:p>
          <w:pPr>
            <w:jc w:val="right"/>
          </w:pPr>
          <w:r>
            <w:rPr>
              <w:i/>
              <w:iCs/>
              <w:color w:val="777777"/>
              <w:sz w:val="12"/>
              <w:szCs w:val="12"/>
            </w:rPr>
            <w:t xml:space="preserve">FOUNDER &amp; AI STRATEGIST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b/>
      <w:bCs/>
      <w:color w:val="555555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image" Target="media/fwhzr5up0hj6bp0w3lri_.png"/></Relationships>
</file>

<file path=word/_rels/header2.xml.rels><?xml version='1.0' encoding='UTF-8' standalone='yes'?>
<Relationships xmlns="http://schemas.openxmlformats.org/package/2006/relationships"><Relationship Id="rId0" Type="http://schemas.openxmlformats.org/officeDocument/2006/relationships/image" Target="media/wjhi0yhpsv_j4olnjxrmj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2026-02-09T11:49:19.037Z</dcterms:created>
  <dcterms:modified xsi:type="dcterms:W3CDTF">2026-02-09T11:49:19.037Z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