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before="960"/>
        <w:jc w:val="both"/>
      </w:pPr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jc w:val="both"/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keepNext/>
        <w:keepLines/>
        <w:spacing w:before="1000" w:after="600"/>
        <w:jc w:val="center"/>
      </w:pPr>
      <w:r>
        <w:t>1. ACCELERATED EXECUTION PLAN</w:t>
      </w:r>
    </w:p>
    <w:p>
      <w:pPr>
        <w:pStyle w:val="Heading2"/>
        <w:keepNext/>
        <w:keepLines/>
        <w:spacing w:before="400" w:after="400"/>
        <w:jc w:val="center"/>
      </w:pPr>
      <w:r>
        <w:t>1.1. ÍNDICE DE CONTENIDOS</w:t>
      </w:r>
      <w:r>
        <w:br/>
        <w:br/>
        <w:fldChar w:fldCharType="begin"/>
        <w:instrText> TOC \o "1-3" \h \z \u </w:instrText>
        <w:fldChar w:fldCharType="separate"/>
        <w:fldChar w:fldCharType="end"/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keepLines/>
        <w:jc w:val="both"/>
      </w:pPr>
      <w:r>
        <w:br w:type="page"/>
      </w:r>
    </w:p>
    <w:p>
      <w:pPr>
        <w:pStyle w:val="Heading1"/>
        <w:keepNext/>
        <w:keepLines/>
        <w:spacing w:before="400" w:after="200"/>
      </w:pPr>
      <w:r>
        <w:t>2. Accelerated SEO/GEO Execution Plan (90 Days)</w:t>
      </w:r>
    </w:p>
    <w:p>
      <w:pPr>
        <w:keepLines/>
        <w:jc w:val="both"/>
      </w:pP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[/] </w:t>
      </w:r>
      <w:r>
        <w:rPr>
          <w:b/>
        </w:rPr>
        <w:t>Phase 1: Foundation &amp; Visibility (Days 1-30)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[x] Initial Audit &amp; GEO indexing [id: 0]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[x] Optimization of critical keywords (renta de autos, luxury car rental mallorca) [id: 1]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[ ] Implementation of automatic review management [id: 2]</w:t>
      </w:r>
    </w:p>
    <w:p>
      <w:pPr>
        <w:keepLines/>
        <w:jc w:val="both"/>
      </w:pP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[ ] </w:t>
      </w:r>
      <w:r>
        <w:rPr>
          <w:b/>
        </w:rPr>
        <w:t>Phase 2: Authority &amp; Conversion (Days 31-60)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[ ] Generation of hyper-local content in 3 languages [id: 3]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[ ] Integration of the Premium WhatsApp Booking Agent [id: 4]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[ ] Strategic link building on travel &amp; luxury platforms [id: 5]</w:t>
      </w:r>
    </w:p>
    <w:p>
      <w:pPr>
        <w:keepLines/>
        <w:jc w:val="both"/>
      </w:pP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[ ] </w:t>
      </w:r>
      <w:r>
        <w:rPr>
          <w:b/>
        </w:rPr>
        <w:t>Phase 3: Dominance &amp; Scaling (Days 61-90)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[ ] Performance monitoring and GEO dynamic pricing [id: 6]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[ ] Advanced analytics and ROI report [id: 7]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[ ] Quarterly strategy adjustment [id: 8]</w:t>
      </w:r>
    </w:p>
    <w:p>
      <w:pPr>
        <w:keepLines/>
        <w:jc w:val="both"/>
      </w:pP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rPr>
              <w:b/>
              <w:bCs/>
              <w:sz w:val="20"/>
              <w:szCs w:val="20"/>
            </w:rPr>
            <w:t xml:space="preserve">Accelerated Execution Plan</w:t>
          </w:r>
          <w:r>
            <w:rPr>
              <w:i/>
              <w:iCs/>
              <w:color w:val="666666"/>
              <w:sz w:val="16"/>
              <w:szCs w:val="16"/>
            </w:rPr>
            <w:t xml:space="preserve"> | v3.0</w:t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18"/>
              <w:szCs w:val="18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2"/>
              <w:szCs w:val="12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fwhzr5up0hj6bp0w3lri_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wjhi0yhpsv_j4olnjxrmj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2026-02-09T11:49:19.037Z</dcterms:created>
  <dcterms:modified xsi:type="dcterms:W3CDTF">2026-02-09T11:49:19.037Z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