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0772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spacing w:after="400"/>
        <w:jc w:val="center"/>
      </w:pPr>
      <w:r>
        <w:rPr>
          <w:b/>
          <w:bCs/>
          <w:sz w:val="36"/>
          <w:szCs w:val="36"/>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Propuesta Estratégica: Optimización Web y Visibilidad GEO</w:t>
      </w:r>
    </w:p>
    <w:p/>
    <w:p>
      <w:pPr>
        <w:spacing w:after="150"/>
      </w:pPr>
      <w:r/>
      <w:r>
        <w:rPr>
          <w:b/>
          <w:bCs/>
        </w:rPr>
        <w:t xml:space="preserve">Preparado para:</w:t>
      </w:r>
      <w:r>
        <w:t xml:space="preserve"> Triumph Rental Mallorca</w:t>
      </w:r>
    </w:p>
    <w:p>
      <w:pPr>
        <w:spacing w:after="150"/>
      </w:pPr>
      <w:r/>
      <w:r>
        <w:rPr>
          <w:b/>
          <w:bCs/>
        </w:rPr>
        <w:t xml:space="preserve">Fecha:</w:t>
      </w:r>
      <w:r>
        <w:t xml:space="preserve"> 5 de febrero de 2025</w:t>
      </w:r>
    </w:p>
    <w:p>
      <w:pPr>
        <w:spacing w:after="150"/>
      </w:pPr>
      <w:r/>
      <w:r>
        <w:rPr>
          <w:b/>
          <w:bCs/>
        </w:rPr>
        <w:t xml:space="preserve">Consultor:</w:t>
      </w:r>
      <w:r>
        <w:t xml:space="preserve"> Especialista en Estrategia SEO &amp; IA</w:t>
      </w:r>
    </w:p>
    <w:p/>
    <w:p>
      <w:pPr>
        <w:spacing w:after="150"/>
      </w:pPr>
      <w:r>
        <w:t xml:space="preserve">---</w:t>
      </w:r>
    </w:p>
    <w:p/>
    <w:p>
      <w:pPr>
        <w:pStyle w:val="Heading2"/>
        <w:spacing w:before="300" w:after="150"/>
      </w:pPr>
      <w:r>
        <w:t xml:space="preserve">Introducción</w:t>
      </w:r>
    </w:p>
    <w:p/>
    <w:p>
      <w:pPr>
        <w:spacing w:after="150"/>
      </w:pPr>
      <w:r>
        <w:t xml:space="preserve">Tras analizar la presencia digital de </w:t>
      </w:r>
      <w:r>
        <w:rPr>
          <w:b/>
          <w:bCs/>
        </w:rPr>
        <w:t xml:space="preserve">Triumph Rental Mallorca</w:t>
      </w:r>
      <w:r>
        <w:t xml:space="preserve">, hemos detectado una oportunidad crítica: su web posee un producto excepcional pero presenta barreras técnicas que impiden convertir al máximo. Esta propuesta se centra en transformar su sitio web actual en un activo de alto rendimiento mediante SEO técnico y </w:t>
      </w:r>
      <w:r>
        <w:rPr>
          <w:b/>
          <w:bCs/>
        </w:rPr>
        <w:t xml:space="preserve">GEO (Generative Engine Optimization)</w:t>
      </w:r>
      <w:r>
        <w:t xml:space="preserve">, asegurando que su marca sea la primera opción tanto en Google como en los nuevos buscadores de IA.</w:t>
      </w:r>
    </w:p>
    <w:p/>
    <w:p>
      <w:pPr>
        <w:spacing w:after="150"/>
      </w:pPr>
      <w:r>
        <w:t xml:space="preserve">---</w:t>
      </w:r>
    </w:p>
    <w:p/>
    <w:p>
      <w:pPr>
        <w:pStyle w:val="Heading2"/>
        <w:spacing w:before="300" w:after="150"/>
      </w:pPr>
      <w:r>
        <w:t xml:space="preserve">Objetivo del Proyecto</w:t>
      </w:r>
    </w:p>
    <w:p/>
    <w:p>
      <w:pPr>
        <w:spacing w:after="150"/>
      </w:pPr>
      <w:r>
        <w:t xml:space="preserve">El objetivo es maximizar la visibilidad y tasa de reserva directa mediante tres pilares:</w:t>
      </w:r>
    </w:p>
    <w:p/>
    <w:p>
      <w:pPr>
        <w:spacing w:after="150"/>
      </w:pPr>
      <w:r>
        <w:t xml:space="preserve">1.  </w:t>
      </w:r>
      <w:r>
        <w:rPr>
          <w:b/>
          <w:bCs/>
        </w:rPr>
        <w:t xml:space="preserve">Saneamiento de Usabilidad:</w:t>
      </w:r>
      <w:r>
        <w:t xml:space="preserve"> Arreglo del menú móvil y velocidad de carga para evitar la pérdida de reservas en el último paso.</w:t>
      </w:r>
    </w:p>
    <w:p>
      <w:pPr>
        <w:spacing w:after="150"/>
      </w:pPr>
      <w:r>
        <w:t xml:space="preserve">2.  </w:t>
      </w:r>
      <w:r>
        <w:rPr>
          <w:b/>
          <w:bCs/>
        </w:rPr>
        <w:t xml:space="preserve">Optimización Multilingüe:</w:t>
      </w:r>
      <w:r>
        <w:t xml:space="preserve"> Perfeccionamiento de los contenidos en Inglés y Alemán para capturar al turista internacional de alta gama.</w:t>
      </w:r>
    </w:p>
    <w:p>
      <w:pPr>
        <w:spacing w:after="150"/>
      </w:pPr>
      <w:r>
        <w:t xml:space="preserve">3.  </w:t>
      </w:r>
      <w:r>
        <w:rPr>
          <w:b/>
          <w:bCs/>
        </w:rPr>
        <w:t xml:space="preserve">Posicionamiento GEO:</w:t>
      </w:r>
      <w:r>
        <w:t xml:space="preserve"> Estructurar la información para que ChatGPT, Perplexity y otros sistemas de IA citen y recomienden a Triumph Rental Mallorca.</w:t>
      </w:r>
    </w:p>
    <w:p/>
    <w:p>
      <w:pPr>
        <w:spacing w:after="150"/>
      </w:pPr>
      <w:r>
        <w:t xml:space="preserve">---</w:t>
      </w:r>
    </w:p>
    <w:p/>
    <w:p>
      <w:pPr>
        <w:pStyle w:val="Heading2"/>
        <w:spacing w:before="300" w:after="150"/>
      </w:pPr>
      <w:r>
        <w:t xml:space="preserve">Requisito Operativo</w:t>
      </w:r>
    </w:p>
    <w:p/>
    <w:p>
      <w:pPr>
        <w:spacing w:after="150"/>
      </w:pPr>
      <w:r>
        <w:t xml:space="preserve">Para garantizar el éxito de esta intervención, es </w:t>
      </w:r>
      <w:r>
        <w:rPr>
          <w:b/>
          <w:bCs/>
        </w:rPr>
        <w:t xml:space="preserve">obligatorio</w:t>
      </w:r>
      <w:r>
        <w:t xml:space="preserve"> contar con acceso completo a la herramienta utilizada para la creación de la web (CMS/Builder). Sin este acceso, la capacidad de implementar mejoras de velocidad y SEO técnico se vería gravemente comprometida.</w:t>
      </w:r>
    </w:p>
    <w:p/>
    <w:p>
      <w:pPr>
        <w:spacing w:after="150"/>
      </w:pPr>
      <w:r>
        <w:t xml:space="preserve">---</w:t>
      </w:r>
    </w:p>
    <w:p/>
    <w:p>
      <w:pPr>
        <w:pStyle w:val="Heading2"/>
        <w:spacing w:before="300" w:after="150"/>
      </w:pPr>
      <w:r>
        <w:t xml:space="preserve">Cronograma</w:t>
      </w:r>
    </w:p>
    <w:p/>
    <w:p>
      <w:pPr>
        <w:pStyle w:val="ListParagraph"/>
        <w:numPr>
          <w:ilvl w:val="0"/>
          <w:numId w:val="1"/>
        </w:numPr>
        <w:spacing w:after="100"/>
      </w:pPr>
      <w:r>
        <w:t xml:space="preserve">**Semana 1:** Auditoría profunda de usabilidad y configuración de accesos.</w:t>
      </w:r>
    </w:p>
    <w:p>
      <w:pPr>
        <w:pStyle w:val="ListParagraph"/>
        <w:numPr>
          <w:ilvl w:val="0"/>
          <w:numId w:val="1"/>
        </w:numPr>
        <w:spacing w:after="100"/>
      </w:pPr>
      <w:r>
        <w:t xml:space="preserve">**Semana 2:** Implementación de mejoras técnicas (Menú, Velocidad, SEO).</w:t>
      </w:r>
    </w:p>
    <w:p>
      <w:pPr>
        <w:pStyle w:val="ListParagraph"/>
        <w:numPr>
          <w:ilvl w:val="0"/>
          <w:numId w:val="1"/>
        </w:numPr>
        <w:spacing w:after="100"/>
      </w:pPr>
      <w:r>
        <w:t xml:space="preserve">**Semana 3:** Reestructuración de contenidos y optimización GEO (IA-ready).</w:t>
      </w:r>
    </w:p>
    <w:p>
      <w:pPr>
        <w:pStyle w:val="ListParagraph"/>
        <w:numPr>
          <w:ilvl w:val="0"/>
          <w:numId w:val="1"/>
        </w:numPr>
        <w:spacing w:after="100"/>
      </w:pPr>
      <w:r>
        <w:t xml:space="preserve">**Semana 4:** Monitorización de resultados y entrega de informe final.</w:t>
      </w:r>
    </w:p>
    <w:p/>
    <w:p>
      <w:pPr>
        <w:spacing w:after="150"/>
      </w:pPr>
      <w:r>
        <w:t xml:space="preserve">---</w:t>
      </w:r>
    </w:p>
    <w:p/>
    <w:p>
      <w:pPr>
        <w:pStyle w:val="Heading2"/>
        <w:spacing w:before="300" w:after="150"/>
      </w:pPr>
      <w:r>
        <w:t xml:space="preserve">Detalle Económico</w:t>
      </w:r>
    </w:p>
    <w:p/>
    <w:p>
      <w:pPr>
        <w:spacing w:after="150"/>
      </w:pPr>
      <w:r>
        <w:t xml:space="preserve">| Concepto | Inversión |</w:t>
      </w:r>
    </w:p>
    <w:p>
      <w:pPr>
        <w:spacing w:after="150"/>
      </w:pPr>
      <w:r>
        <w:t xml:space="preserve">| :--- | :--- |</w:t>
      </w:r>
    </w:p>
    <w:p>
      <w:pPr>
        <w:spacing w:after="150"/>
      </w:pPr>
      <w:r>
        <w:t xml:space="preserve">| Diagnóstico Preliminar y Estrategia (4,5h @ 50€/h) | 225 € |</w:t>
      </w:r>
    </w:p>
    <w:p>
      <w:pPr>
        <w:spacing w:after="150"/>
      </w:pPr>
      <w:r>
        <w:t xml:space="preserve">| Auditoría Técnica y Arreglo de Usabilidad Móvil | 800 € |</w:t>
      </w:r>
    </w:p>
    <w:p>
      <w:pPr>
        <w:spacing w:after="150"/>
      </w:pPr>
      <w:r>
        <w:t xml:space="preserve">| Implementación SEO On-Page y Multilingüe | 1.200 € |</w:t>
      </w:r>
    </w:p>
    <w:p>
      <w:pPr>
        <w:spacing w:after="150"/>
      </w:pPr>
      <w:r>
        <w:t xml:space="preserve">| Estrategia de Visibilidad GEO (Motores de IA) | 1.000 € |</w:t>
      </w:r>
    </w:p>
    <w:p>
      <w:pPr>
        <w:spacing w:after="150"/>
      </w:pPr>
      <w:r>
        <w:t xml:space="preserve">| Configuración de Analítica y Marcado de Datos | 500 € |</w:t>
      </w:r>
    </w:p>
    <w:p>
      <w:pPr>
        <w:spacing w:after="150"/>
      </w:pPr>
      <w:r>
        <w:t xml:space="preserve">| </w:t>
      </w:r>
      <w:r>
        <w:rPr>
          <w:b/>
          <w:bCs/>
        </w:rPr>
        <w:t xml:space="preserve">Total Inversión Inicial (Iva no incluido)</w:t>
      </w:r>
      <w:r>
        <w:t xml:space="preserve"> | </w:t>
      </w:r>
      <w:r>
        <w:rPr>
          <w:b/>
          <w:bCs/>
        </w:rPr>
        <w:t xml:space="preserve">3.725 €</w:t>
      </w:r>
      <w:r>
        <w:t xml:space="preserve"> |</w:t>
      </w:r>
    </w:p>
    <w:p/>
    <w:p>
      <w:pPr>
        <w:spacing w:after="150"/>
      </w:pPr>
      <w:r>
        <w:t xml:space="preserve">---</w:t>
      </w:r>
    </w:p>
    <w:p/>
    <w:p>
      <w:pPr>
        <w:pStyle w:val="Heading2"/>
        <w:spacing w:before="300" w:after="150"/>
      </w:pPr>
      <w:r>
        <w:t xml:space="preserve">Condiciones</w:t>
      </w:r>
    </w:p>
    <w:p/>
    <w:p>
      <w:pPr>
        <w:pStyle w:val="ListParagraph"/>
        <w:numPr>
          <w:ilvl w:val="0"/>
          <w:numId w:val="1"/>
        </w:numPr>
        <w:spacing w:after="100"/>
      </w:pPr>
      <w:r>
        <w:t xml:space="preserve">**Forma de Pago:** 50% al inicio y 50% al finalizar.</w:t>
      </w:r>
    </w:p>
    <w:p>
      <w:pPr>
        <w:pStyle w:val="ListParagraph"/>
        <w:numPr>
          <w:ilvl w:val="0"/>
          <w:numId w:val="1"/>
        </w:numPr>
        <w:spacing w:after="100"/>
      </w:pPr>
      <w:r>
        <w:t xml:space="preserve">**Validez:** 15 días.</w:t>
      </w:r>
    </w:p>
    <w:p>
      <w:pPr>
        <w:pStyle w:val="ListParagraph"/>
        <w:numPr>
          <w:ilvl w:val="0"/>
          <w:numId w:val="1"/>
        </w:numPr>
        <w:spacing w:after="100"/>
      </w:pPr>
      <w:r>
        <w:t xml:space="preserve">**Propiedad:** El cliente mantiene la propiedad total de todos los cambios realizados.</w:t>
      </w:r>
    </w:p>
    <w:p/>
    <w:p>
      <w:pPr>
        <w:spacing w:after="150"/>
      </w:pPr>
      <w:r>
        <w:t xml:space="preserve">---</w:t>
      </w:r>
    </w:p>
    <w:p/>
    <w:p>
      <w:pPr>
        <w:pStyle w:val="Heading3"/>
        <w:spacing w:before="200" w:after="100"/>
      </w:pPr>
      <w:r>
        <w:t xml:space="preserve">Aceptación de la Propuesta</w:t>
      </w:r>
    </w:p>
    <w:p/>
    <w:p>
      <w:pPr>
        <w:spacing w:after="150"/>
      </w:pPr>
      <w:r/>
      <w:r>
        <w:rPr>
          <w:b/>
          <w:bCs/>
        </w:rPr>
        <w:t xml:space="preserve">Antonio Ballesteros</w:t>
      </w:r>
      <w:r/>
    </w:p>
    <w:p>
      <w:pPr>
        <w:spacing w:after="150"/>
      </w:pPr>
      <w:r>
        <w:t xml:space="preserve">Fundador &amp; Estratega IA</w:t>
      </w:r>
    </w:p>
    <w:p/>
    <w:p>
      <w:pPr>
        <w:spacing w:after="150"/>
      </w:pPr>
      <w:r/>
      <w:r>
        <w:rPr>
          <w:b/>
          <w:bCs/>
        </w:rPr>
        <w:t xml:space="preserve">[Cliente], [Cargo], Triumph Rental Mallorca</w:t>
      </w:r>
      <w:r/>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Propuesta de Consultoría</w:t>
          </w:r>
          <w:r>
            <w:rPr>
              <w:i/>
              <w:iCs/>
              <w:color w:val="666666"/>
              <w:sz w:val="18"/>
              <w:szCs w:val="18"/>
            </w:rPr>
            <w:t xml:space="preserve"> | v2.2</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wrcvzxjejaaw1d7fiyn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9zxgb8lf8lasodn-7zx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2026-02-05T20:41:42.251Z</dcterms:created>
  <dcterms:modified xsi:type="dcterms:W3CDTF">2026-02-05T20:41:42.251Z</dcterms:modified>
</cp:coreProperties>
</file>

<file path=docProps/custom.xml><?xml version="1.0" encoding="utf-8"?>
<Properties xmlns="http://schemas.openxmlformats.org/officeDocument/2006/custom-properties" xmlns:vt="http://schemas.openxmlformats.org/officeDocument/2006/docPropsVTypes"/>
</file>