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INDEX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 and Objectives</w:t>
      </w:r>
    </w:p>
    <w:p>
      <w:pPr>
        <w:spacing w:before="200" w:after="400"/>
      </w:pPr>
      <w:r>
        <w:rPr>
          <w:i/>
          <w:iCs/>
          <w:color w:val="666666"/>
        </w:rPr>
        <w:t xml:space="preserve">Briefly describe the purpose. Define goals.</w:t>
      </w:r>
    </w:p>
    <w:p>
      <w:pPr>
        <w:pStyle w:val="Heading1"/>
      </w:pPr>
      <w:r>
        <w:rPr>
          <w:b/>
          <w:bCs/>
        </w:rPr>
        <w:t xml:space="preserve">2. Current Status</w:t>
      </w:r>
    </w:p>
    <w:p>
      <w:pPr>
        <w:spacing w:before="200" w:after="400"/>
      </w:pPr>
      <w:r>
        <w:rPr>
          <w:i/>
          <w:iCs/>
          <w:color w:val="666666"/>
        </w:rPr>
        <w:t xml:space="preserve">List critical points and technical errors.</w:t>
      </w:r>
    </w:p>
    <w:p>
      <w:pPr>
        <w:pStyle w:val="Heading1"/>
      </w:pPr>
      <w:r>
        <w:rPr>
          <w:b/>
          <w:bCs/>
        </w:rPr>
        <w:t xml:space="preserve">3. Strategic Proposal</w:t>
      </w:r>
    </w:p>
    <w:p>
      <w:pPr>
        <w:spacing w:before="200" w:after="400"/>
      </w:pPr>
      <w:r>
        <w:rPr>
          <w:i/>
          <w:iCs/>
          <w:color w:val="666666"/>
        </w:rPr>
        <w:t xml:space="preserve">Develop the high-fidelity SEO/GEO solution.</w:t>
      </w:r>
    </w:p>
    <w:p>
      <w:pPr>
        <w:pStyle w:val="Heading1"/>
      </w:pPr>
      <w:r>
        <w:rPr>
          <w:b/>
          <w:bCs/>
        </w:rPr>
        <w:t xml:space="preserve">4. Expected Impact</w:t>
      </w:r>
    </w:p>
    <w:p>
      <w:pPr>
        <w:spacing w:before="200" w:after="400"/>
      </w:pPr>
      <w:r>
        <w:rPr>
          <w:i/>
          <w:iCs/>
          <w:color w:val="666666"/>
        </w:rPr>
        <w:t xml:space="preserve">Project results and benefits.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ng5bd6byn0ugn_5lfufgc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zixjfb_fir6ziwj-wbyo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2026-02-05T20:41:38.019Z</dcterms:created>
  <dcterms:modified xsi:type="dcterms:W3CDTF">2026-02-05T20:41:38.019Z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