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88000" cy="20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nexu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A2046"/>
          <w:sz w:val="60"/>
        </w:rPr>
        <w:t>ANCLORA NEXUS</w:t>
      </w:r>
    </w:p>
    <w:p>
      <w:pPr>
        <w:jc w:val="center"/>
      </w:pPr>
      <w:r>
        <w:rPr>
          <w:color w:val="264C84"/>
          <w:sz w:val="34"/>
        </w:rPr>
        <w:t>Manual de Usuario Premium para Cliente Final</w:t>
      </w:r>
    </w:p>
    <w:p>
      <w:pPr>
        <w:jc w:val="center"/>
      </w:pPr>
      <w:r>
        <w:rPr>
          <w:sz w:val="24"/>
        </w:rPr>
        <w:t>Version 2.0 | Febrero 2026</w:t>
      </w:r>
    </w:p>
    <w:p>
      <w:pPr>
        <w:jc w:val="center"/>
      </w:pPr>
      <w:r>
        <w:t>Anclora Cognitive Solutions</w:t>
      </w:r>
    </w:p>
    <w:p>
      <w:r>
        <w:br/>
        <w:br/>
      </w:r>
    </w:p>
    <w:p>
      <w:pPr>
        <w:jc w:val="center"/>
      </w:pPr>
      <w:r>
        <w:rPr>
          <w:i/>
        </w:rPr>
        <w:t>Guia integral para operacion diaria, adopcion y mejores practicas de uso</w:t>
      </w:r>
    </w:p>
    <w:p>
      <w:r>
        <w:br w:type="page"/>
      </w:r>
    </w:p>
    <w:p>
      <w:pPr>
        <w:pStyle w:val="Heading1"/>
      </w:pPr>
      <w:r>
        <w:t>Carta de Bienvenida</w:t>
      </w:r>
    </w:p>
    <w:p>
      <w:r>
        <w:t>Bienvenido a Anclora Nexus. Este manual se ha disenado para acompanarte en todo el ciclo de uso de la plataforma: desde el primer acceso hasta la operativa avanzada por modulos.</w:t>
      </w:r>
    </w:p>
    <w:p>
      <w:r>
        <w:t>El documento prioriza claridad, orientacion practica y decisiones accionables para que tu equipo consiga mas productividad, mas control y una experiencia de uso consistente.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F"/>
            <w:vAlign w:val="center"/>
          </w:tcPr>
          <w:p>
            <w:r>
              <w:rPr>
                <w:b/>
                <w:sz w:val="21"/>
              </w:rPr>
              <w:t>Objetivo del manual</w:t>
            </w:r>
          </w:p>
          <w:p>
            <w:r>
              <w:rPr>
                <w:sz w:val="21"/>
              </w:rPr>
              <w:t>Que cualquier usuario de negocio pueda operar la plataforma con autonomia, comprender cada modulo y aplicar buenas practicas sin depender de documentacion tecnica.</w:t>
            </w:r>
          </w:p>
        </w:tc>
      </w:tr>
    </w:tbl>
    <w:p/>
    <w:p>
      <w:pPr>
        <w:pStyle w:val="Heading1"/>
      </w:pPr>
      <w:r>
        <w:t>Como leer este manual</w:t>
      </w:r>
    </w:p>
    <w:p>
      <w:pPr>
        <w:pStyle w:val="ListBullet"/>
      </w:pPr>
      <w:r>
        <w:t>Si acabas de empezar: revisa Secciones 1 a 4.</w:t>
      </w:r>
    </w:p>
    <w:p>
      <w:pPr>
        <w:pStyle w:val="ListBullet"/>
      </w:pPr>
      <w:r>
        <w:t>Si ya usas Nexus: salta a los modulos Core, Intelligence y Operaciones.</w:t>
      </w:r>
    </w:p>
    <w:p>
      <w:pPr>
        <w:pStyle w:val="ListBullet"/>
      </w:pPr>
      <w:r>
        <w:t>Si lideras equipo: revisa matriz de roles, gobierno y checklists.</w:t>
      </w:r>
    </w:p>
    <w:p>
      <w:pPr>
        <w:pStyle w:val="ListBullet"/>
      </w:pPr>
      <w:r>
        <w:t>Si necesitas resolver incidencias: consulta Troubleshooting y FAQ.</w:t>
      </w:r>
    </w:p>
    <w:p>
      <w:pPr>
        <w:pStyle w:val="Heading1"/>
      </w:pPr>
      <w:r>
        <w:t>Indice de Contenidos</w:t>
      </w:r>
    </w:p>
    <w:p>
      <w:r>
        <w:fldChar w:fldCharType="begin"/>
        <w:instrText xml:space="preserve">TOC \o "1-3" \h \z \u</w:instrText>
        <w:fldChar w:fldCharType="separate"/>
        <w:t>Actualiza este indice en Word: clic derecho &gt; Actualizar campo.</w:t>
        <w:fldChar w:fldCharType="end"/>
      </w:r>
    </w:p>
    <w:p>
      <w:r>
        <w:br w:type="page"/>
      </w:r>
    </w:p>
    <w:p>
      <w:pPr>
        <w:pStyle w:val="Heading1"/>
      </w:pPr>
      <w:r>
        <w:t>1. Vision General de Anclora Nexus</w:t>
      </w:r>
    </w:p>
    <w:p>
      <w:pPr>
        <w:pStyle w:val="Heading2"/>
      </w:pPr>
      <w:r>
        <w:t>1.1 Que es Anclora Nexus</w:t>
      </w:r>
    </w:p>
    <w:p>
      <w:r>
        <w:t>Anclora Nexus es una plataforma SaaS para gestion inmobiliaria y toma de decisiones comerciales asistida por IA. Unifica en un solo entorno leads, propiedades, tareas, inteligencia comercial y operaciones de datos.</w:t>
      </w:r>
    </w:p>
    <w:p>
      <w:pPr>
        <w:pStyle w:val="Heading2"/>
      </w:pPr>
      <w:r>
        <w:t>1.2 Valor para cliente final</w:t>
      </w:r>
    </w:p>
    <w:p>
      <w:pPr>
        <w:pStyle w:val="ListBullet"/>
      </w:pPr>
      <w:r>
        <w:t>Centraliza la informacion en un unico panel de trabajo.</w:t>
      </w:r>
    </w:p>
    <w:p>
      <w:pPr>
        <w:pStyle w:val="ListBullet"/>
      </w:pPr>
      <w:r>
        <w:t>Reduce tiempos de respuesta comercial con flujos guiados.</w:t>
      </w:r>
    </w:p>
    <w:p>
      <w:pPr>
        <w:pStyle w:val="ListBullet"/>
      </w:pPr>
      <w:r>
        <w:t>Facilita la priorizacion de oportunidades con criterios claros.</w:t>
      </w:r>
    </w:p>
    <w:p>
      <w:pPr>
        <w:pStyle w:val="ListBullet"/>
      </w:pPr>
      <w:r>
        <w:t>Mejora la coordinacion del equipo con visibilidad compartida.</w:t>
      </w:r>
    </w:p>
    <w:p>
      <w:pPr>
        <w:pStyle w:val="ListBullet"/>
      </w:pPr>
      <w:r>
        <w:t>Aumenta trazabilidad de acciones y seguimiento operativo.</w:t>
      </w:r>
    </w:p>
    <w:p>
      <w:pPr>
        <w:pStyle w:val="Heading2"/>
      </w:pPr>
      <w:r>
        <w:t>1.3 Publico objetivo</w:t>
      </w:r>
    </w:p>
    <w:p>
      <w:pPr>
        <w:pStyle w:val="ListBullet"/>
      </w:pPr>
      <w:r>
        <w:t>Direcciones comerciales y equipos de captacion.</w:t>
      </w:r>
    </w:p>
    <w:p>
      <w:pPr>
        <w:pStyle w:val="ListBullet"/>
      </w:pPr>
      <w:r>
        <w:t>Managers de oficina y responsables de operaciones.</w:t>
      </w:r>
    </w:p>
    <w:p>
      <w:pPr>
        <w:pStyle w:val="ListBullet"/>
      </w:pPr>
      <w:r>
        <w:t>Agentes con necesidad de seguimiento diario estructurado.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F"/>
            <w:vAlign w:val="center"/>
          </w:tcPr>
          <w:p>
            <w:r>
              <w:rPr>
                <w:b/>
                <w:sz w:val="21"/>
              </w:rPr>
              <w:t>Resultado esperado de adopcion</w:t>
            </w:r>
          </w:p>
          <w:p>
            <w:r>
              <w:rPr>
                <w:sz w:val="21"/>
              </w:rPr>
              <w:t>En 2-4 semanas, el equipo deberia trabajar con rutinas estandarizadas, menor backlog y mayor velocidad de ejecucion comercial.</w:t>
            </w:r>
          </w:p>
        </w:tc>
      </w:tr>
    </w:tbl>
    <w:p/>
    <w:p>
      <w:pPr>
        <w:pStyle w:val="Heading1"/>
      </w:pPr>
      <w:r>
        <w:t>2. Requisitos y Acceso</w:t>
      </w:r>
    </w:p>
    <w:p>
      <w:pPr>
        <w:pStyle w:val="Heading2"/>
      </w:pPr>
      <w:r>
        <w:t>2.1 Requisitos previos</w:t>
      </w:r>
    </w:p>
    <w:p>
      <w:pPr>
        <w:pStyle w:val="ListBullet"/>
      </w:pPr>
      <w:r>
        <w:t>Cuenta activa vinculada a una organizacion.</w:t>
      </w:r>
    </w:p>
    <w:p>
      <w:pPr>
        <w:pStyle w:val="ListBullet"/>
      </w:pPr>
      <w:r>
        <w:t>Navegador actualizado (Chrome, Edge o Firefox).</w:t>
      </w:r>
    </w:p>
    <w:p>
      <w:pPr>
        <w:pStyle w:val="ListBullet"/>
      </w:pPr>
      <w:r>
        <w:t>Conexion estable a internet.</w:t>
      </w:r>
    </w:p>
    <w:p>
      <w:pPr>
        <w:pStyle w:val="ListBullet"/>
      </w:pPr>
      <w:r>
        <w:t>Permisos adecuados para el rol asignado.</w:t>
      </w:r>
    </w:p>
    <w:p>
      <w:pPr>
        <w:pStyle w:val="Heading2"/>
      </w:pPr>
      <w:r>
        <w:t>2.2 Inicio de sesion</w:t>
      </w:r>
    </w:p>
    <w:p>
      <w:pPr>
        <w:pStyle w:val="ListNumber"/>
      </w:pPr>
      <w:r>
        <w:t>Accede a la URL de la plataforma.</w:t>
      </w:r>
    </w:p>
    <w:p>
      <w:pPr>
        <w:pStyle w:val="ListNumber"/>
      </w:pPr>
      <w:r>
        <w:t>Introduce email y contrasena.</w:t>
      </w:r>
    </w:p>
    <w:p>
      <w:pPr>
        <w:pStyle w:val="ListNumber"/>
      </w:pPr>
      <w:r>
        <w:t>Pulsa Acceder.</w:t>
      </w:r>
    </w:p>
    <w:p>
      <w:pPr>
        <w:pStyle w:val="ListNumber"/>
      </w:pPr>
      <w:r>
        <w:t>Comprueba que aterrizas en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D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ESPACIO PARA PANTALLAZO: Pantallazo de Login</w:t>
            </w:r>
          </w:p>
          <w:p>
            <w:pPr>
              <w:jc w:val="center"/>
            </w:pPr>
            <w:r>
              <w:rPr>
                <w:color w:val="5A6478"/>
                <w:sz w:val="18"/>
              </w:rPr>
              <w:t>https://anclora-nexus-frontend.vercel.app/login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2"/>
      </w:pPr>
      <w:r>
        <w:t>2.3 Recuperacion de acceso</w:t>
      </w:r>
    </w:p>
    <w:p>
      <w:pPr>
        <w:pStyle w:val="ListBullet"/>
      </w:pPr>
      <w:r>
        <w:t>Usa la opcion de recuperacion de contrasena desde login.</w:t>
      </w:r>
    </w:p>
    <w:p>
      <w:pPr>
        <w:pStyle w:val="ListBullet"/>
      </w:pPr>
      <w:r>
        <w:t>Revisa bandeja de entrada y spam.</w:t>
      </w:r>
    </w:p>
    <w:p>
      <w:pPr>
        <w:pStyle w:val="ListBullet"/>
      </w:pPr>
      <w:r>
        <w:t>Si no recibes correo, contacta con soporte interno.</w:t>
      </w:r>
    </w:p>
    <w:p>
      <w:pPr>
        <w:pStyle w:val="Heading1"/>
      </w:pPr>
      <w:r>
        <w:t>3. Navegacion y Estructura de la Interfaz</w:t>
      </w:r>
    </w:p>
    <w:p>
      <w:pPr>
        <w:pStyle w:val="Heading2"/>
      </w:pPr>
      <w:r>
        <w:t>3.1 Sidebar principal</w:t>
      </w:r>
    </w:p>
    <w:p>
      <w:r>
        <w:t>El sidebar organiza los modulos en tres grupos: Core, Intelligence y Operaciones. Este orden facilita una progresion natural desde la ejecucion diaria hasta el analisis avanzado.</w:t>
      </w:r>
    </w:p>
    <w:p>
      <w:pPr>
        <w:pStyle w:val="Heading2"/>
      </w:pPr>
      <w:r>
        <w:t>3.2 Header superior</w:t>
      </w:r>
    </w:p>
    <w:p>
      <w:pPr>
        <w:pStyle w:val="ListBullet"/>
      </w:pPr>
      <w:r>
        <w:t>Menu de usuario: acceso a Profile y Settings.</w:t>
      </w:r>
    </w:p>
    <w:p>
      <w:pPr>
        <w:pStyle w:val="ListBullet"/>
      </w:pPr>
      <w:r>
        <w:t>Toggles globales: moneda, idioma y superficie.</w:t>
      </w:r>
    </w:p>
    <w:p>
      <w:pPr>
        <w:pStyle w:val="ListBullet"/>
      </w:pPr>
      <w:r>
        <w:t>Notificaciones: alertas operativas y recordatorios.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F"/>
            <w:vAlign w:val="center"/>
          </w:tcPr>
          <w:p>
            <w:r>
              <w:rPr>
                <w:b/>
                <w:sz w:val="21"/>
              </w:rPr>
              <w:t>Recomendacion</w:t>
            </w:r>
          </w:p>
          <w:p>
            <w:r>
              <w:rPr>
                <w:sz w:val="21"/>
              </w:rPr>
              <w:t>Define estandares internos de idioma, moneda y unidades para evitar incoherencias entre usuarios y reportes.</w:t>
            </w:r>
          </w:p>
        </w:tc>
      </w:tr>
    </w:tbl>
    <w:p/>
    <w:p>
      <w:r>
        <w:br w:type="page"/>
      </w:r>
    </w:p>
    <w:p>
      <w:pPr>
        <w:pStyle w:val="Heading1"/>
      </w:pPr>
      <w:r>
        <w:t>4. Modulos Core (Operacion Diaria)</w:t>
      </w:r>
    </w:p>
    <w:p>
      <w:pPr>
        <w:pStyle w:val="Heading2"/>
      </w:pPr>
      <w:r>
        <w:t>4.1 Dashboard</w:t>
      </w:r>
    </w:p>
    <w:p>
      <w:r>
        <w:t>Ruta: https://anclora-nexus-frontend.vercel.app/dashboard</w:t>
      </w:r>
    </w:p>
    <w:p>
      <w:r>
        <w:t>Objetivo: obtener una vision ejecutiva del estado comercial y operacional en segundos.</w:t>
      </w:r>
    </w:p>
    <w:p>
      <w:r>
        <w:rPr>
          <w:b/>
        </w:rPr>
        <w:t>Captura de referencia - Dashboard</w:t>
      </w:r>
    </w:p>
    <w:p>
      <w:r>
        <w:drawing>
          <wp:inline xmlns:a="http://schemas.openxmlformats.org/drawingml/2006/main" xmlns:pic="http://schemas.openxmlformats.org/drawingml/2006/picture">
            <wp:extent cx="5832000" cy="29690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69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Ruta funcional: https://anclora-nexus-frontend.vercel.app/dashboard</w:t>
      </w:r>
    </w:p>
    <w:p/>
    <w:p>
      <w:pPr>
        <w:pStyle w:val="Heading3"/>
      </w:pPr>
      <w:r>
        <w:t>4.1.1 Como interpretar el Dashboard en 60 segundos</w:t>
      </w:r>
    </w:p>
    <w:p>
      <w:pPr>
        <w:pStyle w:val="ListNumber"/>
      </w:pPr>
      <w:r>
        <w:t>Revisa indicadores de situacion general.</w:t>
      </w:r>
    </w:p>
    <w:p>
      <w:pPr>
        <w:pStyle w:val="ListNumber"/>
      </w:pPr>
      <w:r>
        <w:t>Detecta tareas urgentes o vencidas.</w:t>
      </w:r>
    </w:p>
    <w:p>
      <w:pPr>
        <w:pStyle w:val="ListNumber"/>
      </w:pPr>
      <w:r>
        <w:t>Identifica leads y oportunidades prioritarias.</w:t>
      </w:r>
    </w:p>
    <w:p>
      <w:pPr>
        <w:pStyle w:val="ListNumber"/>
      </w:pPr>
      <w:r>
        <w:t>Confirma que no hay bloqueos operativos.</w:t>
      </w:r>
    </w:p>
    <w:p>
      <w:pPr>
        <w:pStyle w:val="Heading3"/>
      </w:pPr>
      <w:r>
        <w:t>4.1.2 Acciones recomendadas desde Dashboard</w:t>
      </w:r>
    </w:p>
    <w:p>
      <w:pPr>
        <w:pStyle w:val="ListBullet"/>
      </w:pPr>
      <w:r>
        <w:t>Abrir leads de alta prioridad para contacto inmediato.</w:t>
      </w:r>
    </w:p>
    <w:p>
      <w:pPr>
        <w:pStyle w:val="ListBullet"/>
      </w:pPr>
      <w:r>
        <w:t>Reprogramar tareas en riesgo de incumplimiento.</w:t>
      </w:r>
    </w:p>
    <w:p>
      <w:pPr>
        <w:pStyle w:val="ListBullet"/>
      </w:pPr>
      <w:r>
        <w:t>Escalar incidencias al responsable adecuado.</w:t>
      </w:r>
    </w:p>
    <w:p>
      <w:pPr>
        <w:pStyle w:val="Heading2"/>
      </w:pPr>
      <w:r>
        <w:t>4.2 Leads</w:t>
      </w:r>
    </w:p>
    <w:p>
      <w:r>
        <w:t>Ruta: https://anclora-nexus-frontend.vercel.app/leads</w:t>
      </w:r>
    </w:p>
    <w:p>
      <w:r>
        <w:t>Objetivo: gestionar el ciclo completo del contacto comercial desde su entrada hasta su conversion.</w:t>
      </w:r>
    </w:p>
    <w:p>
      <w:r>
        <w:rPr>
          <w:b/>
        </w:rPr>
        <w:t>Captura de referencia - Leads</w:t>
      </w:r>
    </w:p>
    <w:p>
      <w:r>
        <w:drawing>
          <wp:inline xmlns:a="http://schemas.openxmlformats.org/drawingml/2006/main" xmlns:pic="http://schemas.openxmlformats.org/drawingml/2006/picture">
            <wp:extent cx="5832000" cy="2809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09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Ruta funcional: https://anclora-nexus-frontend.vercel.app/leads</w:t>
      </w:r>
    </w:p>
    <w:p/>
    <w:p>
      <w:pPr>
        <w:pStyle w:val="Heading3"/>
      </w:pPr>
      <w:r>
        <w:t>4.2.1 Flujo recomendado de lead</w:t>
      </w:r>
    </w:p>
    <w:p>
      <w:pPr>
        <w:pStyle w:val="ListNumber"/>
      </w:pPr>
      <w:r>
        <w:t>Registrar o validar datos base del contacto.</w:t>
      </w:r>
    </w:p>
    <w:p>
      <w:pPr>
        <w:pStyle w:val="ListNumber"/>
      </w:pPr>
      <w:r>
        <w:t>Clasificar interes, urgencia y presupuesto orientativo.</w:t>
      </w:r>
    </w:p>
    <w:p>
      <w:pPr>
        <w:pStyle w:val="ListNumber"/>
      </w:pPr>
      <w:r>
        <w:t>Asignar responsable y siguiente accion.</w:t>
      </w:r>
    </w:p>
    <w:p>
      <w:pPr>
        <w:pStyle w:val="ListNumber"/>
      </w:pPr>
      <w:r>
        <w:t>Registrar cada interaccion con trazabilidad.</w:t>
      </w:r>
    </w:p>
    <w:p>
      <w:pPr>
        <w:pStyle w:val="ListNumber"/>
      </w:pPr>
      <w:r>
        <w:t>Actualizar estado del lead tras cada avance real.</w:t>
      </w:r>
    </w:p>
    <w:p>
      <w:pPr>
        <w:pStyle w:val="Heading3"/>
      </w:pPr>
      <w:r>
        <w:t>4.2.2 Campos minimos de calidad</w:t>
      </w:r>
    </w:p>
    <w:p>
      <w:pPr>
        <w:pStyle w:val="ListBullet"/>
      </w:pPr>
      <w:r>
        <w:t>Nombre y contacto valido.</w:t>
      </w:r>
    </w:p>
    <w:p>
      <w:pPr>
        <w:pStyle w:val="ListBullet"/>
      </w:pPr>
      <w:r>
        <w:t>Canal de origen.</w:t>
      </w:r>
    </w:p>
    <w:p>
      <w:pPr>
        <w:pStyle w:val="ListBullet"/>
      </w:pPr>
      <w:r>
        <w:t>Interes principal.</w:t>
      </w:r>
    </w:p>
    <w:p>
      <w:pPr>
        <w:pStyle w:val="ListBullet"/>
      </w:pPr>
      <w:r>
        <w:t>Estado actual y proximo paso.</w:t>
      </w:r>
    </w:p>
    <w:p>
      <w:pPr>
        <w:pStyle w:val="ListBullet"/>
      </w:pPr>
      <w:r>
        <w:t>Fecha de seguimiento comprometida.</w:t>
      </w:r>
    </w:p>
    <w:p>
      <w:pPr>
        <w:pStyle w:val="Heading2"/>
      </w:pPr>
      <w:r>
        <w:t>4.3 Properties</w:t>
      </w:r>
    </w:p>
    <w:p>
      <w:r>
        <w:t>Ruta: https://anclora-nexus-frontend.vercel.app/properties</w:t>
      </w:r>
    </w:p>
    <w:p>
      <w:r>
        <w:t>Objetivo: mantener un inventario confiable y accionable para matching y cierre comercial.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D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ESPACIO PARA PANTALLAZO: Properties</w:t>
            </w:r>
          </w:p>
          <w:p>
            <w:pPr>
              <w:jc w:val="center"/>
            </w:pPr>
            <w:r>
              <w:rPr>
                <w:color w:val="5A6478"/>
                <w:sz w:val="18"/>
              </w:rPr>
              <w:t>https://anclora-nexus-frontend.vercel.app/properties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3"/>
      </w:pPr>
      <w:r>
        <w:t>4.3.1 Checklist de alta de propiedad</w:t>
      </w:r>
    </w:p>
    <w:p>
      <w:pPr>
        <w:pStyle w:val="ListBullet"/>
      </w:pPr>
      <w:r>
        <w:t>Ubicacion y tipologia correctamente definidas.</w:t>
      </w:r>
    </w:p>
    <w:p>
      <w:pPr>
        <w:pStyle w:val="ListBullet"/>
      </w:pPr>
      <w:r>
        <w:t>Precio y superficie actualizados.</w:t>
      </w:r>
    </w:p>
    <w:p>
      <w:pPr>
        <w:pStyle w:val="ListBullet"/>
      </w:pPr>
      <w:r>
        <w:t>Estado comercial y notas de contexto.</w:t>
      </w:r>
    </w:p>
    <w:p>
      <w:pPr>
        <w:pStyle w:val="ListBullet"/>
      </w:pPr>
      <w:r>
        <w:t>Informacion diferencial para argumentario de venta.</w:t>
      </w:r>
    </w:p>
    <w:p>
      <w:pPr>
        <w:pStyle w:val="Heading2"/>
      </w:pPr>
      <w:r>
        <w:t>4.4 Tasks</w:t>
      </w:r>
    </w:p>
    <w:p>
      <w:r>
        <w:t>Ruta: https://anclora-nexus-frontend.vercel.app/tasks</w:t>
      </w:r>
    </w:p>
    <w:p>
      <w:r>
        <w:t>Objetivo: convertir la estrategia comercial en ejecucion diaria con responsables y fechas.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D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ESPACIO PARA PANTALLAZO: Tasks</w:t>
            </w:r>
          </w:p>
          <w:p>
            <w:pPr>
              <w:jc w:val="center"/>
            </w:pPr>
            <w:r>
              <w:rPr>
                <w:color w:val="5A6478"/>
                <w:sz w:val="18"/>
              </w:rPr>
              <w:t>https://anclora-nexus-frontend.vercel.app/tasks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3"/>
      </w:pPr>
      <w:r>
        <w:t>4.4.1 Buenas practicas de gestion de tareas</w:t>
      </w:r>
    </w:p>
    <w:p>
      <w:pPr>
        <w:pStyle w:val="ListBullet"/>
      </w:pPr>
      <w:r>
        <w:t>Todas las tareas deben tener responsable unico.</w:t>
      </w:r>
    </w:p>
    <w:p>
      <w:pPr>
        <w:pStyle w:val="ListBullet"/>
      </w:pPr>
      <w:r>
        <w:t>Toda tarea debe incluir fecha y criterio de cierre.</w:t>
      </w:r>
    </w:p>
    <w:p>
      <w:pPr>
        <w:pStyle w:val="ListBullet"/>
      </w:pPr>
      <w:r>
        <w:t>Evita tareas ambiguas; usa descripcion accionable.</w:t>
      </w:r>
    </w:p>
    <w:p>
      <w:pPr>
        <w:pStyle w:val="ListBullet"/>
      </w:pPr>
      <w:r>
        <w:t>Cierra o reprograma diariamente para evitar arrastre.</w:t>
      </w:r>
    </w:p>
    <w:p>
      <w:pPr>
        <w:pStyle w:val="Heading1"/>
      </w:pPr>
      <w:r>
        <w:t>5. Modulos Intelligence</w:t>
      </w:r>
    </w:p>
    <w:p>
      <w:r>
        <w:t>Estos modulos ayudan a priorizar mejor, encontrar oportunidades y reforzar decisiones comerciales con analitica.</w:t>
      </w:r>
    </w:p>
    <w:p>
      <w:pPr>
        <w:pStyle w:val="Heading2"/>
      </w:pPr>
      <w:r>
        <w:t>5.1 Prospection</w:t>
      </w:r>
    </w:p>
    <w:p>
      <w:r>
        <w:t>Ruta: https://anclora-nexus-frontend.vercel.app/prospection</w:t>
      </w:r>
    </w:p>
    <w:p>
      <w:r>
        <w:rPr>
          <w:b/>
        </w:rPr>
        <w:t>Captura de referencia - Prospection</w:t>
      </w:r>
    </w:p>
    <w:p>
      <w:r>
        <w:drawing>
          <wp:inline xmlns:a="http://schemas.openxmlformats.org/drawingml/2006/main" xmlns:pic="http://schemas.openxmlformats.org/drawingml/2006/picture">
            <wp:extent cx="5832000" cy="26509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Ruta funcional: https://anclora-nexus-frontend.vercel.app/prospection</w:t>
      </w:r>
    </w:p>
    <w:p/>
    <w:p>
      <w:pPr>
        <w:pStyle w:val="Heading3"/>
      </w:pPr>
      <w:r>
        <w:t>5.1.1 Uso recomendado</w:t>
      </w:r>
    </w:p>
    <w:p>
      <w:pPr>
        <w:pStyle w:val="ListNumber"/>
      </w:pPr>
      <w:r>
        <w:t>Define el objetivo de busqueda y prioridad.</w:t>
      </w:r>
    </w:p>
    <w:p>
      <w:pPr>
        <w:pStyle w:val="ListNumber"/>
      </w:pPr>
      <w:r>
        <w:t>Revisa resultados con foco en calidad, no volumen.</w:t>
      </w:r>
    </w:p>
    <w:p>
      <w:pPr>
        <w:pStyle w:val="ListNumber"/>
      </w:pPr>
      <w:r>
        <w:t>Convierte hallazgos relevantes en acciones concretas.</w:t>
      </w:r>
    </w:p>
    <w:p>
      <w:pPr>
        <w:pStyle w:val="Heading2"/>
      </w:pPr>
      <w:r>
        <w:t>5.2 Prospection Unified</w:t>
      </w:r>
    </w:p>
    <w:p>
      <w:r>
        <w:t>Ruta: https://anclora-nexus-frontend.vercel.app/prospection-unified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D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ESPACIO PARA PANTALLAZO: Prospection Unified</w:t>
            </w:r>
          </w:p>
          <w:p>
            <w:pPr>
              <w:jc w:val="center"/>
            </w:pPr>
            <w:r>
              <w:rPr>
                <w:color w:val="5A6478"/>
                <w:sz w:val="18"/>
              </w:rPr>
              <w:t>https://anclora-nexus-frontend.vercel.app/prospection-unified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2"/>
      </w:pPr>
      <w:r>
        <w:t>5.3 Opportunity Ranking</w:t>
      </w:r>
    </w:p>
    <w:p>
      <w:r>
        <w:t>Ruta: https://anclora-nexus-frontend.vercel.app/opportunity-ranking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D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ESPACIO PARA PANTALLAZO: Opportunity Ranking</w:t>
            </w:r>
          </w:p>
          <w:p>
            <w:pPr>
              <w:jc w:val="center"/>
            </w:pPr>
            <w:r>
              <w:rPr>
                <w:color w:val="5A6478"/>
                <w:sz w:val="18"/>
              </w:rPr>
              <w:t>https://anclora-nexus-frontend.vercel.app/opportunity-ranking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3"/>
      </w:pPr>
      <w:r>
        <w:t>5.3.1 Lectura de ranking</w:t>
      </w:r>
    </w:p>
    <w:p>
      <w:pPr>
        <w:pStyle w:val="ListBullet"/>
      </w:pPr>
      <w:r>
        <w:t>Usa la puntuacion como prioridad inicial, no como verdad absoluta.</w:t>
      </w:r>
    </w:p>
    <w:p>
      <w:pPr>
        <w:pStyle w:val="ListBullet"/>
      </w:pPr>
      <w:r>
        <w:t>Valida siempre con contexto comercial real del equipo.</w:t>
      </w:r>
    </w:p>
    <w:p>
      <w:pPr>
        <w:pStyle w:val="ListBullet"/>
      </w:pPr>
      <w:r>
        <w:t>Activa seguimiento inmediato en el top de oportunidades.</w:t>
      </w:r>
    </w:p>
    <w:p>
      <w:pPr>
        <w:pStyle w:val="Heading2"/>
      </w:pPr>
      <w:r>
        <w:t>5.4 Intelligence</w:t>
      </w:r>
    </w:p>
    <w:p>
      <w:r>
        <w:t>Ruta: https://anclora-nexus-frontend.vercel.app/intelligence</w:t>
      </w:r>
    </w:p>
    <w:p>
      <w:r>
        <w:rPr>
          <w:b/>
        </w:rPr>
        <w:t>Captura de referencia - Intelligence</w:t>
      </w:r>
    </w:p>
    <w:p>
      <w:r>
        <w:drawing>
          <wp:inline xmlns:a="http://schemas.openxmlformats.org/drawingml/2006/main" xmlns:pic="http://schemas.openxmlformats.org/drawingml/2006/picture">
            <wp:extent cx="5832000" cy="28629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62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Ruta funcional: https://anclora-nexus-frontend.vercel.app/intelligence</w:t>
      </w:r>
    </w:p>
    <w:p/>
    <w:p>
      <w:pPr>
        <w:pStyle w:val="Heading1"/>
      </w:pPr>
      <w:r>
        <w:t>6. Modulos de Operaciones</w:t>
      </w:r>
    </w:p>
    <w:p>
      <w:r>
        <w:t>Bloque orientado a ingestion, calidad de datos y continuidad operativa del sistema.</w:t>
      </w:r>
    </w:p>
    <w:p>
      <w:pPr>
        <w:pStyle w:val="Heading2"/>
      </w:pPr>
      <w:r>
        <w:t>6.1 Ingestion</w:t>
      </w:r>
    </w:p>
    <w:p>
      <w:r>
        <w:t>Ruta: https://anclora-nexus-frontend.vercel.app/ingestion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D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ESPACIO PARA PANTALLAZO: Ingestion</w:t>
            </w:r>
          </w:p>
          <w:p>
            <w:pPr>
              <w:jc w:val="center"/>
            </w:pPr>
            <w:r>
              <w:rPr>
                <w:color w:val="5A6478"/>
                <w:sz w:val="18"/>
              </w:rPr>
              <w:t>https://anclora-nexus-frontend.vercel.app/ingestion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2"/>
      </w:pPr>
      <w:r>
        <w:t>6.2 Data Quality</w:t>
      </w:r>
    </w:p>
    <w:p>
      <w:r>
        <w:t>Ruta: https://anclora-nexus-frontend.vercel.app/data-quality</w:t>
      </w:r>
    </w:p>
    <w:p>
      <w:r>
        <w:rPr>
          <w:b/>
        </w:rPr>
        <w:t>Captura de referencia - Data Quality</w:t>
      </w:r>
    </w:p>
    <w:p>
      <w:r>
        <w:drawing>
          <wp:inline xmlns:a="http://schemas.openxmlformats.org/drawingml/2006/main" xmlns:pic="http://schemas.openxmlformats.org/drawingml/2006/picture">
            <wp:extent cx="5832000" cy="233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Ruta funcional: https://anclora-nexus-frontend.vercel.app/data-quality</w:t>
      </w:r>
    </w:p>
    <w:p/>
    <w:p>
      <w:pPr>
        <w:pStyle w:val="Heading3"/>
      </w:pPr>
      <w:r>
        <w:t>6.2.1 Protocolo de calidad de datos</w:t>
      </w:r>
    </w:p>
    <w:p>
      <w:pPr>
        <w:pStyle w:val="ListNumber"/>
      </w:pPr>
      <w:r>
        <w:t>Detectar inconsistencias o vacios de informacion.</w:t>
      </w:r>
    </w:p>
    <w:p>
      <w:pPr>
        <w:pStyle w:val="ListNumber"/>
      </w:pPr>
      <w:r>
        <w:t>Corregir registros criticos primero.</w:t>
      </w:r>
    </w:p>
    <w:p>
      <w:pPr>
        <w:pStyle w:val="ListNumber"/>
      </w:pPr>
      <w:r>
        <w:t>Documentar cambios relevantes para trazabilidad.</w:t>
      </w:r>
    </w:p>
    <w:p>
      <w:pPr>
        <w:pStyle w:val="ListNumber"/>
      </w:pPr>
      <w:r>
        <w:t>Revisar impacto en modulos de negocio.</w:t>
      </w:r>
    </w:p>
    <w:p>
      <w:pPr>
        <w:pStyle w:val="Heading2"/>
      </w:pPr>
      <w:r>
        <w:t>6.3 Feed Orchestrator</w:t>
      </w:r>
    </w:p>
    <w:p>
      <w:r>
        <w:t>Ruta: https://anclora-nexus-frontend.vercel.app/feed-orchestrator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D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ESPACIO PARA PANTALLAZO: Feed Orchestrator</w:t>
            </w:r>
          </w:p>
          <w:p>
            <w:pPr>
              <w:jc w:val="center"/>
            </w:pPr>
            <w:r>
              <w:rPr>
                <w:color w:val="5A6478"/>
                <w:sz w:val="18"/>
              </w:rPr>
              <w:t>https://anclora-nexus-frontend.vercel.app/feed-orchestrator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t>7. Header y Preferencias Globales</w:t>
      </w:r>
    </w:p>
    <w:p>
      <w:pPr>
        <w:pStyle w:val="Heading2"/>
      </w:pPr>
      <w:r>
        <w:t>7.1 Menu de usuario</w:t>
      </w:r>
    </w:p>
    <w:p>
      <w:pPr>
        <w:pStyle w:val="Heading3"/>
      </w:pPr>
      <w:r>
        <w:t>7.1.1 Profile</w:t>
      </w:r>
    </w:p>
    <w:p>
      <w:r>
        <w:t>Ruta: https://anclora-nexus-frontend.vercel.app/profile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D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ESPACIO PARA PANTALLAZO: Profile</w:t>
            </w:r>
          </w:p>
          <w:p>
            <w:pPr>
              <w:jc w:val="center"/>
            </w:pPr>
            <w:r>
              <w:rPr>
                <w:color w:val="5A6478"/>
                <w:sz w:val="18"/>
              </w:rPr>
              <w:t>https://anclora-nexus-frontend.vercel.app/profile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3"/>
      </w:pPr>
      <w:r>
        <w:t>7.1.2 Settings</w:t>
      </w:r>
    </w:p>
    <w:p>
      <w:r>
        <w:t>Ruta: https://anclora-nexus-frontend.vercel.app/settings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D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ESPACIO PARA PANTALLAZO: Settings</w:t>
            </w:r>
          </w:p>
          <w:p>
            <w:pPr>
              <w:jc w:val="center"/>
            </w:pPr>
            <w:r>
              <w:rPr>
                <w:color w:val="5A6478"/>
                <w:sz w:val="18"/>
              </w:rPr>
              <w:t>https://anclora-nexus-frontend.vercel.app/settings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2"/>
      </w:pPr>
      <w:r>
        <w:t>7.2 Toggles del header</w:t>
      </w:r>
    </w:p>
    <w:p>
      <w:pPr>
        <w:pStyle w:val="Heading3"/>
      </w:pPr>
      <w:r>
        <w:t>7.2.1 Moneda</w:t>
      </w:r>
    </w:p>
    <w:p>
      <w:r>
        <w:t>Define como se muestran importes y comparativas economicas.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D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ESPACIO PARA PANTALLAZO: Toggle de Moneda</w:t>
            </w:r>
          </w:p>
          <w:p>
            <w:pPr>
              <w:jc w:val="center"/>
            </w:pPr>
            <w:r>
              <w:rPr>
                <w:color w:val="5A6478"/>
                <w:sz w:val="18"/>
              </w:rPr>
              <w:t>Header &gt; Moneda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3"/>
      </w:pPr>
      <w:r>
        <w:t>7.2.2 Idioma</w:t>
      </w:r>
    </w:p>
    <w:p>
      <w:r>
        <w:t>Configura el idioma principal de la interfaz.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D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ESPACIO PARA PANTALLAZO: Toggle de Idioma</w:t>
            </w:r>
          </w:p>
          <w:p>
            <w:pPr>
              <w:jc w:val="center"/>
            </w:pPr>
            <w:r>
              <w:rPr>
                <w:color w:val="5A6478"/>
                <w:sz w:val="18"/>
              </w:rPr>
              <w:t>Header &gt; Idioma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3"/>
      </w:pPr>
      <w:r>
        <w:t>7.2.3 Superficie</w:t>
      </w:r>
    </w:p>
    <w:p>
      <w:r>
        <w:t>Controla las unidades de medida para propiedades.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D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ESPACIO PARA PANTALLAZO: Toggle de Superficie</w:t>
            </w:r>
          </w:p>
          <w:p>
            <w:pPr>
              <w:jc w:val="center"/>
            </w:pPr>
            <w:r>
              <w:rPr>
                <w:color w:val="5A6478"/>
                <w:sz w:val="18"/>
              </w:rPr>
              <w:t>Header &gt; Superficie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2"/>
      </w:pPr>
      <w:r>
        <w:t>7.3 Notificaciones</w:t>
      </w:r>
    </w:p>
    <w:p>
      <w:r>
        <w:t>Panel de alertas para seguimiento de tareas, actividad relevante y avisos operativos.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FAFD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ESPACIO PARA PANTALLAZO: Centro de Notificaciones</w:t>
            </w:r>
          </w:p>
          <w:p>
            <w:pPr>
              <w:jc w:val="center"/>
            </w:pPr>
            <w:r>
              <w:rPr>
                <w:color w:val="5A6478"/>
                <w:sz w:val="18"/>
              </w:rPr>
              <w:t>Header &gt; Notificaciones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F"/>
            <w:vAlign w:val="center"/>
          </w:tcPr>
          <w:p>
            <w:r>
              <w:rPr>
                <w:b/>
                <w:sz w:val="21"/>
              </w:rPr>
              <w:t>Nota operativa sobre capturas</w:t>
            </w:r>
          </w:p>
          <w:p>
            <w:r>
              <w:rPr>
                <w:sz w:val="21"/>
              </w:rPr>
              <w:t>Las vistas internas requieren sesion activa. Si el entorno de captura no tiene autenticacion, conserva estos bloques para insertar los pantallazos finales del equipo.</w:t>
            </w:r>
          </w:p>
        </w:tc>
      </w:tr>
    </w:tbl>
    <w:p/>
    <w:p>
      <w:pPr>
        <w:pStyle w:val="Heading1"/>
      </w:pPr>
      <w:r>
        <w:t>8. Procedimientos Operativos Estandar (SOP)</w:t>
      </w:r>
    </w:p>
    <w:p>
      <w:pPr>
        <w:pStyle w:val="Heading2"/>
      </w:pPr>
      <w:r>
        <w:t>8.1 SOP - Primera hora del dia</w:t>
      </w:r>
    </w:p>
    <w:p>
      <w:pPr>
        <w:pStyle w:val="ListNumber"/>
      </w:pPr>
      <w:r>
        <w:t>Abrir Dashboard y revisar estado general.</w:t>
      </w:r>
    </w:p>
    <w:p>
      <w:pPr>
        <w:pStyle w:val="ListNumber"/>
      </w:pPr>
      <w:r>
        <w:t>Resolver tareas vencidas criticas.</w:t>
      </w:r>
    </w:p>
    <w:p>
      <w:pPr>
        <w:pStyle w:val="ListNumber"/>
      </w:pPr>
      <w:r>
        <w:t>Priorizar top leads para contacto.</w:t>
      </w:r>
    </w:p>
    <w:p>
      <w:pPr>
        <w:pStyle w:val="ListNumber"/>
      </w:pPr>
      <w:r>
        <w:t>Validar que no existan bloqueos de datos.</w:t>
      </w:r>
    </w:p>
    <w:p>
      <w:pPr>
        <w:pStyle w:val="Heading2"/>
      </w:pPr>
      <w:r>
        <w:t>8.2 SOP - Cierre de jornada</w:t>
      </w:r>
    </w:p>
    <w:p>
      <w:pPr>
        <w:pStyle w:val="ListNumber"/>
      </w:pPr>
      <w:r>
        <w:t>Cerrar tareas completadas.</w:t>
      </w:r>
    </w:p>
    <w:p>
      <w:pPr>
        <w:pStyle w:val="ListNumber"/>
      </w:pPr>
      <w:r>
        <w:t>Reprogramar pendientes con fecha realista.</w:t>
      </w:r>
    </w:p>
    <w:p>
      <w:pPr>
        <w:pStyle w:val="ListNumber"/>
      </w:pPr>
      <w:r>
        <w:t>Actualizar estado y notas de leads clave.</w:t>
      </w:r>
    </w:p>
    <w:p>
      <w:pPr>
        <w:pStyle w:val="ListNumber"/>
      </w:pPr>
      <w:r>
        <w:t>Dejar visibles los proximos pasos de alto impacto.</w:t>
      </w:r>
    </w:p>
    <w:p>
      <w:pPr>
        <w:pStyle w:val="Heading2"/>
      </w:pPr>
      <w:r>
        <w:t>8.3 SOP - Revision semanal de manager</w:t>
      </w:r>
    </w:p>
    <w:p>
      <w:pPr>
        <w:pStyle w:val="ListNumber"/>
      </w:pPr>
      <w:r>
        <w:t>Comparar avance real vs objetivo comercial.</w:t>
      </w:r>
    </w:p>
    <w:p>
      <w:pPr>
        <w:pStyle w:val="ListNumber"/>
      </w:pPr>
      <w:r>
        <w:t>Revisar calidad del pipeline de leads y propiedades.</w:t>
      </w:r>
    </w:p>
    <w:p>
      <w:pPr>
        <w:pStyle w:val="ListNumber"/>
      </w:pPr>
      <w:r>
        <w:t>Detectar cuellos de botella del equipo.</w:t>
      </w:r>
    </w:p>
    <w:p>
      <w:pPr>
        <w:pStyle w:val="ListNumber"/>
      </w:pPr>
      <w:r>
        <w:t>Ajustar prioridades y distribuir carga.</w:t>
      </w:r>
    </w:p>
    <w:p>
      <w:pPr>
        <w:pStyle w:val="Heading1"/>
      </w:pPr>
      <w:r>
        <w:t>9. Roles, Gobierno y Seguridad de Uso</w:t>
      </w:r>
    </w:p>
    <w:p>
      <w:pPr>
        <w:pStyle w:val="Heading2"/>
      </w:pPr>
      <w:r>
        <w:t>Matriz de Roles y Alcance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DE7F8"/>
          </w:tcPr>
          <w:p>
            <w:r>
              <w:t>Accion</w:t>
            </w:r>
          </w:p>
        </w:tc>
        <w:tc>
          <w:tcPr>
            <w:tcW w:type="dxa" w:w="2436"/>
            <w:shd w:val="clear" w:color="auto" w:fill="DDE7F8"/>
          </w:tcPr>
          <w:p>
            <w:r>
              <w:t>Owner</w:t>
            </w:r>
          </w:p>
        </w:tc>
        <w:tc>
          <w:tcPr>
            <w:tcW w:type="dxa" w:w="2436"/>
            <w:shd w:val="clear" w:color="auto" w:fill="DDE7F8"/>
          </w:tcPr>
          <w:p>
            <w:r>
              <w:t>Manager</w:t>
            </w:r>
          </w:p>
        </w:tc>
        <w:tc>
          <w:tcPr>
            <w:tcW w:type="dxa" w:w="2436"/>
            <w:shd w:val="clear" w:color="auto" w:fill="DDE7F8"/>
          </w:tcPr>
          <w:p>
            <w:r>
              <w:t>Agent</w:t>
            </w:r>
          </w:p>
        </w:tc>
      </w:tr>
      <w:tr>
        <w:tc>
          <w:tcPr>
            <w:tcW w:type="dxa" w:w="2436"/>
            <w:shd w:val="clear" w:color="auto" w:fill="F5F8FE"/>
          </w:tcPr>
          <w:p>
            <w:r>
              <w:t>Gestionar configuracion de organizacion</w:t>
            </w:r>
          </w:p>
        </w:tc>
        <w:tc>
          <w:tcPr>
            <w:tcW w:type="dxa" w:w="2436"/>
          </w:tcPr>
          <w:p>
            <w:r>
              <w:t>Si</w:t>
            </w:r>
          </w:p>
        </w:tc>
        <w:tc>
          <w:tcPr>
            <w:tcW w:type="dxa" w:w="2436"/>
          </w:tcPr>
          <w:p>
            <w:r>
              <w:t>Parcial</w:t>
            </w:r>
          </w:p>
        </w:tc>
        <w:tc>
          <w:tcPr>
            <w:tcW w:type="dxa" w:w="2436"/>
          </w:tcPr>
          <w:p>
            <w:r>
              <w:t>No</w:t>
            </w:r>
          </w:p>
        </w:tc>
      </w:tr>
      <w:tr>
        <w:tc>
          <w:tcPr>
            <w:tcW w:type="dxa" w:w="2436"/>
            <w:shd w:val="clear" w:color="auto" w:fill="F5F8FE"/>
          </w:tcPr>
          <w:p>
            <w:r>
              <w:t>Invitar/editar miembros</w:t>
            </w:r>
          </w:p>
        </w:tc>
        <w:tc>
          <w:tcPr>
            <w:tcW w:type="dxa" w:w="2436"/>
          </w:tcPr>
          <w:p>
            <w:r>
              <w:t>Si</w:t>
            </w:r>
          </w:p>
        </w:tc>
        <w:tc>
          <w:tcPr>
            <w:tcW w:type="dxa" w:w="2436"/>
          </w:tcPr>
          <w:p>
            <w:r>
              <w:t>Si (segun politica)</w:t>
            </w:r>
          </w:p>
        </w:tc>
        <w:tc>
          <w:tcPr>
            <w:tcW w:type="dxa" w:w="2436"/>
          </w:tcPr>
          <w:p>
            <w:r>
              <w:t>No</w:t>
            </w:r>
          </w:p>
        </w:tc>
      </w:tr>
      <w:tr>
        <w:tc>
          <w:tcPr>
            <w:tcW w:type="dxa" w:w="2436"/>
            <w:shd w:val="clear" w:color="auto" w:fill="F5F8FE"/>
          </w:tcPr>
          <w:p>
            <w:r>
              <w:t>Gestion completa de leads</w:t>
            </w:r>
          </w:p>
        </w:tc>
        <w:tc>
          <w:tcPr>
            <w:tcW w:type="dxa" w:w="2436"/>
          </w:tcPr>
          <w:p>
            <w:r>
              <w:t>Si</w:t>
            </w:r>
          </w:p>
        </w:tc>
        <w:tc>
          <w:tcPr>
            <w:tcW w:type="dxa" w:w="2436"/>
          </w:tcPr>
          <w:p>
            <w:r>
              <w:t>Si</w:t>
            </w:r>
          </w:p>
        </w:tc>
        <w:tc>
          <w:tcPr>
            <w:tcW w:type="dxa" w:w="2436"/>
          </w:tcPr>
          <w:p>
            <w:r>
              <w:t>Si (asignados)</w:t>
            </w:r>
          </w:p>
        </w:tc>
      </w:tr>
      <w:tr>
        <w:tc>
          <w:tcPr>
            <w:tcW w:type="dxa" w:w="2436"/>
            <w:shd w:val="clear" w:color="auto" w:fill="F5F8FE"/>
          </w:tcPr>
          <w:p>
            <w:r>
              <w:t>Gestion completa de propiedades</w:t>
            </w:r>
          </w:p>
        </w:tc>
        <w:tc>
          <w:tcPr>
            <w:tcW w:type="dxa" w:w="2436"/>
          </w:tcPr>
          <w:p>
            <w:r>
              <w:t>Si</w:t>
            </w:r>
          </w:p>
        </w:tc>
        <w:tc>
          <w:tcPr>
            <w:tcW w:type="dxa" w:w="2436"/>
          </w:tcPr>
          <w:p>
            <w:r>
              <w:t>Si</w:t>
            </w:r>
          </w:p>
        </w:tc>
        <w:tc>
          <w:tcPr>
            <w:tcW w:type="dxa" w:w="2436"/>
          </w:tcPr>
          <w:p>
            <w:r>
              <w:t>Si (asignadas)</w:t>
            </w:r>
          </w:p>
        </w:tc>
      </w:tr>
      <w:tr>
        <w:tc>
          <w:tcPr>
            <w:tcW w:type="dxa" w:w="2436"/>
            <w:shd w:val="clear" w:color="auto" w:fill="F5F8FE"/>
          </w:tcPr>
          <w:p>
            <w:r>
              <w:t>Ver reportes estrategicos globales</w:t>
            </w:r>
          </w:p>
        </w:tc>
        <w:tc>
          <w:tcPr>
            <w:tcW w:type="dxa" w:w="2436"/>
          </w:tcPr>
          <w:p>
            <w:r>
              <w:t>Si</w:t>
            </w:r>
          </w:p>
        </w:tc>
        <w:tc>
          <w:tcPr>
            <w:tcW w:type="dxa" w:w="2436"/>
          </w:tcPr>
          <w:p>
            <w:r>
              <w:t>Si</w:t>
            </w:r>
          </w:p>
        </w:tc>
        <w:tc>
          <w:tcPr>
            <w:tcW w:type="dxa" w:w="2436"/>
          </w:tcPr>
          <w:p>
            <w:r>
              <w:t>Parcial</w:t>
            </w:r>
          </w:p>
        </w:tc>
      </w:tr>
      <w:tr>
        <w:tc>
          <w:tcPr>
            <w:tcW w:type="dxa" w:w="2436"/>
            <w:shd w:val="clear" w:color="auto" w:fill="F5F8FE"/>
          </w:tcPr>
          <w:p>
            <w:r>
              <w:t>Cambiar limites globales y ajustes criticos</w:t>
            </w:r>
          </w:p>
        </w:tc>
        <w:tc>
          <w:tcPr>
            <w:tcW w:type="dxa" w:w="2436"/>
          </w:tcPr>
          <w:p>
            <w:r>
              <w:t>Si</w:t>
            </w:r>
          </w:p>
        </w:tc>
        <w:tc>
          <w:tcPr>
            <w:tcW w:type="dxa" w:w="2436"/>
          </w:tcPr>
          <w:p>
            <w:r>
              <w:t>No</w:t>
            </w:r>
          </w:p>
        </w:tc>
        <w:tc>
          <w:tcPr>
            <w:tcW w:type="dxa" w:w="2436"/>
          </w:tcPr>
          <w:p>
            <w:r>
              <w:t>No</w:t>
            </w:r>
          </w:p>
        </w:tc>
      </w:tr>
    </w:tbl>
    <w:p/>
    <w:p>
      <w:pPr>
        <w:pStyle w:val="Heading2"/>
      </w:pPr>
      <w:r>
        <w:t>9.1 Principios de gobierno recomendados</w:t>
      </w:r>
    </w:p>
    <w:p>
      <w:pPr>
        <w:pStyle w:val="ListBullet"/>
      </w:pPr>
      <w:r>
        <w:t>Minimo privilegio por rol.</w:t>
      </w:r>
    </w:p>
    <w:p>
      <w:pPr>
        <w:pStyle w:val="ListBullet"/>
      </w:pPr>
      <w:r>
        <w:t>Trazabilidad de acciones sensibles.</w:t>
      </w:r>
    </w:p>
    <w:p>
      <w:pPr>
        <w:pStyle w:val="ListBullet"/>
      </w:pPr>
      <w:r>
        <w:t>Revisiones periodicas de miembros y accesos.</w:t>
      </w:r>
    </w:p>
    <w:p>
      <w:pPr>
        <w:pStyle w:val="ListBullet"/>
      </w:pPr>
      <w:r>
        <w:t>Politica de no compartir cuentas.</w:t>
      </w:r>
    </w:p>
    <w:p>
      <w:pPr>
        <w:pStyle w:val="Heading1"/>
      </w:pPr>
      <w:r>
        <w:t>10. Indicadores Clave de Exito (KPI)</w:t>
      </w:r>
    </w:p>
    <w:p>
      <w:pPr>
        <w:pStyle w:val="Heading2"/>
      </w:pPr>
      <w:r>
        <w:t>10.1 KPI de velocidad comercial</w:t>
      </w:r>
    </w:p>
    <w:p>
      <w:pPr>
        <w:pStyle w:val="ListBullet"/>
      </w:pPr>
      <w:r>
        <w:t>Tiempo de primera respuesta a lead.</w:t>
      </w:r>
    </w:p>
    <w:p>
      <w:pPr>
        <w:pStyle w:val="ListBullet"/>
      </w:pPr>
      <w:r>
        <w:t>Tiempo medio entre contacto y siguiente accion.</w:t>
      </w:r>
    </w:p>
    <w:p>
      <w:pPr>
        <w:pStyle w:val="ListBullet"/>
      </w:pPr>
      <w:r>
        <w:t>Porcentaje de tareas completadas en plazo.</w:t>
      </w:r>
    </w:p>
    <w:p>
      <w:pPr>
        <w:pStyle w:val="Heading2"/>
      </w:pPr>
      <w:r>
        <w:t>10.2 KPI de calidad operativa</w:t>
      </w:r>
    </w:p>
    <w:p>
      <w:pPr>
        <w:pStyle w:val="ListBullet"/>
      </w:pPr>
      <w:r>
        <w:t>Porcentaje de leads con datos completos.</w:t>
      </w:r>
    </w:p>
    <w:p>
      <w:pPr>
        <w:pStyle w:val="ListBullet"/>
      </w:pPr>
      <w:r>
        <w:t>Porcentaje de propiedades con ficha validada.</w:t>
      </w:r>
    </w:p>
    <w:p>
      <w:pPr>
        <w:pStyle w:val="ListBullet"/>
      </w:pPr>
      <w:r>
        <w:t>Incidencias de datos abiertas vs resueltas.</w:t>
      </w:r>
    </w:p>
    <w:p>
      <w:pPr>
        <w:pStyle w:val="Heading1"/>
      </w:pPr>
      <w:r>
        <w:t>11. Resolucion de Problemas (Troubleshooting)</w:t>
      </w:r>
    </w:p>
    <w:p>
      <w:pPr>
        <w:pStyle w:val="Heading3"/>
      </w:pPr>
      <w:r>
        <w:t>No puedo acceder a la plataforma</w:t>
      </w:r>
    </w:p>
    <w:p>
      <w:r>
        <w:t>Verifica credenciales, estado de invitacion y conexion. Si persiste, solicita revision de cuenta.</w:t>
      </w:r>
    </w:p>
    <w:p>
      <w:pPr>
        <w:pStyle w:val="Heading3"/>
      </w:pPr>
      <w:r>
        <w:t>No veo un modulo en sidebar</w:t>
      </w:r>
    </w:p>
    <w:p>
      <w:r>
        <w:t>Tu rol puede no tener permisos. Pide validacion de permisos a Owner/Manager.</w:t>
      </w:r>
    </w:p>
    <w:p>
      <w:pPr>
        <w:pStyle w:val="Heading3"/>
      </w:pPr>
      <w:r>
        <w:t>No se guardan cambios</w:t>
      </w:r>
    </w:p>
    <w:p>
      <w:r>
        <w:t>Recarga la vista, repite accion y confirma que no hay campos obligatorios sin completar.</w:t>
      </w:r>
    </w:p>
    <w:p>
      <w:pPr>
        <w:pStyle w:val="Heading3"/>
      </w:pPr>
      <w:r>
        <w:t>No aparecen notificaciones</w:t>
      </w:r>
    </w:p>
    <w:p>
      <w:r>
        <w:t>Comprueba filtros del panel y revisa que el rol tenga acceso a eventos relevantes.</w:t>
      </w:r>
    </w:p>
    <w:p>
      <w:pPr>
        <w:pStyle w:val="Heading3"/>
      </w:pPr>
      <w:r>
        <w:t>Datos incoherentes en una vista</w:t>
      </w:r>
    </w:p>
    <w:p>
      <w:r>
        <w:t>Contrasta con Data Quality y corrige registros base antes de continuar operativa.</w:t>
      </w:r>
    </w:p>
    <w:p>
      <w:pPr>
        <w:pStyle w:val="Heading3"/>
      </w:pPr>
      <w:r>
        <w:t>No puedo editar una propiedad</w:t>
      </w:r>
    </w:p>
    <w:p>
      <w:r>
        <w:t>Puede ser bloqueo por origen o permisos. Escala al responsable de datos/manager.</w:t>
      </w:r>
    </w:p>
    <w:p>
      <w:pPr>
        <w:pStyle w:val="Heading1"/>
      </w:pPr>
      <w:r>
        <w:t>12. Preguntas Frecuentes (FAQ)</w:t>
      </w:r>
    </w:p>
    <w:p>
      <w:pPr>
        <w:pStyle w:val="Heading3"/>
      </w:pPr>
      <w:r>
        <w:t>Puedo usar Nexus sin experiencia tecnica?</w:t>
      </w:r>
    </w:p>
    <w:p>
      <w:r>
        <w:t>Si. La plataforma y este manual estan orientados a usuario de negocio.</w:t>
      </w:r>
    </w:p>
    <w:p>
      <w:pPr>
        <w:pStyle w:val="Heading3"/>
      </w:pPr>
      <w:r>
        <w:t>Que modulo debo abrir primero cada dia?</w:t>
      </w:r>
    </w:p>
    <w:p>
      <w:r>
        <w:t>Dashboard, seguido de Tasks y Leads prioritarios.</w:t>
      </w:r>
    </w:p>
    <w:p>
      <w:pPr>
        <w:pStyle w:val="Heading3"/>
      </w:pPr>
      <w:r>
        <w:t>Como sabe el equipo que hacer despues?</w:t>
      </w:r>
    </w:p>
    <w:p>
      <w:r>
        <w:t>Cada lead y tarea debe registrar siguiente paso con fecha y responsable.</w:t>
      </w:r>
    </w:p>
    <w:p>
      <w:pPr>
        <w:pStyle w:val="Heading3"/>
      </w:pPr>
      <w:r>
        <w:t>Como mantengo consistencia entre miembros?</w:t>
      </w:r>
    </w:p>
    <w:p>
      <w:r>
        <w:t>Aplicando SOP diarios/semanales y criterios comunes de datos.</w:t>
      </w:r>
    </w:p>
    <w:p>
      <w:pPr>
        <w:pStyle w:val="Heading3"/>
      </w:pPr>
      <w:r>
        <w:t>Que hago si un usuario cambia de rol?</w:t>
      </w:r>
    </w:p>
    <w:p>
      <w:r>
        <w:t>Actualizar permisos de inmediato y validar alcance real tras el cambio.</w:t>
      </w:r>
    </w:p>
    <w:p>
      <w:pPr>
        <w:pStyle w:val="Heading3"/>
      </w:pPr>
      <w:r>
        <w:t>Se puede personalizar idioma y moneda?</w:t>
      </w:r>
    </w:p>
    <w:p>
      <w:r>
        <w:t>Si, desde los toggles del header.</w:t>
      </w:r>
    </w:p>
    <w:p>
      <w:pPr>
        <w:pStyle w:val="Heading3"/>
      </w:pPr>
      <w:r>
        <w:t>Donde encuentro Profile y Settings?</w:t>
      </w:r>
    </w:p>
    <w:p>
      <w:r>
        <w:t>En el menu de usuario del header superior.</w:t>
      </w:r>
    </w:p>
    <w:p>
      <w:pPr>
        <w:pStyle w:val="Heading3"/>
      </w:pPr>
      <w:r>
        <w:t>Como reportar una incidencia correctamente?</w:t>
      </w:r>
    </w:p>
    <w:p>
      <w:r>
        <w:t>Incluye modulo, accion, mensaje exacto, captura y hora del evento.</w:t>
      </w:r>
    </w:p>
    <w:p>
      <w:pPr>
        <w:pStyle w:val="Heading1"/>
      </w:pPr>
      <w:r>
        <w:t>13. Plan de Adopcion Recomendado (7/30/90 dias)</w:t>
      </w:r>
    </w:p>
    <w:p>
      <w:pPr>
        <w:pStyle w:val="Heading2"/>
      </w:pPr>
      <w:r>
        <w:t>13.1 Primeros 7 dias</w:t>
      </w:r>
    </w:p>
    <w:p>
      <w:pPr>
        <w:pStyle w:val="ListBullet"/>
      </w:pPr>
      <w:r>
        <w:t>Completar acceso y configuracion base.</w:t>
      </w:r>
    </w:p>
    <w:p>
      <w:pPr>
        <w:pStyle w:val="ListBullet"/>
      </w:pPr>
      <w:r>
        <w:t>Definir rutinas diarias de uso.</w:t>
      </w:r>
    </w:p>
    <w:p>
      <w:pPr>
        <w:pStyle w:val="ListBullet"/>
      </w:pPr>
      <w:r>
        <w:t>Alinear nomenclaturas y criterios de datos.</w:t>
      </w:r>
    </w:p>
    <w:p>
      <w:pPr>
        <w:pStyle w:val="Heading2"/>
      </w:pPr>
      <w:r>
        <w:t>13.2 Primeros 30 dias</w:t>
      </w:r>
    </w:p>
    <w:p>
      <w:pPr>
        <w:pStyle w:val="ListBullet"/>
      </w:pPr>
      <w:r>
        <w:t>Consolidar uso consistente de leads, tasks y propiedades.</w:t>
      </w:r>
    </w:p>
    <w:p>
      <w:pPr>
        <w:pStyle w:val="ListBullet"/>
      </w:pPr>
      <w:r>
        <w:t>Reducir backlog y mejorar tiempos de respuesta.</w:t>
      </w:r>
    </w:p>
    <w:p>
      <w:pPr>
        <w:pStyle w:val="ListBullet"/>
      </w:pPr>
      <w:r>
        <w:t>Instalar revision semanal por manager.</w:t>
      </w:r>
    </w:p>
    <w:p>
      <w:pPr>
        <w:pStyle w:val="Heading2"/>
      </w:pPr>
      <w:r>
        <w:t>13.3 Primeros 90 dias</w:t>
      </w:r>
    </w:p>
    <w:p>
      <w:pPr>
        <w:pStyle w:val="ListBullet"/>
      </w:pPr>
      <w:r>
        <w:t>Optimizar pipeline y conversion comercial.</w:t>
      </w:r>
    </w:p>
    <w:p>
      <w:pPr>
        <w:pStyle w:val="ListBullet"/>
      </w:pPr>
      <w:r>
        <w:t>Estandarizar reporting y seguimiento de KPI.</w:t>
      </w:r>
    </w:p>
    <w:p>
      <w:pPr>
        <w:pStyle w:val="ListBullet"/>
      </w:pPr>
      <w:r>
        <w:t>Refinar procesos con datos de uso reales.</w:t>
      </w:r>
    </w:p>
    <w:p>
      <w:pPr>
        <w:pStyle w:val="Heading1"/>
      </w:pPr>
      <w:r>
        <w:t>14. Glosario Practico</w:t>
      </w:r>
    </w:p>
    <w:p>
      <w:pPr>
        <w:pStyle w:val="Heading3"/>
      </w:pPr>
      <w:r>
        <w:t>Lead</w:t>
      </w:r>
    </w:p>
    <w:p>
      <w:r>
        <w:t>Contacto comercial potencial en seguimiento.</w:t>
      </w:r>
    </w:p>
    <w:p>
      <w:pPr>
        <w:pStyle w:val="Heading3"/>
      </w:pPr>
      <w:r>
        <w:t>Pipeline</w:t>
      </w:r>
    </w:p>
    <w:p>
      <w:r>
        <w:t>Conjunto de etapas por las que avanza una oportunidad.</w:t>
      </w:r>
    </w:p>
    <w:p>
      <w:pPr>
        <w:pStyle w:val="Heading3"/>
      </w:pPr>
      <w:r>
        <w:t>Task</w:t>
      </w:r>
    </w:p>
    <w:p>
      <w:r>
        <w:t>Accion concreta con fecha y responsable.</w:t>
      </w:r>
    </w:p>
    <w:p>
      <w:pPr>
        <w:pStyle w:val="Heading3"/>
      </w:pPr>
      <w:r>
        <w:t>Opportunity Ranking</w:t>
      </w:r>
    </w:p>
    <w:p>
      <w:r>
        <w:t>Priorizacion de oportunidades segun criterios definidos.</w:t>
      </w:r>
    </w:p>
    <w:p>
      <w:pPr>
        <w:pStyle w:val="Heading3"/>
      </w:pPr>
      <w:r>
        <w:t>Data Quality</w:t>
      </w:r>
    </w:p>
    <w:p>
      <w:r>
        <w:t>Control de consistencia y completitud de datos.</w:t>
      </w:r>
    </w:p>
    <w:p>
      <w:pPr>
        <w:pStyle w:val="Heading3"/>
      </w:pPr>
      <w:r>
        <w:t>Feed Orchestrator</w:t>
      </w:r>
    </w:p>
    <w:p>
      <w:r>
        <w:t>Coordinacion de flujos de ingestion y actualizacion.</w:t>
      </w:r>
    </w:p>
    <w:p>
      <w:pPr>
        <w:pStyle w:val="Heading3"/>
      </w:pPr>
      <w:r>
        <w:t>SOP</w:t>
      </w:r>
    </w:p>
    <w:p>
      <w:r>
        <w:t>Procedimiento operativo estandar repetible por el equipo.</w:t>
      </w:r>
    </w:p>
    <w:p>
      <w:pPr>
        <w:pStyle w:val="Heading1"/>
      </w:pPr>
      <w:r>
        <w:t>15. Cierre y Soporte</w:t>
      </w:r>
    </w:p>
    <w:p>
      <w:r>
        <w:t>Este manual 2.0 conserva la esencia funcional del documento original y la amplifica con mayor profundidad, estructura guiada y enfoque premium para cliente final.</w:t>
      </w:r>
    </w:p>
    <w:p>
      <w:r>
        <w:t>Soporte recomendado: soporte@anclora.es</w:t>
      </w:r>
    </w:p>
    <w:p>
      <w:r>
        <w:t>Version del manual: 2.0 | Fecha de publicacion: Febrero 2026 | Proxima revision sugerida: Abril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F"/>
            <w:vAlign w:val="center"/>
          </w:tcPr>
          <w:p>
            <w:r>
              <w:rPr>
                <w:b/>
                <w:sz w:val="21"/>
              </w:rPr>
              <w:t>Checklist final antes de publicar</w:t>
            </w:r>
          </w:p>
          <w:p>
            <w:r>
              <w:rPr>
                <w:sz w:val="21"/>
              </w:rPr>
              <w:t>1) Actualizar TOC. 2) Insertar capturas reales en todos los placeholders. 3) Revisar lenguaje final por area comercial. 4) Validar rutas y nomenclatura de modulos.</w:t>
            </w:r>
          </w:p>
        </w:tc>
      </w:tr>
    </w:tbl>
    <w:p/>
    <w:p>
      <w:pPr>
        <w:jc w:val="center"/>
      </w:pPr>
      <w:r>
        <w:rPr>
          <w:b/>
          <w:sz w:val="18"/>
        </w:rPr>
        <w:t>ANCLORA NEXUS | AI-POWERED REAL ESTATE INTELLIGENCE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2D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2D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2D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