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A7C9B" w14:textId="77777777" w:rsidR="00F67BDA" w:rsidRPr="00F67BDA" w:rsidRDefault="00F67BDA" w:rsidP="00F67BDA">
      <w:pPr>
        <w:rPr>
          <w:lang w:val="es-ES"/>
        </w:rPr>
      </w:pPr>
      <w:r w:rsidRPr="00F67BDA">
        <w:rPr>
          <w:lang w:val="es-ES"/>
        </w:rPr>
        <w:t>A continuación, se presenta una guía completa de buenas prácticas para la elaboración de un manual de usuario que sea 100% profesional, atractivo visualmente y eficaz, basándose en la información proporcionada en las fuentes:</w:t>
      </w:r>
    </w:p>
    <w:p w14:paraId="2B0B2744" w14:textId="77777777" w:rsidR="00F67BDA" w:rsidRPr="00F67BDA" w:rsidRDefault="00F67BDA" w:rsidP="00F67BDA">
      <w:pPr>
        <w:rPr>
          <w:lang w:val="es-ES"/>
        </w:rPr>
      </w:pPr>
      <w:r w:rsidRPr="00F67BDA">
        <w:rPr>
          <w:lang w:val="es-ES"/>
        </w:rPr>
        <w:pict w14:anchorId="641FF803">
          <v:rect id="_x0000_i1031" style="width:0;height:1.5pt" o:hralign="center" o:hrstd="t" o:hr="t" fillcolor="#a0a0a0" stroked="f"/>
        </w:pict>
      </w:r>
    </w:p>
    <w:p w14:paraId="65EE3730" w14:textId="77777777" w:rsidR="00F67BDA" w:rsidRPr="00F67BDA" w:rsidRDefault="00F67BDA" w:rsidP="00F67BDA">
      <w:pPr>
        <w:rPr>
          <w:b/>
          <w:bCs/>
          <w:lang w:val="es-ES"/>
        </w:rPr>
      </w:pPr>
      <w:r w:rsidRPr="00F67BDA">
        <w:rPr>
          <w:b/>
          <w:bCs/>
          <w:lang w:val="es-ES"/>
        </w:rPr>
        <w:t>Guía de Buenas Prácticas para la Elaboración de Manuales de Usuario Profesionales, Atractivos y Eficaces</w:t>
      </w:r>
    </w:p>
    <w:p w14:paraId="7EC82452" w14:textId="77777777" w:rsidR="00F67BDA" w:rsidRPr="00F67BDA" w:rsidRDefault="00F67BDA" w:rsidP="00F67BDA">
      <w:pPr>
        <w:rPr>
          <w:b/>
          <w:bCs/>
          <w:lang w:val="es-ES"/>
        </w:rPr>
      </w:pPr>
      <w:r w:rsidRPr="00F67BDA">
        <w:rPr>
          <w:b/>
          <w:bCs/>
          <w:lang w:val="es-ES"/>
        </w:rPr>
        <w:t>1. Introducción: El Valor Estratégico del Manual de Usuario</w:t>
      </w:r>
    </w:p>
    <w:p w14:paraId="5F264F9B" w14:textId="77777777" w:rsidR="00F67BDA" w:rsidRPr="00F67BDA" w:rsidRDefault="00F67BDA" w:rsidP="00F67BDA">
      <w:pPr>
        <w:rPr>
          <w:lang w:val="es-ES"/>
        </w:rPr>
      </w:pPr>
      <w:r w:rsidRPr="00F67BDA">
        <w:rPr>
          <w:lang w:val="es-ES"/>
        </w:rPr>
        <w:t xml:space="preserve">Los manuales de usuario son </w:t>
      </w:r>
      <w:r w:rsidRPr="00F67BDA">
        <w:rPr>
          <w:b/>
          <w:bCs/>
          <w:lang w:val="es-ES"/>
        </w:rPr>
        <w:t>documentos técnicos fundamentales</w:t>
      </w:r>
      <w:r w:rsidRPr="00F67BDA">
        <w:rPr>
          <w:lang w:val="es-ES"/>
        </w:rPr>
        <w:t xml:space="preserve"> que no solo salvan la cordura tanto de su equipo como de sus clientes, sino que también </w:t>
      </w:r>
      <w:r w:rsidRPr="00F67BDA">
        <w:rPr>
          <w:b/>
          <w:bCs/>
          <w:lang w:val="es-ES"/>
        </w:rPr>
        <w:t>aumentan la satisfacción del cliente y reducen el número de incidencias</w:t>
      </w:r>
      <w:r w:rsidRPr="00F67BDA">
        <w:rPr>
          <w:lang w:val="es-ES"/>
        </w:rPr>
        <w:t xml:space="preserve"> que recibe el equipo de soporte. Más allá de ser un requisito, representan una </w:t>
      </w:r>
      <w:r w:rsidRPr="00F67BDA">
        <w:rPr>
          <w:b/>
          <w:bCs/>
          <w:lang w:val="es-ES"/>
        </w:rPr>
        <w:t>inversión estratégica con beneficios tangibles</w:t>
      </w:r>
      <w:r w:rsidRPr="00F67BDA">
        <w:rPr>
          <w:lang w:val="es-ES"/>
        </w:rPr>
        <w:t xml:space="preserve"> para las empresas. La </w:t>
      </w:r>
      <w:r w:rsidRPr="00F67BDA">
        <w:rPr>
          <w:b/>
          <w:bCs/>
          <w:lang w:val="es-ES"/>
        </w:rPr>
        <w:t>calidad del manual de usuario es crucial</w:t>
      </w:r>
      <w:r w:rsidRPr="00F67BDA">
        <w:rPr>
          <w:lang w:val="es-ES"/>
        </w:rPr>
        <w:t xml:space="preserve"> para mejorar la experiencia general del cliente, diferenciarse de la competencia y fortalecer la percepción de la marca. Un manual bien diseñado y fácil de usar marca la diferencia entre una experiencia de cliente fantástica y una terrible.</w:t>
      </w:r>
    </w:p>
    <w:p w14:paraId="5BC8C3D9" w14:textId="77777777" w:rsidR="00F67BDA" w:rsidRPr="00F67BDA" w:rsidRDefault="00F67BDA" w:rsidP="00F67BDA">
      <w:pPr>
        <w:rPr>
          <w:b/>
          <w:bCs/>
          <w:lang w:val="es-ES"/>
        </w:rPr>
      </w:pPr>
      <w:r w:rsidRPr="00F67BDA">
        <w:rPr>
          <w:b/>
          <w:bCs/>
          <w:lang w:val="es-ES"/>
        </w:rPr>
        <w:t>2. Fundamentos de un Manual de Usuario Exitoso</w:t>
      </w:r>
    </w:p>
    <w:p w14:paraId="400E542B" w14:textId="77777777" w:rsidR="00F67BDA" w:rsidRPr="00F67BDA" w:rsidRDefault="00F67BDA" w:rsidP="00F67BDA">
      <w:pPr>
        <w:rPr>
          <w:lang w:val="es-ES"/>
        </w:rPr>
      </w:pPr>
      <w:r w:rsidRPr="00F67BDA">
        <w:rPr>
          <w:lang w:val="es-ES"/>
        </w:rPr>
        <w:t xml:space="preserve">Un manual de usuario es un documento que se proporciona al usuario para </w:t>
      </w:r>
      <w:r w:rsidRPr="00F67BDA">
        <w:rPr>
          <w:b/>
          <w:bCs/>
          <w:lang w:val="es-ES"/>
        </w:rPr>
        <w:t>ayudarle a utilizar un sistema, producto o servicio</w:t>
      </w:r>
      <w:r w:rsidRPr="00F67BDA">
        <w:rPr>
          <w:lang w:val="es-ES"/>
        </w:rPr>
        <w:t xml:space="preserve"> de manera fluida y correcta. También se le conoce como manual de instrucciones o guía de uso.</w:t>
      </w:r>
    </w:p>
    <w:p w14:paraId="00BFC486" w14:textId="77777777" w:rsidR="00F67BDA" w:rsidRPr="00F67BDA" w:rsidRDefault="00F67BDA" w:rsidP="00F67BDA">
      <w:pPr>
        <w:rPr>
          <w:lang w:val="es-ES"/>
        </w:rPr>
      </w:pPr>
      <w:r w:rsidRPr="00F67BDA">
        <w:rPr>
          <w:lang w:val="es-ES"/>
        </w:rPr>
        <w:t xml:space="preserve">Los </w:t>
      </w:r>
      <w:r w:rsidRPr="00F67BDA">
        <w:rPr>
          <w:b/>
          <w:bCs/>
          <w:lang w:val="es-ES"/>
        </w:rPr>
        <w:t>componentes fundamentales</w:t>
      </w:r>
      <w:r w:rsidRPr="00F67BDA">
        <w:rPr>
          <w:lang w:val="es-ES"/>
        </w:rPr>
        <w:t xml:space="preserve"> de un manual de usuario efectivo incluyen:</w:t>
      </w:r>
    </w:p>
    <w:p w14:paraId="57E3066B" w14:textId="77777777" w:rsidR="00F67BDA" w:rsidRPr="00F67BDA" w:rsidRDefault="00F67BDA" w:rsidP="00F67BDA">
      <w:pPr>
        <w:numPr>
          <w:ilvl w:val="0"/>
          <w:numId w:val="1"/>
        </w:numPr>
        <w:rPr>
          <w:lang w:val="es-ES"/>
        </w:rPr>
      </w:pPr>
      <w:r w:rsidRPr="00F67BDA">
        <w:rPr>
          <w:b/>
          <w:bCs/>
          <w:lang w:val="es-ES"/>
        </w:rPr>
        <w:t>Información preliminar</w:t>
      </w:r>
      <w:r w:rsidRPr="00F67BDA">
        <w:rPr>
          <w:lang w:val="es-ES"/>
        </w:rPr>
        <w:t xml:space="preserve">: Cubierta, información de derechos de autor, </w:t>
      </w:r>
      <w:r w:rsidRPr="00F67BDA">
        <w:rPr>
          <w:b/>
          <w:bCs/>
          <w:lang w:val="es-ES"/>
        </w:rPr>
        <w:t>índice</w:t>
      </w:r>
      <w:r w:rsidRPr="00F67BDA">
        <w:rPr>
          <w:lang w:val="es-ES"/>
        </w:rPr>
        <w:t xml:space="preserve"> y prefacio que contextualiza el documento.</w:t>
      </w:r>
    </w:p>
    <w:p w14:paraId="3B7A2A7D" w14:textId="77777777" w:rsidR="00F67BDA" w:rsidRPr="00F67BDA" w:rsidRDefault="00F67BDA" w:rsidP="00F67BDA">
      <w:pPr>
        <w:numPr>
          <w:ilvl w:val="0"/>
          <w:numId w:val="1"/>
        </w:numPr>
        <w:rPr>
          <w:lang w:val="es-ES"/>
        </w:rPr>
      </w:pPr>
      <w:r w:rsidRPr="00F67BDA">
        <w:rPr>
          <w:b/>
          <w:bCs/>
          <w:lang w:val="es-ES"/>
        </w:rPr>
        <w:t>Introducción al producto</w:t>
      </w:r>
      <w:r w:rsidRPr="00F67BDA">
        <w:rPr>
          <w:lang w:val="es-ES"/>
        </w:rPr>
        <w:t>: Visión general, especificaciones técnicas y requisitos de instalación o configuración.</w:t>
      </w:r>
    </w:p>
    <w:p w14:paraId="58BCC6C4" w14:textId="77777777" w:rsidR="00F67BDA" w:rsidRPr="00F67BDA" w:rsidRDefault="00F67BDA" w:rsidP="00F67BDA">
      <w:pPr>
        <w:numPr>
          <w:ilvl w:val="0"/>
          <w:numId w:val="1"/>
        </w:numPr>
        <w:rPr>
          <w:lang w:val="es-ES"/>
        </w:rPr>
      </w:pPr>
      <w:r w:rsidRPr="00F67BDA">
        <w:rPr>
          <w:b/>
          <w:bCs/>
          <w:lang w:val="es-ES"/>
        </w:rPr>
        <w:t>Instrucciones operativas</w:t>
      </w:r>
      <w:r w:rsidRPr="00F67BDA">
        <w:rPr>
          <w:lang w:val="es-ES"/>
        </w:rPr>
        <w:t xml:space="preserve">: Detalles </w:t>
      </w:r>
      <w:r w:rsidRPr="00F67BDA">
        <w:rPr>
          <w:b/>
          <w:bCs/>
          <w:lang w:val="es-ES"/>
        </w:rPr>
        <w:t>paso a paso</w:t>
      </w:r>
      <w:r w:rsidRPr="00F67BDA">
        <w:rPr>
          <w:lang w:val="es-ES"/>
        </w:rPr>
        <w:t xml:space="preserve"> sobre el funcionamiento básico y avanzado del producto.</w:t>
      </w:r>
    </w:p>
    <w:p w14:paraId="5D22205F" w14:textId="77777777" w:rsidR="00F67BDA" w:rsidRPr="00F67BDA" w:rsidRDefault="00F67BDA" w:rsidP="00F67BDA">
      <w:pPr>
        <w:numPr>
          <w:ilvl w:val="0"/>
          <w:numId w:val="1"/>
        </w:numPr>
        <w:rPr>
          <w:lang w:val="es-ES"/>
        </w:rPr>
      </w:pPr>
      <w:r w:rsidRPr="00F67BDA">
        <w:rPr>
          <w:b/>
          <w:bCs/>
          <w:lang w:val="es-ES"/>
        </w:rPr>
        <w:t>Resolución de problemas</w:t>
      </w:r>
      <w:r w:rsidRPr="00F67BDA">
        <w:rPr>
          <w:lang w:val="es-ES"/>
        </w:rPr>
        <w:t>: Soluciones a las dificultades más frecuentes.</w:t>
      </w:r>
    </w:p>
    <w:p w14:paraId="0140CE2F" w14:textId="77777777" w:rsidR="00F67BDA" w:rsidRPr="00F67BDA" w:rsidRDefault="00F67BDA" w:rsidP="00F67BDA">
      <w:pPr>
        <w:numPr>
          <w:ilvl w:val="0"/>
          <w:numId w:val="1"/>
        </w:numPr>
        <w:rPr>
          <w:lang w:val="es-ES"/>
        </w:rPr>
      </w:pPr>
      <w:r w:rsidRPr="00F67BDA">
        <w:rPr>
          <w:b/>
          <w:bCs/>
          <w:lang w:val="es-ES"/>
        </w:rPr>
        <w:t>Información de mantenimiento</w:t>
      </w:r>
      <w:r w:rsidRPr="00F67BDA">
        <w:rPr>
          <w:lang w:val="es-ES"/>
        </w:rPr>
        <w:t>: Procedimientos para conservar el producto en óptimas condiciones.</w:t>
      </w:r>
    </w:p>
    <w:p w14:paraId="2E32833E" w14:textId="77777777" w:rsidR="00F67BDA" w:rsidRPr="00F67BDA" w:rsidRDefault="00F67BDA" w:rsidP="00F67BDA">
      <w:pPr>
        <w:numPr>
          <w:ilvl w:val="0"/>
          <w:numId w:val="1"/>
        </w:numPr>
        <w:rPr>
          <w:lang w:val="es-ES"/>
        </w:rPr>
      </w:pPr>
      <w:r w:rsidRPr="00F67BDA">
        <w:rPr>
          <w:b/>
          <w:bCs/>
          <w:lang w:val="es-ES"/>
        </w:rPr>
        <w:t>Glosario técnico</w:t>
      </w:r>
      <w:r w:rsidRPr="00F67BDA">
        <w:rPr>
          <w:lang w:val="es-ES"/>
        </w:rPr>
        <w:t>: Definición de terminología especializada utilizada en el documento.</w:t>
      </w:r>
    </w:p>
    <w:p w14:paraId="62E1B4C5" w14:textId="77777777" w:rsidR="00F67BDA" w:rsidRPr="00F67BDA" w:rsidRDefault="00F67BDA" w:rsidP="00F67BDA">
      <w:pPr>
        <w:numPr>
          <w:ilvl w:val="0"/>
          <w:numId w:val="1"/>
        </w:numPr>
        <w:rPr>
          <w:lang w:val="es-ES"/>
        </w:rPr>
      </w:pPr>
      <w:r w:rsidRPr="00F67BDA">
        <w:rPr>
          <w:b/>
          <w:bCs/>
          <w:lang w:val="es-ES"/>
        </w:rPr>
        <w:t>Información de contacto</w:t>
      </w:r>
      <w:r w:rsidRPr="00F67BDA">
        <w:rPr>
          <w:lang w:val="es-ES"/>
        </w:rPr>
        <w:t xml:space="preserve">: Canales para obtener asistencia técnica adicional. Además, es recomendable incluir una </w:t>
      </w:r>
      <w:r w:rsidRPr="00F67BDA">
        <w:rPr>
          <w:b/>
          <w:bCs/>
          <w:lang w:val="es-ES"/>
        </w:rPr>
        <w:t>guía de inicio</w:t>
      </w:r>
      <w:r w:rsidRPr="00F67BDA">
        <w:rPr>
          <w:lang w:val="es-ES"/>
        </w:rPr>
        <w:t xml:space="preserve"> al principio para que los clientes puedan familiarizarse rápidamente con el uso del producto.</w:t>
      </w:r>
    </w:p>
    <w:p w14:paraId="07E0C758" w14:textId="77777777" w:rsidR="00F67BDA" w:rsidRPr="00F67BDA" w:rsidRDefault="00F67BDA" w:rsidP="00F67BDA">
      <w:pPr>
        <w:rPr>
          <w:b/>
          <w:bCs/>
          <w:lang w:val="es-ES"/>
        </w:rPr>
      </w:pPr>
      <w:r w:rsidRPr="00F67BDA">
        <w:rPr>
          <w:b/>
          <w:bCs/>
          <w:lang w:val="es-ES"/>
        </w:rPr>
        <w:t>3. Principios Clave para la Excelencia</w:t>
      </w:r>
    </w:p>
    <w:p w14:paraId="554C27A0" w14:textId="77777777" w:rsidR="00F67BDA" w:rsidRPr="00F67BDA" w:rsidRDefault="00F67BDA" w:rsidP="00F67BDA">
      <w:pPr>
        <w:rPr>
          <w:lang w:val="es-ES"/>
        </w:rPr>
      </w:pPr>
      <w:r w:rsidRPr="00F67BDA">
        <w:rPr>
          <w:lang w:val="es-ES"/>
        </w:rPr>
        <w:t>Para lograr un manual profesional, atractivo y eficaz, se deben considerar los siguientes principios:</w:t>
      </w:r>
    </w:p>
    <w:p w14:paraId="659908DA" w14:textId="77777777" w:rsidR="00F67BDA" w:rsidRPr="00F67BDA" w:rsidRDefault="00F67BDA" w:rsidP="00F67BDA">
      <w:pPr>
        <w:rPr>
          <w:b/>
          <w:bCs/>
          <w:lang w:val="es-ES"/>
        </w:rPr>
      </w:pPr>
      <w:r w:rsidRPr="00F67BDA">
        <w:rPr>
          <w:b/>
          <w:bCs/>
          <w:lang w:val="es-ES"/>
        </w:rPr>
        <w:t>3.1. Claridad y Simplificación</w:t>
      </w:r>
    </w:p>
    <w:p w14:paraId="3AF58A55" w14:textId="77777777" w:rsidR="00F67BDA" w:rsidRPr="00F67BDA" w:rsidRDefault="00F67BDA" w:rsidP="00F67BDA">
      <w:pPr>
        <w:numPr>
          <w:ilvl w:val="0"/>
          <w:numId w:val="2"/>
        </w:numPr>
        <w:rPr>
          <w:lang w:val="es-ES"/>
        </w:rPr>
      </w:pPr>
      <w:r w:rsidRPr="00F67BDA">
        <w:rPr>
          <w:b/>
          <w:bCs/>
          <w:lang w:val="es-ES"/>
        </w:rPr>
        <w:lastRenderedPageBreak/>
        <w:t>Uso de lenguaje sencillo</w:t>
      </w:r>
      <w:r w:rsidRPr="00F67BDA">
        <w:rPr>
          <w:lang w:val="es-ES"/>
        </w:rPr>
        <w:t xml:space="preserve">: Es fundamental utilizar un lenguaje que no haga sentir inútil al cliente. Opte por </w:t>
      </w:r>
      <w:r w:rsidRPr="00F67BDA">
        <w:rPr>
          <w:b/>
          <w:bCs/>
          <w:lang w:val="es-ES"/>
        </w:rPr>
        <w:t>prosa clara, simple y fácil de entender</w:t>
      </w:r>
      <w:r w:rsidRPr="00F67BDA">
        <w:rPr>
          <w:lang w:val="es-ES"/>
        </w:rPr>
        <w:t xml:space="preserve">, evitando la necesidad de un diccionario. Use </w:t>
      </w:r>
      <w:r w:rsidRPr="00F67BDA">
        <w:rPr>
          <w:b/>
          <w:bCs/>
          <w:lang w:val="es-ES"/>
        </w:rPr>
        <w:t>frases y palabras cortas</w:t>
      </w:r>
      <w:r w:rsidRPr="00F67BDA">
        <w:rPr>
          <w:lang w:val="es-ES"/>
        </w:rPr>
        <w:t xml:space="preserve"> y </w:t>
      </w:r>
      <w:r w:rsidRPr="00F67BDA">
        <w:rPr>
          <w:b/>
          <w:bCs/>
          <w:lang w:val="es-ES"/>
        </w:rPr>
        <w:t>escriba para una persona con un nivel de estudios básico</w:t>
      </w:r>
      <w:r w:rsidRPr="00F67BDA">
        <w:rPr>
          <w:lang w:val="es-ES"/>
        </w:rPr>
        <w:t>.</w:t>
      </w:r>
    </w:p>
    <w:p w14:paraId="78C8B15F" w14:textId="77777777" w:rsidR="00F67BDA" w:rsidRPr="00F67BDA" w:rsidRDefault="00F67BDA" w:rsidP="00F67BDA">
      <w:pPr>
        <w:numPr>
          <w:ilvl w:val="0"/>
          <w:numId w:val="2"/>
        </w:numPr>
        <w:rPr>
          <w:lang w:val="es-ES"/>
        </w:rPr>
      </w:pPr>
      <w:r w:rsidRPr="00F67BDA">
        <w:rPr>
          <w:b/>
          <w:bCs/>
          <w:lang w:val="es-ES"/>
        </w:rPr>
        <w:t>Evitar jerga y tecnicismos</w:t>
      </w:r>
      <w:r w:rsidRPr="00F67BDA">
        <w:rPr>
          <w:lang w:val="es-ES"/>
        </w:rPr>
        <w:t xml:space="preserve">: No asuma que el usuario tiene conocimientos técnicos. Sea lo más explícito posible en la documentación. Si es necesario usar un término técnico, </w:t>
      </w:r>
      <w:r w:rsidRPr="00F67BDA">
        <w:rPr>
          <w:b/>
          <w:bCs/>
          <w:lang w:val="es-ES"/>
        </w:rPr>
        <w:t>asegúrese de definirlo</w:t>
      </w:r>
      <w:r w:rsidRPr="00F67BDA">
        <w:rPr>
          <w:lang w:val="es-ES"/>
        </w:rPr>
        <w:t xml:space="preserve"> o de incluir un enlace a un glosario.</w:t>
      </w:r>
    </w:p>
    <w:p w14:paraId="46498931" w14:textId="77777777" w:rsidR="00F67BDA" w:rsidRPr="00F67BDA" w:rsidRDefault="00F67BDA" w:rsidP="00F67BDA">
      <w:pPr>
        <w:numPr>
          <w:ilvl w:val="0"/>
          <w:numId w:val="2"/>
        </w:numPr>
        <w:rPr>
          <w:lang w:val="es-ES"/>
        </w:rPr>
      </w:pPr>
      <w:r w:rsidRPr="00F67BDA">
        <w:rPr>
          <w:b/>
          <w:bCs/>
          <w:lang w:val="es-ES"/>
        </w:rPr>
        <w:t>Desplegar siglas y evitar abreviaturas</w:t>
      </w:r>
      <w:r w:rsidRPr="00F67BDA">
        <w:rPr>
          <w:lang w:val="es-ES"/>
        </w:rPr>
        <w:t>: Siempre escriba todas las palabras de un acrónimo la primera vez y evite las abreviaturas para una mejor comprensión.</w:t>
      </w:r>
    </w:p>
    <w:p w14:paraId="0E20E410" w14:textId="77777777" w:rsidR="00F67BDA" w:rsidRPr="00F67BDA" w:rsidRDefault="00F67BDA" w:rsidP="00F67BDA">
      <w:pPr>
        <w:numPr>
          <w:ilvl w:val="0"/>
          <w:numId w:val="2"/>
        </w:numPr>
        <w:rPr>
          <w:lang w:val="es-ES"/>
        </w:rPr>
      </w:pPr>
      <w:r w:rsidRPr="00F67BDA">
        <w:rPr>
          <w:b/>
          <w:bCs/>
          <w:lang w:val="es-ES"/>
        </w:rPr>
        <w:t>Simplificar contenido y diseño</w:t>
      </w:r>
      <w:r w:rsidRPr="00F67BDA">
        <w:rPr>
          <w:lang w:val="es-ES"/>
        </w:rPr>
        <w:t xml:space="preserve">: Un manual con grandes bloques de texto y páginas llenas de gráficos e información puede intimidar y desanimar al usuario. El documento debe incluir </w:t>
      </w:r>
      <w:r w:rsidRPr="00F67BDA">
        <w:rPr>
          <w:b/>
          <w:bCs/>
          <w:lang w:val="es-ES"/>
        </w:rPr>
        <w:t>solo los elementos más esenciales</w:t>
      </w:r>
      <w:r w:rsidRPr="00F67BDA">
        <w:rPr>
          <w:lang w:val="es-ES"/>
        </w:rPr>
        <w:t xml:space="preserve"> que los usuarios necesitan para completar una tarea.</w:t>
      </w:r>
    </w:p>
    <w:p w14:paraId="1ED9E353" w14:textId="77777777" w:rsidR="00F67BDA" w:rsidRPr="00F67BDA" w:rsidRDefault="00F67BDA" w:rsidP="00F67BDA">
      <w:pPr>
        <w:numPr>
          <w:ilvl w:val="0"/>
          <w:numId w:val="2"/>
        </w:numPr>
        <w:rPr>
          <w:lang w:val="es-ES"/>
        </w:rPr>
      </w:pPr>
      <w:r w:rsidRPr="00F67BDA">
        <w:rPr>
          <w:b/>
          <w:bCs/>
          <w:lang w:val="es-ES"/>
        </w:rPr>
        <w:t>Párrafos cortos y frases simples</w:t>
      </w:r>
      <w:r w:rsidRPr="00F67BDA">
        <w:rPr>
          <w:lang w:val="es-ES"/>
        </w:rPr>
        <w:t>: Dividir el texto en párrafos más pequeños y utilizar frases simples y claras facilita la lectura y la comprensión.</w:t>
      </w:r>
    </w:p>
    <w:p w14:paraId="27F2B2C2" w14:textId="77777777" w:rsidR="00F67BDA" w:rsidRPr="00F67BDA" w:rsidRDefault="00F67BDA" w:rsidP="00F67BDA">
      <w:pPr>
        <w:numPr>
          <w:ilvl w:val="0"/>
          <w:numId w:val="2"/>
        </w:numPr>
        <w:rPr>
          <w:lang w:val="es-ES"/>
        </w:rPr>
      </w:pPr>
      <w:r w:rsidRPr="00F67BDA">
        <w:rPr>
          <w:b/>
          <w:bCs/>
          <w:lang w:val="es-ES"/>
        </w:rPr>
        <w:t>Destacar información clave</w:t>
      </w:r>
      <w:r w:rsidRPr="00F67BDA">
        <w:rPr>
          <w:lang w:val="es-ES"/>
        </w:rPr>
        <w:t xml:space="preserve">: Utilice la </w:t>
      </w:r>
      <w:r w:rsidRPr="00F67BDA">
        <w:rPr>
          <w:b/>
          <w:bCs/>
          <w:lang w:val="es-ES"/>
        </w:rPr>
        <w:t>negrita</w:t>
      </w:r>
      <w:r w:rsidRPr="00F67BDA">
        <w:rPr>
          <w:lang w:val="es-ES"/>
        </w:rPr>
        <w:t xml:space="preserve"> para resaltar las frases más importantes del contenido, permitiendo al usuario captar lo esencial rápidamente. Sin embargo, no abuse de ella. Evite el uso excesivo de mayúsculas, ya que dificultan la lectura y pueden causar problemas a los lectores de pantalla.</w:t>
      </w:r>
    </w:p>
    <w:p w14:paraId="24C07A85" w14:textId="77777777" w:rsidR="00F67BDA" w:rsidRPr="00F67BDA" w:rsidRDefault="00F67BDA" w:rsidP="00F67BDA">
      <w:pPr>
        <w:rPr>
          <w:b/>
          <w:bCs/>
          <w:lang w:val="es-ES"/>
        </w:rPr>
      </w:pPr>
      <w:r w:rsidRPr="00F67BDA">
        <w:rPr>
          <w:b/>
          <w:bCs/>
          <w:lang w:val="es-ES"/>
        </w:rPr>
        <w:t>3.2. Diseño Visual Atractivo</w:t>
      </w:r>
    </w:p>
    <w:p w14:paraId="07290315" w14:textId="77777777" w:rsidR="00F67BDA" w:rsidRPr="00F67BDA" w:rsidRDefault="00F67BDA" w:rsidP="00F67BDA">
      <w:pPr>
        <w:numPr>
          <w:ilvl w:val="0"/>
          <w:numId w:val="3"/>
        </w:numPr>
        <w:rPr>
          <w:lang w:val="es-ES"/>
        </w:rPr>
      </w:pPr>
      <w:r w:rsidRPr="00F67BDA">
        <w:rPr>
          <w:b/>
          <w:bCs/>
          <w:lang w:val="es-ES"/>
        </w:rPr>
        <w:t>Elementos visuales</w:t>
      </w:r>
      <w:r w:rsidRPr="00F67BDA">
        <w:rPr>
          <w:lang w:val="es-ES"/>
        </w:rPr>
        <w:t xml:space="preserve">: "Una imagen vale más que mil palabras". Incluya </w:t>
      </w:r>
      <w:r w:rsidRPr="00F67BDA">
        <w:rPr>
          <w:b/>
          <w:bCs/>
          <w:lang w:val="es-ES"/>
        </w:rPr>
        <w:t>imágenes, diagramas, capturas de pantalla anotadas, gráficos y videos relevantes</w:t>
      </w:r>
      <w:r w:rsidRPr="00F67BDA">
        <w:rPr>
          <w:lang w:val="es-ES"/>
        </w:rPr>
        <w:t xml:space="preserve"> para hacer su documentación interactiva y dividir el texto. Las personas absorben la información más rápido si se presenta de forma visual.</w:t>
      </w:r>
    </w:p>
    <w:p w14:paraId="4B67EA09" w14:textId="77777777" w:rsidR="00F67BDA" w:rsidRPr="00F67BDA" w:rsidRDefault="00F67BDA" w:rsidP="00F67BDA">
      <w:pPr>
        <w:numPr>
          <w:ilvl w:val="0"/>
          <w:numId w:val="3"/>
        </w:numPr>
        <w:rPr>
          <w:lang w:val="es-ES"/>
        </w:rPr>
      </w:pPr>
      <w:r w:rsidRPr="00F67BDA">
        <w:rPr>
          <w:b/>
          <w:bCs/>
          <w:lang w:val="es-ES"/>
        </w:rPr>
        <w:t>Capturas de pantalla y tutoriales</w:t>
      </w:r>
      <w:r w:rsidRPr="00F67BDA">
        <w:rPr>
          <w:lang w:val="es-ES"/>
        </w:rPr>
        <w:t xml:space="preserve">: Las capturas de pantalla, grabaciones de pantalla o videotutoriales son formas habituales de incluir contenido visual. Herramientas específicas permiten crear </w:t>
      </w:r>
      <w:r w:rsidRPr="00F67BDA">
        <w:rPr>
          <w:b/>
          <w:bCs/>
          <w:lang w:val="es-ES"/>
        </w:rPr>
        <w:t>gráficos simplificados</w:t>
      </w:r>
      <w:r w:rsidRPr="00F67BDA">
        <w:rPr>
          <w:lang w:val="es-ES"/>
        </w:rPr>
        <w:t xml:space="preserve"> que resaltan solo la información esencial y dirigen la atención del usuario.</w:t>
      </w:r>
    </w:p>
    <w:p w14:paraId="6C8A37F4" w14:textId="77777777" w:rsidR="00F67BDA" w:rsidRPr="00F67BDA" w:rsidRDefault="00F67BDA" w:rsidP="00F67BDA">
      <w:pPr>
        <w:numPr>
          <w:ilvl w:val="0"/>
          <w:numId w:val="3"/>
        </w:numPr>
        <w:rPr>
          <w:lang w:val="es-ES"/>
        </w:rPr>
      </w:pPr>
      <w:r w:rsidRPr="00F67BDA">
        <w:rPr>
          <w:b/>
          <w:bCs/>
          <w:lang w:val="es-ES"/>
        </w:rPr>
        <w:t>Diseño coherente</w:t>
      </w:r>
      <w:r w:rsidRPr="00F67BDA">
        <w:rPr>
          <w:lang w:val="es-ES"/>
        </w:rPr>
        <w:t xml:space="preserve">: Utilice un </w:t>
      </w:r>
      <w:r w:rsidRPr="00F67BDA">
        <w:rPr>
          <w:b/>
          <w:bCs/>
          <w:lang w:val="es-ES"/>
        </w:rPr>
        <w:t>tipo de letra y colores complementarios uniformes</w:t>
      </w:r>
      <w:r w:rsidRPr="00F67BDA">
        <w:rPr>
          <w:lang w:val="es-ES"/>
        </w:rPr>
        <w:t xml:space="preserve"> en todo el documento. Si su empresa tiene una guía de estilo, asegúrese de que el manual se adhiera a ella. Las </w:t>
      </w:r>
      <w:r w:rsidRPr="00F67BDA">
        <w:rPr>
          <w:b/>
          <w:bCs/>
          <w:lang w:val="es-ES"/>
        </w:rPr>
        <w:t>plantillas personalizables</w:t>
      </w:r>
      <w:r w:rsidRPr="00F67BDA">
        <w:rPr>
          <w:lang w:val="es-ES"/>
        </w:rPr>
        <w:t xml:space="preserve"> y los editores de arrastrar y soltar son excelentes para crear manuales de aspecto profesional.</w:t>
      </w:r>
    </w:p>
    <w:p w14:paraId="0D917FEF" w14:textId="77777777" w:rsidR="00F67BDA" w:rsidRPr="00F67BDA" w:rsidRDefault="00F67BDA" w:rsidP="00F67BDA">
      <w:pPr>
        <w:numPr>
          <w:ilvl w:val="0"/>
          <w:numId w:val="3"/>
        </w:numPr>
        <w:rPr>
          <w:lang w:val="es-ES"/>
        </w:rPr>
      </w:pPr>
      <w:r w:rsidRPr="00F67BDA">
        <w:rPr>
          <w:b/>
          <w:bCs/>
          <w:lang w:val="es-ES"/>
        </w:rPr>
        <w:t>Espacio en blanco</w:t>
      </w:r>
      <w:r w:rsidRPr="00F67BDA">
        <w:rPr>
          <w:lang w:val="es-ES"/>
        </w:rPr>
        <w:t>: Deje espacio en blanco para crear pausas visuales y hacer que el documento resulte menos pesado y más atractivo.</w:t>
      </w:r>
    </w:p>
    <w:p w14:paraId="21E5A3B5" w14:textId="77777777" w:rsidR="00F67BDA" w:rsidRPr="00F67BDA" w:rsidRDefault="00F67BDA" w:rsidP="00F67BDA">
      <w:pPr>
        <w:numPr>
          <w:ilvl w:val="0"/>
          <w:numId w:val="3"/>
        </w:numPr>
        <w:rPr>
          <w:lang w:val="es-ES"/>
        </w:rPr>
      </w:pPr>
      <w:r w:rsidRPr="00F67BDA">
        <w:rPr>
          <w:b/>
          <w:bCs/>
          <w:lang w:val="es-ES"/>
        </w:rPr>
        <w:t>Contraste de color</w:t>
      </w:r>
      <w:r w:rsidRPr="00F67BDA">
        <w:rPr>
          <w:lang w:val="es-ES"/>
        </w:rPr>
        <w:t xml:space="preserve">: Un </w:t>
      </w:r>
      <w:r w:rsidRPr="00F67BDA">
        <w:rPr>
          <w:b/>
          <w:bCs/>
          <w:lang w:val="es-ES"/>
        </w:rPr>
        <w:t>buen contraste entre el color del texto y el fondo</w:t>
      </w:r>
      <w:r w:rsidRPr="00F67BDA">
        <w:rPr>
          <w:lang w:val="es-ES"/>
        </w:rPr>
        <w:t xml:space="preserve"> es crucial para la legibilidad y comprensión, especialmente para personas con discapacidad visual o daltonismo. La información gráfica, como la de un gráfico de barras, no debe basarse únicamente en el color.</w:t>
      </w:r>
    </w:p>
    <w:p w14:paraId="01C60CDB" w14:textId="77777777" w:rsidR="00F67BDA" w:rsidRPr="00F67BDA" w:rsidRDefault="00F67BDA" w:rsidP="00F67BDA">
      <w:pPr>
        <w:numPr>
          <w:ilvl w:val="0"/>
          <w:numId w:val="3"/>
        </w:numPr>
        <w:rPr>
          <w:lang w:val="es-ES"/>
        </w:rPr>
      </w:pPr>
      <w:r w:rsidRPr="00F67BDA">
        <w:rPr>
          <w:b/>
          <w:bCs/>
          <w:lang w:val="es-ES"/>
        </w:rPr>
        <w:t>Tablas y gráficos</w:t>
      </w:r>
      <w:r w:rsidRPr="00F67BDA">
        <w:rPr>
          <w:lang w:val="es-ES"/>
        </w:rPr>
        <w:t xml:space="preserve">: Si inserta gráficos, el texto alternativo debe contener todos los datos que aporta visualmente. Las </w:t>
      </w:r>
      <w:r w:rsidRPr="00F67BDA">
        <w:rPr>
          <w:b/>
          <w:bCs/>
          <w:lang w:val="es-ES"/>
        </w:rPr>
        <w:t>tablas sencillas</w:t>
      </w:r>
      <w:r w:rsidRPr="00F67BDA">
        <w:rPr>
          <w:lang w:val="es-ES"/>
        </w:rPr>
        <w:t xml:space="preserve"> (sin celdas divididas o </w:t>
      </w:r>
      <w:r w:rsidRPr="00F67BDA">
        <w:rPr>
          <w:lang w:val="es-ES"/>
        </w:rPr>
        <w:lastRenderedPageBreak/>
        <w:t>combinadas) son más accesibles. Asegúrese de insertar un título para la tabla y colocarlo arriba.</w:t>
      </w:r>
    </w:p>
    <w:p w14:paraId="25E7E695" w14:textId="77777777" w:rsidR="00F67BDA" w:rsidRPr="00F67BDA" w:rsidRDefault="00F67BDA" w:rsidP="00F67BDA">
      <w:pPr>
        <w:rPr>
          <w:b/>
          <w:bCs/>
          <w:lang w:val="es-ES"/>
        </w:rPr>
      </w:pPr>
      <w:r w:rsidRPr="00F67BDA">
        <w:rPr>
          <w:b/>
          <w:bCs/>
          <w:lang w:val="es-ES"/>
        </w:rPr>
        <w:t>3.3. Enfoque en el Usuario y su Problema</w:t>
      </w:r>
    </w:p>
    <w:p w14:paraId="4C859E60" w14:textId="77777777" w:rsidR="00F67BDA" w:rsidRPr="00F67BDA" w:rsidRDefault="00F67BDA" w:rsidP="00F67BDA">
      <w:pPr>
        <w:numPr>
          <w:ilvl w:val="0"/>
          <w:numId w:val="4"/>
        </w:numPr>
        <w:rPr>
          <w:lang w:val="es-ES"/>
        </w:rPr>
      </w:pPr>
      <w:r w:rsidRPr="00F67BDA">
        <w:rPr>
          <w:b/>
          <w:bCs/>
          <w:lang w:val="es-ES"/>
        </w:rPr>
        <w:t>Identificar al usuario</w:t>
      </w:r>
      <w:r w:rsidRPr="00F67BDA">
        <w:rPr>
          <w:lang w:val="es-ES"/>
        </w:rPr>
        <w:t>: El primer paso es determinar el perfil de sus usuarios: sus características demográficas, necesidades, problemas y requisitos. Esto influirá en el nivel de detalle y la forma de presentar el contenido.</w:t>
      </w:r>
    </w:p>
    <w:p w14:paraId="3D1994DA" w14:textId="77777777" w:rsidR="00F67BDA" w:rsidRPr="00F67BDA" w:rsidRDefault="00F67BDA" w:rsidP="00F67BDA">
      <w:pPr>
        <w:numPr>
          <w:ilvl w:val="0"/>
          <w:numId w:val="4"/>
        </w:numPr>
        <w:rPr>
          <w:lang w:val="es-ES"/>
        </w:rPr>
      </w:pPr>
      <w:r w:rsidRPr="00F67BDA">
        <w:rPr>
          <w:b/>
          <w:bCs/>
          <w:lang w:val="es-ES"/>
        </w:rPr>
        <w:t>Centrarse en el problema</w:t>
      </w:r>
      <w:r w:rsidRPr="00F67BDA">
        <w:rPr>
          <w:lang w:val="es-ES"/>
        </w:rPr>
        <w:t>: Todo manual de usuario tiene como objetivo resolver problemas de los usuarios. Demuestre cómo completar tareas con el producto, aplicando las características a la resolución de un problema específico (el "por qué" y no solo el "cómo").</w:t>
      </w:r>
    </w:p>
    <w:p w14:paraId="19705015" w14:textId="77777777" w:rsidR="00F67BDA" w:rsidRPr="00F67BDA" w:rsidRDefault="00F67BDA" w:rsidP="00F67BDA">
      <w:pPr>
        <w:numPr>
          <w:ilvl w:val="0"/>
          <w:numId w:val="4"/>
        </w:numPr>
        <w:rPr>
          <w:lang w:val="es-ES"/>
        </w:rPr>
      </w:pPr>
      <w:r w:rsidRPr="00F67BDA">
        <w:rPr>
          <w:b/>
          <w:bCs/>
          <w:lang w:val="es-ES"/>
        </w:rPr>
        <w:t>Mapear el recorrido del usuario</w:t>
      </w:r>
      <w:r w:rsidRPr="00F67BDA">
        <w:rPr>
          <w:lang w:val="es-ES"/>
        </w:rPr>
        <w:t>: Investigue cómo los usuarios realmente utilizan su producto para producir la documentación adecuada que acompañe cada punto de contacto en su recorrido.</w:t>
      </w:r>
    </w:p>
    <w:p w14:paraId="04BCE3CA" w14:textId="77777777" w:rsidR="00F67BDA" w:rsidRPr="00F67BDA" w:rsidRDefault="00F67BDA" w:rsidP="00F67BDA">
      <w:pPr>
        <w:rPr>
          <w:b/>
          <w:bCs/>
          <w:lang w:val="es-ES"/>
        </w:rPr>
      </w:pPr>
      <w:r w:rsidRPr="00F67BDA">
        <w:rPr>
          <w:b/>
          <w:bCs/>
          <w:lang w:val="es-ES"/>
        </w:rPr>
        <w:t>3.4. Estructura Lógica y Navegación</w:t>
      </w:r>
    </w:p>
    <w:p w14:paraId="5D7B6BA9" w14:textId="77777777" w:rsidR="00F67BDA" w:rsidRPr="00F67BDA" w:rsidRDefault="00F67BDA" w:rsidP="00F67BDA">
      <w:pPr>
        <w:numPr>
          <w:ilvl w:val="0"/>
          <w:numId w:val="5"/>
        </w:numPr>
        <w:rPr>
          <w:lang w:val="es-ES"/>
        </w:rPr>
      </w:pPr>
      <w:r w:rsidRPr="00F67BDA">
        <w:rPr>
          <w:b/>
          <w:bCs/>
          <w:lang w:val="es-ES"/>
        </w:rPr>
        <w:t>Jerarquía clara</w:t>
      </w:r>
      <w:r w:rsidRPr="00F67BDA">
        <w:rPr>
          <w:lang w:val="es-ES"/>
        </w:rPr>
        <w:t xml:space="preserve">: El contenido debe tener una </w:t>
      </w:r>
      <w:r w:rsidRPr="00F67BDA">
        <w:rPr>
          <w:b/>
          <w:bCs/>
          <w:lang w:val="es-ES"/>
        </w:rPr>
        <w:t>estructura jerárquica lógica</w:t>
      </w:r>
      <w:r w:rsidRPr="00F67BDA">
        <w:rPr>
          <w:lang w:val="es-ES"/>
        </w:rPr>
        <w:t xml:space="preserve"> con títulos y subtítulos significativos. Esta estructura es fundamental para la comprensión y para los lectores de pantalla.</w:t>
      </w:r>
    </w:p>
    <w:p w14:paraId="62DE23D6" w14:textId="77777777" w:rsidR="00F67BDA" w:rsidRPr="00F67BDA" w:rsidRDefault="00F67BDA" w:rsidP="00F67BDA">
      <w:pPr>
        <w:numPr>
          <w:ilvl w:val="0"/>
          <w:numId w:val="5"/>
        </w:numPr>
        <w:rPr>
          <w:lang w:val="es-ES"/>
        </w:rPr>
      </w:pPr>
      <w:r w:rsidRPr="00F67BDA">
        <w:rPr>
          <w:b/>
          <w:bCs/>
          <w:lang w:val="es-ES"/>
        </w:rPr>
        <w:t>Instrucciones secuenciales</w:t>
      </w:r>
      <w:r w:rsidRPr="00F67BDA">
        <w:rPr>
          <w:lang w:val="es-ES"/>
        </w:rPr>
        <w:t xml:space="preserve">: Divida las instrucciones en </w:t>
      </w:r>
      <w:r w:rsidRPr="00F67BDA">
        <w:rPr>
          <w:b/>
          <w:bCs/>
          <w:lang w:val="es-ES"/>
        </w:rPr>
        <w:t>pasos secuenciales</w:t>
      </w:r>
      <w:r w:rsidRPr="00F67BDA">
        <w:rPr>
          <w:lang w:val="es-ES"/>
        </w:rPr>
        <w:t xml:space="preserve"> presentados en listas numeradas. Mantenga </w:t>
      </w:r>
      <w:r w:rsidRPr="00F67BDA">
        <w:rPr>
          <w:b/>
          <w:bCs/>
          <w:lang w:val="es-ES"/>
        </w:rPr>
        <w:t>solo un punto por paso</w:t>
      </w:r>
      <w:r w:rsidRPr="00F67BDA">
        <w:rPr>
          <w:lang w:val="es-ES"/>
        </w:rPr>
        <w:t xml:space="preserve"> para facilitar el seguimiento por parte del usuario.</w:t>
      </w:r>
    </w:p>
    <w:p w14:paraId="7F11A2BA" w14:textId="77777777" w:rsidR="00F67BDA" w:rsidRPr="00F67BDA" w:rsidRDefault="00F67BDA" w:rsidP="00F67BDA">
      <w:pPr>
        <w:numPr>
          <w:ilvl w:val="0"/>
          <w:numId w:val="5"/>
        </w:numPr>
        <w:rPr>
          <w:lang w:val="es-ES"/>
        </w:rPr>
      </w:pPr>
      <w:r w:rsidRPr="00F67BDA">
        <w:rPr>
          <w:b/>
          <w:bCs/>
          <w:lang w:val="es-ES"/>
        </w:rPr>
        <w:t>Índice de contenidos</w:t>
      </w:r>
      <w:r w:rsidRPr="00F67BDA">
        <w:rPr>
          <w:lang w:val="es-ES"/>
        </w:rPr>
        <w:t>: Incluir un índice al principio del documento permite a los usuarios encontrar rápidamente la respuesta a sus preguntas. Herramientas de software pueden crear y modificar índices automáticamente.</w:t>
      </w:r>
    </w:p>
    <w:p w14:paraId="629CBF8A" w14:textId="77777777" w:rsidR="00F67BDA" w:rsidRPr="00F67BDA" w:rsidRDefault="00F67BDA" w:rsidP="00F67BDA">
      <w:pPr>
        <w:numPr>
          <w:ilvl w:val="0"/>
          <w:numId w:val="5"/>
        </w:numPr>
        <w:rPr>
          <w:lang w:val="es-ES"/>
        </w:rPr>
      </w:pPr>
      <w:r w:rsidRPr="00F67BDA">
        <w:rPr>
          <w:b/>
          <w:bCs/>
          <w:lang w:val="es-ES"/>
        </w:rPr>
        <w:t>Facilitar búsquedas</w:t>
      </w:r>
      <w:r w:rsidRPr="00F67BDA">
        <w:rPr>
          <w:lang w:val="es-ES"/>
        </w:rPr>
        <w:t xml:space="preserve">: Aunque en el pasado los manuales eran en papel, el </w:t>
      </w:r>
      <w:r w:rsidRPr="00F67BDA">
        <w:rPr>
          <w:b/>
          <w:bCs/>
          <w:lang w:val="es-ES"/>
        </w:rPr>
        <w:t>formato electrónico es mucho más práctico</w:t>
      </w:r>
      <w:r w:rsidRPr="00F67BDA">
        <w:rPr>
          <w:lang w:val="es-ES"/>
        </w:rPr>
        <w:t xml:space="preserve"> ya que permite a los usuarios realizar búsquedas. Una </w:t>
      </w:r>
      <w:r w:rsidRPr="00F67BDA">
        <w:rPr>
          <w:b/>
          <w:bCs/>
          <w:lang w:val="es-ES"/>
        </w:rPr>
        <w:t>base de conocimientos en línea con una barra de búsqueda clara y destacada</w:t>
      </w:r>
      <w:r w:rsidRPr="00F67BDA">
        <w:rPr>
          <w:lang w:val="es-ES"/>
        </w:rPr>
        <w:t xml:space="preserve"> es ideal.</w:t>
      </w:r>
    </w:p>
    <w:p w14:paraId="326D08A5" w14:textId="77777777" w:rsidR="00F67BDA" w:rsidRPr="00F67BDA" w:rsidRDefault="00F67BDA" w:rsidP="00F67BDA">
      <w:pPr>
        <w:rPr>
          <w:b/>
          <w:bCs/>
          <w:lang w:val="es-ES"/>
        </w:rPr>
      </w:pPr>
      <w:r w:rsidRPr="00F67BDA">
        <w:rPr>
          <w:b/>
          <w:bCs/>
          <w:lang w:val="es-ES"/>
        </w:rPr>
        <w:t>3.5. Accesibilidad Universal</w:t>
      </w:r>
    </w:p>
    <w:p w14:paraId="1BF170EB" w14:textId="77777777" w:rsidR="00F67BDA" w:rsidRPr="00F67BDA" w:rsidRDefault="00F67BDA" w:rsidP="00F67BDA">
      <w:pPr>
        <w:numPr>
          <w:ilvl w:val="0"/>
          <w:numId w:val="6"/>
        </w:numPr>
        <w:rPr>
          <w:lang w:val="es-ES"/>
        </w:rPr>
      </w:pPr>
      <w:r w:rsidRPr="00F67BDA">
        <w:rPr>
          <w:b/>
          <w:bCs/>
          <w:lang w:val="es-ES"/>
        </w:rPr>
        <w:t>Diseño para Todxs (DPT) / Diseño Universal (DU)</w:t>
      </w:r>
      <w:r w:rsidRPr="00F67BDA">
        <w:rPr>
          <w:lang w:val="es-ES"/>
        </w:rPr>
        <w:t>: Los documentos deben ser diseñados para ser utilizados por todas las personas, independientemente de sus capacidades. Asegúrese de que el contenido sea accesible para personas con discapacidades visuales, auditivas, físicas o cognitivas.</w:t>
      </w:r>
    </w:p>
    <w:p w14:paraId="1885AC15" w14:textId="77777777" w:rsidR="00F67BDA" w:rsidRPr="00F67BDA" w:rsidRDefault="00F67BDA" w:rsidP="00F67BDA">
      <w:pPr>
        <w:numPr>
          <w:ilvl w:val="0"/>
          <w:numId w:val="6"/>
        </w:numPr>
        <w:rPr>
          <w:lang w:val="es-ES"/>
        </w:rPr>
      </w:pPr>
      <w:r w:rsidRPr="00F67BDA">
        <w:rPr>
          <w:b/>
          <w:bCs/>
          <w:lang w:val="es-ES"/>
        </w:rPr>
        <w:t>Principios WCAG (Web Content Accessibility Guidelines)</w:t>
      </w:r>
      <w:r w:rsidRPr="00F67BDA">
        <w:rPr>
          <w:lang w:val="es-ES"/>
        </w:rPr>
        <w:t xml:space="preserve">: Adhiera su manual a los cuatro principios fundamentales de accesibilidad: </w:t>
      </w:r>
      <w:r w:rsidRPr="00F67BDA">
        <w:rPr>
          <w:b/>
          <w:bCs/>
          <w:lang w:val="es-ES"/>
        </w:rPr>
        <w:t>Perceptible, Operable, Comprensible y Robusto</w:t>
      </w:r>
      <w:r w:rsidRPr="00F67BDA">
        <w:rPr>
          <w:lang w:val="es-ES"/>
        </w:rPr>
        <w:t>.</w:t>
      </w:r>
    </w:p>
    <w:p w14:paraId="5B276AC2" w14:textId="77777777" w:rsidR="00F67BDA" w:rsidRPr="00F67BDA" w:rsidRDefault="00F67BDA" w:rsidP="00F67BDA">
      <w:pPr>
        <w:numPr>
          <w:ilvl w:val="0"/>
          <w:numId w:val="6"/>
        </w:numPr>
        <w:rPr>
          <w:lang w:val="es-ES"/>
        </w:rPr>
      </w:pPr>
      <w:r w:rsidRPr="00F67BDA">
        <w:rPr>
          <w:b/>
          <w:bCs/>
          <w:lang w:val="es-ES"/>
        </w:rPr>
        <w:t>Texto alternativo (Alt text) en imágenes y gráficos</w:t>
      </w:r>
      <w:r w:rsidRPr="00F67BDA">
        <w:rPr>
          <w:lang w:val="es-ES"/>
        </w:rPr>
        <w:t xml:space="preserve">: Para que la información sea accesible a personas ciegas, todas las imágenes, gráficos y videos que no tienen contenido sonoro explicativo o diálogos deben tener un </w:t>
      </w:r>
      <w:r w:rsidRPr="00F67BDA">
        <w:rPr>
          <w:b/>
          <w:bCs/>
          <w:lang w:val="es-ES"/>
        </w:rPr>
        <w:t>texto alternativo detallado</w:t>
      </w:r>
      <w:r w:rsidRPr="00F67BDA">
        <w:rPr>
          <w:lang w:val="es-ES"/>
        </w:rPr>
        <w:t>. Este texto debe describir qué aparece en la imagen, dónde está tomada, su propósito y qué transmite.</w:t>
      </w:r>
    </w:p>
    <w:p w14:paraId="1237791C" w14:textId="77777777" w:rsidR="00F67BDA" w:rsidRPr="00F67BDA" w:rsidRDefault="00F67BDA" w:rsidP="00F67BDA">
      <w:pPr>
        <w:numPr>
          <w:ilvl w:val="0"/>
          <w:numId w:val="6"/>
        </w:numPr>
        <w:rPr>
          <w:lang w:val="es-ES"/>
        </w:rPr>
      </w:pPr>
      <w:r w:rsidRPr="00F67BDA">
        <w:rPr>
          <w:b/>
          <w:bCs/>
          <w:lang w:val="es-ES"/>
        </w:rPr>
        <w:lastRenderedPageBreak/>
        <w:t>Subtítulos</w:t>
      </w:r>
      <w:r w:rsidRPr="00F67BDA">
        <w:rPr>
          <w:lang w:val="es-ES"/>
        </w:rPr>
        <w:t>: Incluya subtítulos en todos los vídeos y, si es relevante, en podcasts, para personas con sordera o pérdida de audición.</w:t>
      </w:r>
    </w:p>
    <w:p w14:paraId="752DD879" w14:textId="77777777" w:rsidR="00F67BDA" w:rsidRPr="00F67BDA" w:rsidRDefault="00F67BDA" w:rsidP="00F67BDA">
      <w:pPr>
        <w:numPr>
          <w:ilvl w:val="0"/>
          <w:numId w:val="6"/>
        </w:numPr>
        <w:rPr>
          <w:lang w:val="es-ES"/>
        </w:rPr>
      </w:pPr>
      <w:r w:rsidRPr="00F67BDA">
        <w:rPr>
          <w:b/>
          <w:bCs/>
          <w:lang w:val="es-ES"/>
        </w:rPr>
        <w:t>Navegación por teclado</w:t>
      </w:r>
      <w:r w:rsidRPr="00F67BDA">
        <w:rPr>
          <w:lang w:val="es-ES"/>
        </w:rPr>
        <w:t>: Asegúrese de que todas las funcionalidades del documento puedan ser accesibles y navegables mediante el teclado, lo cual es crucial para usuarios con discapacidad física.</w:t>
      </w:r>
    </w:p>
    <w:p w14:paraId="7AD687B9" w14:textId="77777777" w:rsidR="00F67BDA" w:rsidRPr="00F67BDA" w:rsidRDefault="00F67BDA" w:rsidP="00F67BDA">
      <w:pPr>
        <w:numPr>
          <w:ilvl w:val="0"/>
          <w:numId w:val="6"/>
        </w:numPr>
        <w:rPr>
          <w:lang w:val="es-ES"/>
        </w:rPr>
      </w:pPr>
      <w:r w:rsidRPr="00F67BDA">
        <w:rPr>
          <w:b/>
          <w:bCs/>
          <w:lang w:val="es-ES"/>
        </w:rPr>
        <w:t>Formato electrónico y PDF accesible</w:t>
      </w:r>
      <w:r w:rsidRPr="00F67BDA">
        <w:rPr>
          <w:lang w:val="es-ES"/>
        </w:rPr>
        <w:t xml:space="preserve">: Es preferible alojar el manual en línea, ya que permite un acceso 24/7 y facilita la accesibilidad para personas con discapacidad. Al guardar documentos de Word o presentaciones de PowerPoint como PDF, </w:t>
      </w:r>
      <w:r w:rsidRPr="00F67BDA">
        <w:rPr>
          <w:b/>
          <w:bCs/>
          <w:lang w:val="es-ES"/>
        </w:rPr>
        <w:t>el documento de origen debe ser accesible</w:t>
      </w:r>
      <w:r w:rsidRPr="00F67BDA">
        <w:rPr>
          <w:lang w:val="es-ES"/>
        </w:rPr>
        <w:t>. Marque las opciones de "Etiquetas de la estructura del documento para accesibilidad" y "Propiedades del documento" al guardar.</w:t>
      </w:r>
    </w:p>
    <w:p w14:paraId="1321C875" w14:textId="77777777" w:rsidR="00F67BDA" w:rsidRPr="00F67BDA" w:rsidRDefault="00F67BDA" w:rsidP="00F67BDA">
      <w:pPr>
        <w:numPr>
          <w:ilvl w:val="0"/>
          <w:numId w:val="6"/>
        </w:numPr>
        <w:rPr>
          <w:lang w:val="es-ES"/>
        </w:rPr>
      </w:pPr>
      <w:r w:rsidRPr="00F67BDA">
        <w:rPr>
          <w:b/>
          <w:bCs/>
          <w:lang w:val="es-ES"/>
        </w:rPr>
        <w:t>Tipografía y contraste</w:t>
      </w:r>
      <w:r w:rsidRPr="00F67BDA">
        <w:rPr>
          <w:lang w:val="es-ES"/>
        </w:rPr>
        <w:t xml:space="preserve">: Use </w:t>
      </w:r>
      <w:r w:rsidRPr="00F67BDA">
        <w:rPr>
          <w:b/>
          <w:bCs/>
          <w:lang w:val="es-ES"/>
        </w:rPr>
        <w:t>tipografías de palo sin remates</w:t>
      </w:r>
      <w:r w:rsidRPr="00F67BDA">
        <w:rPr>
          <w:lang w:val="es-ES"/>
        </w:rPr>
        <w:t xml:space="preserve"> (como Arial, Verdana), con un </w:t>
      </w:r>
      <w:r w:rsidRPr="00F67BDA">
        <w:rPr>
          <w:b/>
          <w:bCs/>
          <w:lang w:val="es-ES"/>
        </w:rPr>
        <w:t>tamaño mínimo de 14 puntos en Word y 22 puntos en PowerPoint</w:t>
      </w:r>
      <w:r w:rsidRPr="00F67BDA">
        <w:rPr>
          <w:lang w:val="es-ES"/>
        </w:rPr>
        <w:t>. Justifique el texto a la izquierda para personas con dislexia o baja visión. Un buen interlineado es de 1.5 líneas.</w:t>
      </w:r>
    </w:p>
    <w:p w14:paraId="1213FAE9" w14:textId="77777777" w:rsidR="00F67BDA" w:rsidRPr="00F67BDA" w:rsidRDefault="00F67BDA" w:rsidP="00F67BDA">
      <w:pPr>
        <w:rPr>
          <w:b/>
          <w:bCs/>
          <w:lang w:val="es-ES"/>
        </w:rPr>
      </w:pPr>
      <w:r w:rsidRPr="00F67BDA">
        <w:rPr>
          <w:b/>
          <w:bCs/>
          <w:lang w:val="es-ES"/>
        </w:rPr>
        <w:t>4. Proceso Metodológico para la Creación Profesional</w:t>
      </w:r>
    </w:p>
    <w:p w14:paraId="238D7E49" w14:textId="77777777" w:rsidR="00F67BDA" w:rsidRPr="00F67BDA" w:rsidRDefault="00F67BDA" w:rsidP="00F67BDA">
      <w:pPr>
        <w:rPr>
          <w:lang w:val="es-ES"/>
        </w:rPr>
      </w:pPr>
      <w:r w:rsidRPr="00F67BDA">
        <w:rPr>
          <w:lang w:val="es-ES"/>
        </w:rPr>
        <w:t>La elaboración de un manual de usuario de calidad profesional sigue un proceso riguroso en fases:</w:t>
      </w:r>
    </w:p>
    <w:p w14:paraId="06326E7F" w14:textId="77777777" w:rsidR="00F67BDA" w:rsidRPr="00F67BDA" w:rsidRDefault="00F67BDA" w:rsidP="00F67BDA">
      <w:pPr>
        <w:rPr>
          <w:b/>
          <w:bCs/>
          <w:lang w:val="es-ES"/>
        </w:rPr>
      </w:pPr>
      <w:r w:rsidRPr="00F67BDA">
        <w:rPr>
          <w:b/>
          <w:bCs/>
          <w:lang w:val="es-ES"/>
        </w:rPr>
        <w:t>4.1. Fase 1: Planificación</w:t>
      </w:r>
    </w:p>
    <w:p w14:paraId="57C5A58C" w14:textId="77777777" w:rsidR="00F67BDA" w:rsidRPr="00F67BDA" w:rsidRDefault="00F67BDA" w:rsidP="00F67BDA">
      <w:pPr>
        <w:numPr>
          <w:ilvl w:val="0"/>
          <w:numId w:val="7"/>
        </w:numPr>
        <w:rPr>
          <w:lang w:val="es-ES"/>
        </w:rPr>
      </w:pPr>
      <w:r w:rsidRPr="00F67BDA">
        <w:rPr>
          <w:b/>
          <w:bCs/>
          <w:lang w:val="es-ES"/>
        </w:rPr>
        <w:t>Defina objetivos claros</w:t>
      </w:r>
      <w:r w:rsidRPr="00F67BDA">
        <w:rPr>
          <w:lang w:val="es-ES"/>
        </w:rPr>
        <w:t>: ¿Qué problema resolverá el manual?</w:t>
      </w:r>
    </w:p>
    <w:p w14:paraId="546CDA87" w14:textId="77777777" w:rsidR="00F67BDA" w:rsidRPr="00F67BDA" w:rsidRDefault="00F67BDA" w:rsidP="00F67BDA">
      <w:pPr>
        <w:numPr>
          <w:ilvl w:val="0"/>
          <w:numId w:val="7"/>
        </w:numPr>
        <w:rPr>
          <w:lang w:val="es-ES"/>
        </w:rPr>
      </w:pPr>
      <w:r w:rsidRPr="00F67BDA">
        <w:rPr>
          <w:b/>
          <w:bCs/>
          <w:lang w:val="es-ES"/>
        </w:rPr>
        <w:t>Conozca a fondo el producto</w:t>
      </w:r>
      <w:r w:rsidRPr="00F67BDA">
        <w:rPr>
          <w:lang w:val="es-ES"/>
        </w:rPr>
        <w:t>: Asegúrese de tener experiencia práctica en su uso.</w:t>
      </w:r>
    </w:p>
    <w:p w14:paraId="6F0851BE" w14:textId="77777777" w:rsidR="00F67BDA" w:rsidRPr="00F67BDA" w:rsidRDefault="00F67BDA" w:rsidP="00F67BDA">
      <w:pPr>
        <w:numPr>
          <w:ilvl w:val="0"/>
          <w:numId w:val="7"/>
        </w:numPr>
        <w:rPr>
          <w:lang w:val="es-ES"/>
        </w:rPr>
      </w:pPr>
      <w:r w:rsidRPr="00F67BDA">
        <w:rPr>
          <w:b/>
          <w:bCs/>
          <w:lang w:val="es-ES"/>
        </w:rPr>
        <w:t>Determine el contenido y el orden</w:t>
      </w:r>
      <w:r w:rsidRPr="00F67BDA">
        <w:rPr>
          <w:lang w:val="es-ES"/>
        </w:rPr>
        <w:t>: Planifique qué incluir y omitir, y establezca una estructura lógica.</w:t>
      </w:r>
    </w:p>
    <w:p w14:paraId="2D34EB06" w14:textId="77777777" w:rsidR="00F67BDA" w:rsidRPr="00F67BDA" w:rsidRDefault="00F67BDA" w:rsidP="00F67BDA">
      <w:pPr>
        <w:numPr>
          <w:ilvl w:val="0"/>
          <w:numId w:val="7"/>
        </w:numPr>
        <w:rPr>
          <w:lang w:val="es-ES"/>
        </w:rPr>
      </w:pPr>
      <w:r w:rsidRPr="00F67BDA">
        <w:rPr>
          <w:b/>
          <w:bCs/>
          <w:lang w:val="es-ES"/>
        </w:rPr>
        <w:t>Asigne responsabilidades</w:t>
      </w:r>
      <w:r w:rsidRPr="00F67BDA">
        <w:rPr>
          <w:lang w:val="es-ES"/>
        </w:rPr>
        <w:t>: Defina quién creará, revisará y aprobará el manual.</w:t>
      </w:r>
    </w:p>
    <w:p w14:paraId="6229088A" w14:textId="77777777" w:rsidR="00F67BDA" w:rsidRPr="00F67BDA" w:rsidRDefault="00F67BDA" w:rsidP="00F67BDA">
      <w:pPr>
        <w:numPr>
          <w:ilvl w:val="0"/>
          <w:numId w:val="7"/>
        </w:numPr>
        <w:rPr>
          <w:lang w:val="es-ES"/>
        </w:rPr>
      </w:pPr>
      <w:r w:rsidRPr="00F67BDA">
        <w:rPr>
          <w:b/>
          <w:bCs/>
          <w:lang w:val="es-ES"/>
        </w:rPr>
        <w:t>Considere la traducción</w:t>
      </w:r>
      <w:r w:rsidRPr="00F67BDA">
        <w:rPr>
          <w:lang w:val="es-ES"/>
        </w:rPr>
        <w:t>: Si su audiencia es global, piense en las necesidades de traducción.</w:t>
      </w:r>
    </w:p>
    <w:p w14:paraId="5B397B49" w14:textId="77777777" w:rsidR="00F67BDA" w:rsidRPr="00F67BDA" w:rsidRDefault="00F67BDA" w:rsidP="00F67BDA">
      <w:pPr>
        <w:numPr>
          <w:ilvl w:val="0"/>
          <w:numId w:val="7"/>
        </w:numPr>
        <w:rPr>
          <w:lang w:val="es-ES"/>
        </w:rPr>
      </w:pPr>
      <w:r w:rsidRPr="00F67BDA">
        <w:rPr>
          <w:b/>
          <w:bCs/>
          <w:lang w:val="es-ES"/>
        </w:rPr>
        <w:t>Elija el formato</w:t>
      </w:r>
      <w:r w:rsidRPr="00F67BDA">
        <w:rPr>
          <w:lang w:val="es-ES"/>
        </w:rPr>
        <w:t>: El formato electrónico es el más recomendable por su accesibilidad, facilidad de búsqueda y actualización.</w:t>
      </w:r>
    </w:p>
    <w:p w14:paraId="473B819A" w14:textId="77777777" w:rsidR="00F67BDA" w:rsidRPr="00F67BDA" w:rsidRDefault="00F67BDA" w:rsidP="00F67BDA">
      <w:pPr>
        <w:rPr>
          <w:b/>
          <w:bCs/>
          <w:lang w:val="es-ES"/>
        </w:rPr>
      </w:pPr>
      <w:r w:rsidRPr="00F67BDA">
        <w:rPr>
          <w:b/>
          <w:bCs/>
          <w:lang w:val="es-ES"/>
        </w:rPr>
        <w:t>4.2. Fase 2: Creación</w:t>
      </w:r>
    </w:p>
    <w:p w14:paraId="50E7C1DE" w14:textId="77777777" w:rsidR="00F67BDA" w:rsidRPr="00F67BDA" w:rsidRDefault="00F67BDA" w:rsidP="00F67BDA">
      <w:pPr>
        <w:numPr>
          <w:ilvl w:val="0"/>
          <w:numId w:val="8"/>
        </w:numPr>
        <w:rPr>
          <w:lang w:val="es-ES"/>
        </w:rPr>
      </w:pPr>
      <w:r w:rsidRPr="00F67BDA">
        <w:rPr>
          <w:b/>
          <w:bCs/>
          <w:lang w:val="es-ES"/>
        </w:rPr>
        <w:t>Redacte el contenido</w:t>
      </w:r>
      <w:r w:rsidRPr="00F67BDA">
        <w:rPr>
          <w:lang w:val="es-ES"/>
        </w:rPr>
        <w:t xml:space="preserve"> siguiendo los principios de claridad, simplicidad y enfoque en el usuario.</w:t>
      </w:r>
    </w:p>
    <w:p w14:paraId="66054214" w14:textId="77777777" w:rsidR="00F67BDA" w:rsidRPr="00F67BDA" w:rsidRDefault="00F67BDA" w:rsidP="00F67BDA">
      <w:pPr>
        <w:numPr>
          <w:ilvl w:val="0"/>
          <w:numId w:val="8"/>
        </w:numPr>
        <w:rPr>
          <w:lang w:val="es-ES"/>
        </w:rPr>
      </w:pPr>
      <w:r w:rsidRPr="00F67BDA">
        <w:rPr>
          <w:b/>
          <w:bCs/>
          <w:lang w:val="es-ES"/>
        </w:rPr>
        <w:t>Integre los elementos visuales</w:t>
      </w:r>
      <w:r w:rsidRPr="00F67BDA">
        <w:rPr>
          <w:lang w:val="es-ES"/>
        </w:rPr>
        <w:t xml:space="preserve"> de forma armónica y estratégica.</w:t>
      </w:r>
    </w:p>
    <w:p w14:paraId="72C4F0B3" w14:textId="77777777" w:rsidR="00F67BDA" w:rsidRPr="00F67BDA" w:rsidRDefault="00F67BDA" w:rsidP="00F67BDA">
      <w:pPr>
        <w:numPr>
          <w:ilvl w:val="0"/>
          <w:numId w:val="8"/>
        </w:numPr>
        <w:rPr>
          <w:lang w:val="es-ES"/>
        </w:rPr>
      </w:pPr>
      <w:r w:rsidRPr="00F67BDA">
        <w:rPr>
          <w:lang w:val="es-ES"/>
        </w:rPr>
        <w:t xml:space="preserve">Asegure la </w:t>
      </w:r>
      <w:r w:rsidRPr="00F67BDA">
        <w:rPr>
          <w:b/>
          <w:bCs/>
          <w:lang w:val="es-ES"/>
        </w:rPr>
        <w:t>consistencia terminológica</w:t>
      </w:r>
      <w:r w:rsidRPr="00F67BDA">
        <w:rPr>
          <w:lang w:val="es-ES"/>
        </w:rPr>
        <w:t xml:space="preserve"> y la </w:t>
      </w:r>
      <w:r w:rsidRPr="00F67BDA">
        <w:rPr>
          <w:b/>
          <w:bCs/>
          <w:lang w:val="es-ES"/>
        </w:rPr>
        <w:t>estructura lógica</w:t>
      </w:r>
      <w:r w:rsidRPr="00F67BDA">
        <w:rPr>
          <w:lang w:val="es-ES"/>
        </w:rPr>
        <w:t>.</w:t>
      </w:r>
    </w:p>
    <w:p w14:paraId="0852F167" w14:textId="77777777" w:rsidR="00F67BDA" w:rsidRPr="00F67BDA" w:rsidRDefault="00F67BDA" w:rsidP="00F67BDA">
      <w:pPr>
        <w:numPr>
          <w:ilvl w:val="0"/>
          <w:numId w:val="8"/>
        </w:numPr>
        <w:rPr>
          <w:lang w:val="es-ES"/>
        </w:rPr>
      </w:pPr>
      <w:r w:rsidRPr="00F67BDA">
        <w:rPr>
          <w:lang w:val="es-ES"/>
        </w:rPr>
        <w:t xml:space="preserve">Siga las </w:t>
      </w:r>
      <w:r w:rsidRPr="00F67BDA">
        <w:rPr>
          <w:b/>
          <w:bCs/>
          <w:lang w:val="es-ES"/>
        </w:rPr>
        <w:t>directrices de estilo</w:t>
      </w:r>
      <w:r w:rsidRPr="00F67BDA">
        <w:rPr>
          <w:lang w:val="es-ES"/>
        </w:rPr>
        <w:t xml:space="preserve"> de su organización y las normativas lingüísticas.</w:t>
      </w:r>
    </w:p>
    <w:p w14:paraId="71039EF5" w14:textId="77777777" w:rsidR="00F67BDA" w:rsidRPr="00F67BDA" w:rsidRDefault="00F67BDA" w:rsidP="00F67BDA">
      <w:pPr>
        <w:rPr>
          <w:b/>
          <w:bCs/>
          <w:lang w:val="es-ES"/>
        </w:rPr>
      </w:pPr>
      <w:r w:rsidRPr="00F67BDA">
        <w:rPr>
          <w:b/>
          <w:bCs/>
          <w:lang w:val="es-ES"/>
        </w:rPr>
        <w:t>4.3. Fase 3: Pruebas y Optimización</w:t>
      </w:r>
    </w:p>
    <w:p w14:paraId="32F61318" w14:textId="77777777" w:rsidR="00F67BDA" w:rsidRPr="00F67BDA" w:rsidRDefault="00F67BDA" w:rsidP="00F67BDA">
      <w:pPr>
        <w:numPr>
          <w:ilvl w:val="0"/>
          <w:numId w:val="9"/>
        </w:numPr>
        <w:rPr>
          <w:lang w:val="es-ES"/>
        </w:rPr>
      </w:pPr>
      <w:r w:rsidRPr="00F67BDA">
        <w:rPr>
          <w:b/>
          <w:bCs/>
          <w:lang w:val="es-ES"/>
        </w:rPr>
        <w:lastRenderedPageBreak/>
        <w:t>Pruebas de usabilidad</w:t>
      </w:r>
      <w:r w:rsidRPr="00F67BDA">
        <w:rPr>
          <w:lang w:val="es-ES"/>
        </w:rPr>
        <w:t xml:space="preserve">: Es el método más efectivo para evaluar el producto. Haga que </w:t>
      </w:r>
      <w:r w:rsidRPr="00F67BDA">
        <w:rPr>
          <w:b/>
          <w:bCs/>
          <w:lang w:val="es-ES"/>
        </w:rPr>
        <w:t>usuarios reales o probadores beta</w:t>
      </w:r>
      <w:r w:rsidRPr="00F67BDA">
        <w:rPr>
          <w:lang w:val="es-ES"/>
        </w:rPr>
        <w:t xml:space="preserve"> utilicen el manual para realizar tareas. Observe sus interacciones, errores y dificultades.</w:t>
      </w:r>
    </w:p>
    <w:p w14:paraId="25473D63" w14:textId="77777777" w:rsidR="00F67BDA" w:rsidRPr="00F67BDA" w:rsidRDefault="00F67BDA" w:rsidP="00F67BDA">
      <w:pPr>
        <w:numPr>
          <w:ilvl w:val="0"/>
          <w:numId w:val="9"/>
        </w:numPr>
        <w:rPr>
          <w:lang w:val="es-ES"/>
        </w:rPr>
      </w:pPr>
      <w:r w:rsidRPr="00F67BDA">
        <w:rPr>
          <w:b/>
          <w:bCs/>
          <w:lang w:val="es-ES"/>
        </w:rPr>
        <w:t>Recopile feedback</w:t>
      </w:r>
      <w:r w:rsidRPr="00F67BDA">
        <w:rPr>
          <w:lang w:val="es-ES"/>
        </w:rPr>
        <w:t>: Anote los puntos donde los usuarios tienen dificultades y revise el contenido en consecuencia. Un buen manual debe permitir que los usuarios resuelvan sus problemas sin necesidad de contactar al servicio de asistencia.</w:t>
      </w:r>
    </w:p>
    <w:p w14:paraId="390AC540" w14:textId="77777777" w:rsidR="00F67BDA" w:rsidRPr="00F67BDA" w:rsidRDefault="00F67BDA" w:rsidP="00F67BDA">
      <w:pPr>
        <w:numPr>
          <w:ilvl w:val="0"/>
          <w:numId w:val="9"/>
        </w:numPr>
        <w:rPr>
          <w:lang w:val="es-ES"/>
        </w:rPr>
      </w:pPr>
      <w:r w:rsidRPr="00F67BDA">
        <w:rPr>
          <w:b/>
          <w:bCs/>
          <w:lang w:val="es-ES"/>
        </w:rPr>
        <w:t>Auditorías internas</w:t>
      </w:r>
      <w:r w:rsidRPr="00F67BDA">
        <w:rPr>
          <w:lang w:val="es-ES"/>
        </w:rPr>
        <w:t>: Pida a empleados menos familiarizados con el producto y a desarrolladores/ingenieros que revisen el manual.</w:t>
      </w:r>
    </w:p>
    <w:p w14:paraId="6D3DEA42" w14:textId="77777777" w:rsidR="00F67BDA" w:rsidRPr="00F67BDA" w:rsidRDefault="00F67BDA" w:rsidP="00F67BDA">
      <w:pPr>
        <w:numPr>
          <w:ilvl w:val="0"/>
          <w:numId w:val="9"/>
        </w:numPr>
        <w:rPr>
          <w:lang w:val="es-ES"/>
        </w:rPr>
      </w:pPr>
      <w:r w:rsidRPr="00F67BDA">
        <w:rPr>
          <w:b/>
          <w:bCs/>
          <w:lang w:val="es-ES"/>
        </w:rPr>
        <w:t>Herramientas de comprobación de accesibilidad</w:t>
      </w:r>
      <w:r w:rsidRPr="00F67BDA">
        <w:rPr>
          <w:lang w:val="es-ES"/>
        </w:rPr>
        <w:t>: Utilice las herramientas integradas en software como Word y PowerPoint para identificar y corregir errores de accesibilidad, como imágenes sin texto alternativo o bajo contraste de color.</w:t>
      </w:r>
    </w:p>
    <w:p w14:paraId="7B50E726" w14:textId="77777777" w:rsidR="00F67BDA" w:rsidRPr="00F67BDA" w:rsidRDefault="00F67BDA" w:rsidP="00F67BDA">
      <w:pPr>
        <w:rPr>
          <w:b/>
          <w:bCs/>
          <w:lang w:val="es-ES"/>
        </w:rPr>
      </w:pPr>
      <w:r w:rsidRPr="00F67BDA">
        <w:rPr>
          <w:b/>
          <w:bCs/>
          <w:lang w:val="es-ES"/>
        </w:rPr>
        <w:t>4.4. Fase 4: Mantenimiento y Actualización</w:t>
      </w:r>
    </w:p>
    <w:p w14:paraId="69C0A2B3" w14:textId="77777777" w:rsidR="00F67BDA" w:rsidRPr="00F67BDA" w:rsidRDefault="00F67BDA" w:rsidP="00F67BDA">
      <w:pPr>
        <w:numPr>
          <w:ilvl w:val="0"/>
          <w:numId w:val="10"/>
        </w:numPr>
        <w:rPr>
          <w:lang w:val="es-ES"/>
        </w:rPr>
      </w:pPr>
      <w:r w:rsidRPr="00F67BDA">
        <w:rPr>
          <w:b/>
          <w:bCs/>
          <w:lang w:val="es-ES"/>
        </w:rPr>
        <w:t>Actualización continua</w:t>
      </w:r>
      <w:r w:rsidRPr="00F67BDA">
        <w:rPr>
          <w:lang w:val="es-ES"/>
        </w:rPr>
        <w:t xml:space="preserve">: El manual debe </w:t>
      </w:r>
      <w:r w:rsidRPr="00F67BDA">
        <w:rPr>
          <w:b/>
          <w:bCs/>
          <w:lang w:val="es-ES"/>
        </w:rPr>
        <w:t>actualizarse cada vez que se modifique el producto</w:t>
      </w:r>
      <w:r w:rsidRPr="00F67BDA">
        <w:rPr>
          <w:lang w:val="es-ES"/>
        </w:rPr>
        <w:t xml:space="preserve"> o se detecten nuevas necesidades de los usuarios. El formato electrónico facilita enormemente este proceso.</w:t>
      </w:r>
    </w:p>
    <w:p w14:paraId="1E2E9DA6" w14:textId="77777777" w:rsidR="00F67BDA" w:rsidRPr="00F67BDA" w:rsidRDefault="00F67BDA" w:rsidP="00F67BDA">
      <w:pPr>
        <w:numPr>
          <w:ilvl w:val="0"/>
          <w:numId w:val="10"/>
        </w:numPr>
        <w:rPr>
          <w:lang w:val="es-ES"/>
        </w:rPr>
      </w:pPr>
      <w:r w:rsidRPr="00F67BDA">
        <w:rPr>
          <w:lang w:val="es-ES"/>
        </w:rPr>
        <w:t xml:space="preserve">La información solo es útil si es </w:t>
      </w:r>
      <w:r w:rsidRPr="00F67BDA">
        <w:rPr>
          <w:b/>
          <w:bCs/>
          <w:lang w:val="es-ES"/>
        </w:rPr>
        <w:t>correcta y actualizada</w:t>
      </w:r>
      <w:r w:rsidRPr="00F67BDA">
        <w:rPr>
          <w:lang w:val="es-ES"/>
        </w:rPr>
        <w:t>, y si verdaderamente ayuda a los clientes a utilizar el producto.</w:t>
      </w:r>
    </w:p>
    <w:p w14:paraId="7D629D00" w14:textId="77777777" w:rsidR="00F67BDA" w:rsidRPr="00F67BDA" w:rsidRDefault="00F67BDA" w:rsidP="00F67BDA">
      <w:pPr>
        <w:rPr>
          <w:b/>
          <w:bCs/>
          <w:lang w:val="es-ES"/>
        </w:rPr>
      </w:pPr>
      <w:r w:rsidRPr="00F67BDA">
        <w:rPr>
          <w:b/>
          <w:bCs/>
          <w:lang w:val="es-ES"/>
        </w:rPr>
        <w:t>5. Herramientas y Tecnologías de Apoyo</w:t>
      </w:r>
    </w:p>
    <w:p w14:paraId="4B2E15F1" w14:textId="77777777" w:rsidR="00F67BDA" w:rsidRPr="00F67BDA" w:rsidRDefault="00F67BDA" w:rsidP="00F67BDA">
      <w:pPr>
        <w:rPr>
          <w:lang w:val="es-ES"/>
        </w:rPr>
      </w:pPr>
      <w:r w:rsidRPr="00F67BDA">
        <w:rPr>
          <w:lang w:val="es-ES"/>
        </w:rPr>
        <w:t xml:space="preserve">Un </w:t>
      </w:r>
      <w:r w:rsidRPr="00F67BDA">
        <w:rPr>
          <w:b/>
          <w:bCs/>
          <w:lang w:val="es-ES"/>
        </w:rPr>
        <w:t>buen software de manuales de usuario</w:t>
      </w:r>
      <w:r w:rsidRPr="00F67BDA">
        <w:rPr>
          <w:lang w:val="es-ES"/>
        </w:rPr>
        <w:t xml:space="preserve"> es clave para agilizar los flujos de trabajo y mejorar la experiencia del cliente. Busque herramientas con:</w:t>
      </w:r>
    </w:p>
    <w:p w14:paraId="420C8BA7" w14:textId="77777777" w:rsidR="00F67BDA" w:rsidRPr="00F67BDA" w:rsidRDefault="00F67BDA" w:rsidP="00F67BDA">
      <w:pPr>
        <w:numPr>
          <w:ilvl w:val="0"/>
          <w:numId w:val="11"/>
        </w:numPr>
        <w:rPr>
          <w:lang w:val="es-ES"/>
        </w:rPr>
      </w:pPr>
      <w:r w:rsidRPr="00F67BDA">
        <w:rPr>
          <w:b/>
          <w:bCs/>
          <w:lang w:val="es-ES"/>
        </w:rPr>
        <w:t>Plantillas personalizables</w:t>
      </w:r>
      <w:r w:rsidRPr="00F67BDA">
        <w:rPr>
          <w:lang w:val="es-ES"/>
        </w:rPr>
        <w:t>.</w:t>
      </w:r>
    </w:p>
    <w:p w14:paraId="76565BFB" w14:textId="77777777" w:rsidR="00F67BDA" w:rsidRPr="00F67BDA" w:rsidRDefault="00F67BDA" w:rsidP="00F67BDA">
      <w:pPr>
        <w:numPr>
          <w:ilvl w:val="0"/>
          <w:numId w:val="11"/>
        </w:numPr>
        <w:rPr>
          <w:lang w:val="es-ES"/>
        </w:rPr>
      </w:pPr>
      <w:r w:rsidRPr="00F67BDA">
        <w:rPr>
          <w:b/>
          <w:bCs/>
          <w:lang w:val="es-ES"/>
        </w:rPr>
        <w:t>Editores de arrastrar y soltar</w:t>
      </w:r>
      <w:r w:rsidRPr="00F67BDA">
        <w:rPr>
          <w:lang w:val="es-ES"/>
        </w:rPr>
        <w:t>.</w:t>
      </w:r>
    </w:p>
    <w:p w14:paraId="6A13B5F9" w14:textId="77777777" w:rsidR="00F67BDA" w:rsidRPr="00F67BDA" w:rsidRDefault="00F67BDA" w:rsidP="00F67BDA">
      <w:pPr>
        <w:numPr>
          <w:ilvl w:val="0"/>
          <w:numId w:val="11"/>
        </w:numPr>
        <w:rPr>
          <w:lang w:val="es-ES"/>
        </w:rPr>
      </w:pPr>
      <w:r w:rsidRPr="00F67BDA">
        <w:rPr>
          <w:b/>
          <w:bCs/>
          <w:lang w:val="es-ES"/>
        </w:rPr>
        <w:t>Soporte para elementos interactivos</w:t>
      </w:r>
      <w:r w:rsidRPr="00F67BDA">
        <w:rPr>
          <w:lang w:val="es-ES"/>
        </w:rPr>
        <w:t xml:space="preserve"> (vídeos incrustados, imágenes clicables).</w:t>
      </w:r>
    </w:p>
    <w:p w14:paraId="11391329" w14:textId="77777777" w:rsidR="00F67BDA" w:rsidRPr="00F67BDA" w:rsidRDefault="00F67BDA" w:rsidP="00F67BDA">
      <w:pPr>
        <w:numPr>
          <w:ilvl w:val="0"/>
          <w:numId w:val="11"/>
        </w:numPr>
        <w:rPr>
          <w:lang w:val="es-ES"/>
        </w:rPr>
      </w:pPr>
      <w:r w:rsidRPr="00F67BDA">
        <w:rPr>
          <w:b/>
          <w:bCs/>
          <w:lang w:val="es-ES"/>
        </w:rPr>
        <w:t>Funciones de gestión de flujo de trabajo</w:t>
      </w:r>
      <w:r w:rsidRPr="00F67BDA">
        <w:rPr>
          <w:lang w:val="es-ES"/>
        </w:rPr>
        <w:t xml:space="preserve"> (edición en tiempo real, control de versiones, permisos).</w:t>
      </w:r>
    </w:p>
    <w:p w14:paraId="55A0CF7B" w14:textId="77777777" w:rsidR="00F67BDA" w:rsidRPr="00F67BDA" w:rsidRDefault="00F67BDA" w:rsidP="00F67BDA">
      <w:pPr>
        <w:numPr>
          <w:ilvl w:val="0"/>
          <w:numId w:val="11"/>
        </w:numPr>
        <w:rPr>
          <w:lang w:val="es-ES"/>
        </w:rPr>
      </w:pPr>
      <w:r w:rsidRPr="00F67BDA">
        <w:rPr>
          <w:lang w:val="es-ES"/>
        </w:rPr>
        <w:t xml:space="preserve">La </w:t>
      </w:r>
      <w:r w:rsidRPr="00F67BDA">
        <w:rPr>
          <w:b/>
          <w:bCs/>
          <w:lang w:val="es-ES"/>
        </w:rPr>
        <w:t>Inteligencia Artificial (IA)</w:t>
      </w:r>
      <w:r w:rsidRPr="00F67BDA">
        <w:rPr>
          <w:lang w:val="es-ES"/>
        </w:rPr>
        <w:t xml:space="preserve"> puede ser de gran ayuda, asistiendo en la redacción y edición de manuales, resumiendo información o generando contenido automáticamente. También contribuye a la clasificación automática de documentos, reconocimiento de texto (OCR) y automatización de flujos de trabajo, haciendo la gestión documental más eficiente.</w:t>
      </w:r>
    </w:p>
    <w:p w14:paraId="15447562" w14:textId="77777777" w:rsidR="00F67BDA" w:rsidRPr="00F67BDA" w:rsidRDefault="00F67BDA" w:rsidP="00F67BDA">
      <w:pPr>
        <w:rPr>
          <w:b/>
          <w:bCs/>
          <w:lang w:val="es-ES"/>
        </w:rPr>
      </w:pPr>
      <w:r w:rsidRPr="00F67BDA">
        <w:rPr>
          <w:b/>
          <w:bCs/>
          <w:lang w:val="es-ES"/>
        </w:rPr>
        <w:t>6. Impacto y Beneficios</w:t>
      </w:r>
    </w:p>
    <w:p w14:paraId="7E57DFF4" w14:textId="77777777" w:rsidR="00F67BDA" w:rsidRPr="00F67BDA" w:rsidRDefault="00F67BDA" w:rsidP="00F67BDA">
      <w:pPr>
        <w:rPr>
          <w:lang w:val="es-ES"/>
        </w:rPr>
      </w:pPr>
      <w:r w:rsidRPr="00F67BDA">
        <w:rPr>
          <w:lang w:val="es-ES"/>
        </w:rPr>
        <w:t>La inversión en un manual de usuario de alta calidad genera beneficios significativos:</w:t>
      </w:r>
    </w:p>
    <w:p w14:paraId="0C378C0E" w14:textId="77777777" w:rsidR="00F67BDA" w:rsidRPr="00F67BDA" w:rsidRDefault="00F67BDA" w:rsidP="00F67BDA">
      <w:pPr>
        <w:numPr>
          <w:ilvl w:val="0"/>
          <w:numId w:val="12"/>
        </w:numPr>
        <w:rPr>
          <w:lang w:val="es-ES"/>
        </w:rPr>
      </w:pPr>
      <w:r w:rsidRPr="00F67BDA">
        <w:rPr>
          <w:b/>
          <w:bCs/>
          <w:lang w:val="es-ES"/>
        </w:rPr>
        <w:t>Reducción de costes operativos</w:t>
      </w:r>
      <w:r w:rsidRPr="00F67BDA">
        <w:rPr>
          <w:lang w:val="es-ES"/>
        </w:rPr>
        <w:t>: Disminuye la carga sobre los servicios de atención al cliente, ya que más del 70% de las personas prefieren la ayuda a través del sitio web.</w:t>
      </w:r>
    </w:p>
    <w:p w14:paraId="4A04A4AA" w14:textId="77777777" w:rsidR="00F67BDA" w:rsidRPr="00F67BDA" w:rsidRDefault="00F67BDA" w:rsidP="00F67BDA">
      <w:pPr>
        <w:numPr>
          <w:ilvl w:val="0"/>
          <w:numId w:val="12"/>
        </w:numPr>
        <w:rPr>
          <w:lang w:val="es-ES"/>
        </w:rPr>
      </w:pPr>
      <w:r w:rsidRPr="00F67BDA">
        <w:rPr>
          <w:b/>
          <w:bCs/>
          <w:lang w:val="es-ES"/>
        </w:rPr>
        <w:t>Mejora de la experiencia del cliente</w:t>
      </w:r>
      <w:r w:rsidRPr="00F67BDA">
        <w:rPr>
          <w:lang w:val="es-ES"/>
        </w:rPr>
        <w:t>: Demuestra un compromiso con la satisfacción del usuario más allá de la venta, aumentando su autonomía y fidelización.</w:t>
      </w:r>
    </w:p>
    <w:p w14:paraId="2F2DF4B6" w14:textId="77777777" w:rsidR="00F67BDA" w:rsidRPr="00F67BDA" w:rsidRDefault="00F67BDA" w:rsidP="00F67BDA">
      <w:pPr>
        <w:numPr>
          <w:ilvl w:val="0"/>
          <w:numId w:val="12"/>
        </w:numPr>
        <w:rPr>
          <w:lang w:val="es-ES"/>
        </w:rPr>
      </w:pPr>
      <w:r w:rsidRPr="00F67BDA">
        <w:rPr>
          <w:b/>
          <w:bCs/>
          <w:lang w:val="es-ES"/>
        </w:rPr>
        <w:lastRenderedPageBreak/>
        <w:t>Diferenciación y reputación de marca</w:t>
      </w:r>
      <w:r w:rsidRPr="00F67BDA">
        <w:rPr>
          <w:lang w:val="es-ES"/>
        </w:rPr>
        <w:t>: Fortalece la percepción de calidad y profesionalidad.</w:t>
      </w:r>
    </w:p>
    <w:p w14:paraId="1111B3A0" w14:textId="77777777" w:rsidR="00F67BDA" w:rsidRPr="00F67BDA" w:rsidRDefault="00F67BDA" w:rsidP="00F67BDA">
      <w:pPr>
        <w:numPr>
          <w:ilvl w:val="0"/>
          <w:numId w:val="12"/>
        </w:numPr>
        <w:rPr>
          <w:lang w:val="es-ES"/>
        </w:rPr>
      </w:pPr>
      <w:r w:rsidRPr="00F67BDA">
        <w:rPr>
          <w:b/>
          <w:bCs/>
          <w:lang w:val="es-ES"/>
        </w:rPr>
        <w:t>Mitigación de riesgos legales</w:t>
      </w:r>
      <w:r w:rsidRPr="00F67BDA">
        <w:rPr>
          <w:lang w:val="es-ES"/>
        </w:rPr>
        <w:t>: Asegura el cumplimiento de las normativas de seguridad y accesibilidad.</w:t>
      </w:r>
    </w:p>
    <w:p w14:paraId="6F24BBDE" w14:textId="77777777" w:rsidR="00F67BDA" w:rsidRPr="00F67BDA" w:rsidRDefault="00F67BDA" w:rsidP="00F67BDA">
      <w:pPr>
        <w:numPr>
          <w:ilvl w:val="0"/>
          <w:numId w:val="12"/>
        </w:numPr>
        <w:rPr>
          <w:lang w:val="es-ES"/>
        </w:rPr>
      </w:pPr>
      <w:r w:rsidRPr="00F67BDA">
        <w:rPr>
          <w:b/>
          <w:bCs/>
          <w:lang w:val="es-ES"/>
        </w:rPr>
        <w:t>Eficiencia operativa</w:t>
      </w:r>
      <w:r w:rsidRPr="00F67BDA">
        <w:rPr>
          <w:lang w:val="es-ES"/>
        </w:rPr>
        <w:t>: Optimiza los procesos internos y reduce los errores.</w:t>
      </w:r>
    </w:p>
    <w:p w14:paraId="6F481D12" w14:textId="77777777" w:rsidR="00F67BDA" w:rsidRPr="00F67BDA" w:rsidRDefault="00F67BDA" w:rsidP="00F67BDA">
      <w:pPr>
        <w:rPr>
          <w:b/>
          <w:bCs/>
          <w:lang w:val="es-ES"/>
        </w:rPr>
      </w:pPr>
      <w:r w:rsidRPr="00F67BDA">
        <w:rPr>
          <w:b/>
          <w:bCs/>
          <w:lang w:val="es-ES"/>
        </w:rPr>
        <w:t>7. Conclusión</w:t>
      </w:r>
    </w:p>
    <w:p w14:paraId="3C902B42" w14:textId="77777777" w:rsidR="00F67BDA" w:rsidRPr="00F67BDA" w:rsidRDefault="00F67BDA" w:rsidP="00F67BDA">
      <w:pPr>
        <w:rPr>
          <w:lang w:val="es-ES"/>
        </w:rPr>
      </w:pPr>
      <w:r w:rsidRPr="00F67BDA">
        <w:rPr>
          <w:lang w:val="es-ES"/>
        </w:rPr>
        <w:t xml:space="preserve">Un manual de usuario profesional, atractivo visualmente y eficaz es mucho más que un simple documento: es una </w:t>
      </w:r>
      <w:r w:rsidRPr="00F67BDA">
        <w:rPr>
          <w:b/>
          <w:bCs/>
          <w:lang w:val="es-ES"/>
        </w:rPr>
        <w:t>pieza estratégica que inspira, educa y empodera al usuario</w:t>
      </w:r>
      <w:r w:rsidRPr="00F67BDA">
        <w:rPr>
          <w:lang w:val="es-ES"/>
        </w:rPr>
        <w:t>. Su desarrollo, centrado en el usuario y siguiendo estas buenas prácticas, es fundamental para la satisfacción del cliente, la eficiencia operativa y la diferenciación de su marca en la era digital.</w:t>
      </w:r>
    </w:p>
    <w:p w14:paraId="3048EE8D" w14:textId="77777777" w:rsidR="006D4349" w:rsidRPr="00F67BDA" w:rsidRDefault="006D4349">
      <w:pPr>
        <w:rPr>
          <w:lang w:val="es-ES"/>
        </w:rPr>
      </w:pPr>
    </w:p>
    <w:sectPr w:rsidR="006D4349" w:rsidRPr="00F67BDA">
      <w:headerReference w:type="even" r:id="rId7"/>
      <w:headerReference w:type="default" r:id="rId8"/>
      <w:headerReference w:type="firs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97267" w14:textId="77777777" w:rsidR="001C6063" w:rsidRDefault="001C6063" w:rsidP="00F67BDA">
      <w:pPr>
        <w:spacing w:after="0" w:line="240" w:lineRule="auto"/>
      </w:pPr>
      <w:r>
        <w:separator/>
      </w:r>
    </w:p>
  </w:endnote>
  <w:endnote w:type="continuationSeparator" w:id="0">
    <w:p w14:paraId="7BCD7029" w14:textId="77777777" w:rsidR="001C6063" w:rsidRDefault="001C6063" w:rsidP="00F67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EFD3C5" w14:textId="77777777" w:rsidR="001C6063" w:rsidRDefault="001C6063" w:rsidP="00F67BDA">
      <w:pPr>
        <w:spacing w:after="0" w:line="240" w:lineRule="auto"/>
      </w:pPr>
      <w:r>
        <w:separator/>
      </w:r>
    </w:p>
  </w:footnote>
  <w:footnote w:type="continuationSeparator" w:id="0">
    <w:p w14:paraId="232CB8D2" w14:textId="77777777" w:rsidR="001C6063" w:rsidRDefault="001C6063" w:rsidP="00F67B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27E87" w14:textId="75A92416" w:rsidR="00F67BDA" w:rsidRDefault="00F67BDA">
    <w:pPr>
      <w:pStyle w:val="Encabezado"/>
    </w:pPr>
    <w:r>
      <w:rPr>
        <w:noProof/>
      </w:rPr>
      <mc:AlternateContent>
        <mc:Choice Requires="wps">
          <w:drawing>
            <wp:anchor distT="0" distB="0" distL="0" distR="0" simplePos="0" relativeHeight="251659264" behindDoc="0" locked="0" layoutInCell="1" allowOverlap="1" wp14:anchorId="74DA68CF" wp14:editId="74DD3919">
              <wp:simplePos x="635" y="635"/>
              <wp:positionH relativeFrom="page">
                <wp:align>left</wp:align>
              </wp:positionH>
              <wp:positionV relativeFrom="page">
                <wp:align>top</wp:align>
              </wp:positionV>
              <wp:extent cx="282575" cy="316865"/>
              <wp:effectExtent l="0" t="0" r="3175" b="6985"/>
              <wp:wrapNone/>
              <wp:docPr id="1983820738" name="Cuadro de texto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32A5E79F" w14:textId="21B39F1F" w:rsidR="00F67BDA" w:rsidRPr="00F67BDA" w:rsidRDefault="00F67BDA" w:rsidP="00F67BDA">
                          <w:pPr>
                            <w:spacing w:after="0"/>
                            <w:rPr>
                              <w:rFonts w:ascii="Arial" w:eastAsia="Arial" w:hAnsi="Arial" w:cs="Arial"/>
                              <w:noProof/>
                              <w:color w:val="000000"/>
                              <w:sz w:val="16"/>
                              <w:szCs w:val="16"/>
                            </w:rPr>
                          </w:pPr>
                          <w:r w:rsidRPr="00F67BDA">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4DA68CF" id="_x0000_t202" coordsize="21600,21600" o:spt="202" path="m,l,21600r21600,l21600,xe">
              <v:stroke joinstyle="miter"/>
              <v:path gradientshapeok="t" o:connecttype="rect"/>
            </v:shapetype>
            <v:shape id="Cuadro de texto 2" o:spid="_x0000_s1026" type="#_x0000_t202" alt=" " style="position:absolute;margin-left:0;margin-top:0;width:22.25pt;height:2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" filled="f" stroked="f">
              <v:fill o:detectmouseclick="t"/>
              <v:textbox style="mso-fit-shape-to-text:t" inset="20pt,15pt,0,0">
                <w:txbxContent>
                  <w:p w14:paraId="32A5E79F" w14:textId="21B39F1F" w:rsidR="00F67BDA" w:rsidRPr="00F67BDA" w:rsidRDefault="00F67BDA" w:rsidP="00F67BDA">
                    <w:pPr>
                      <w:spacing w:after="0"/>
                      <w:rPr>
                        <w:rFonts w:ascii="Arial" w:eastAsia="Arial" w:hAnsi="Arial" w:cs="Arial"/>
                        <w:noProof/>
                        <w:color w:val="000000"/>
                        <w:sz w:val="16"/>
                        <w:szCs w:val="16"/>
                      </w:rPr>
                    </w:pPr>
                    <w:r w:rsidRPr="00F67BDA">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54A70" w14:textId="0850C611" w:rsidR="00F67BDA" w:rsidRDefault="00F67BDA">
    <w:pPr>
      <w:pStyle w:val="Encabezado"/>
    </w:pPr>
    <w:r>
      <w:rPr>
        <w:noProof/>
      </w:rPr>
      <mc:AlternateContent>
        <mc:Choice Requires="wps">
          <w:drawing>
            <wp:anchor distT="0" distB="0" distL="0" distR="0" simplePos="0" relativeHeight="251660288" behindDoc="0" locked="0" layoutInCell="1" allowOverlap="1" wp14:anchorId="1DCB2915" wp14:editId="163A53F6">
              <wp:simplePos x="1082233" y="451413"/>
              <wp:positionH relativeFrom="page">
                <wp:align>left</wp:align>
              </wp:positionH>
              <wp:positionV relativeFrom="page">
                <wp:align>top</wp:align>
              </wp:positionV>
              <wp:extent cx="282575" cy="316865"/>
              <wp:effectExtent l="0" t="0" r="3175" b="6985"/>
              <wp:wrapNone/>
              <wp:docPr id="1339971484" name="Cuadro de texto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52457B7E" w14:textId="4E9F7387" w:rsidR="00F67BDA" w:rsidRPr="00F67BDA" w:rsidRDefault="00F67BDA" w:rsidP="00F67BDA">
                          <w:pPr>
                            <w:spacing w:after="0"/>
                            <w:rPr>
                              <w:rFonts w:ascii="Arial" w:eastAsia="Arial" w:hAnsi="Arial" w:cs="Arial"/>
                              <w:noProof/>
                              <w:color w:val="000000"/>
                              <w:sz w:val="16"/>
                              <w:szCs w:val="16"/>
                            </w:rPr>
                          </w:pPr>
                          <w:r w:rsidRPr="00F67BDA">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DCB2915" id="_x0000_t202" coordsize="21600,21600" o:spt="202" path="m,l,21600r21600,l21600,xe">
              <v:stroke joinstyle="miter"/>
              <v:path gradientshapeok="t" o:connecttype="rect"/>
            </v:shapetype>
            <v:shape id="Cuadro de texto 3" o:spid="_x0000_s1027" type="#_x0000_t202" alt=" " style="position:absolute;margin-left:0;margin-top:0;width:22.25pt;height:2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" filled="f" stroked="f">
              <v:fill o:detectmouseclick="t"/>
              <v:textbox style="mso-fit-shape-to-text:t" inset="20pt,15pt,0,0">
                <w:txbxContent>
                  <w:p w14:paraId="52457B7E" w14:textId="4E9F7387" w:rsidR="00F67BDA" w:rsidRPr="00F67BDA" w:rsidRDefault="00F67BDA" w:rsidP="00F67BDA">
                    <w:pPr>
                      <w:spacing w:after="0"/>
                      <w:rPr>
                        <w:rFonts w:ascii="Arial" w:eastAsia="Arial" w:hAnsi="Arial" w:cs="Arial"/>
                        <w:noProof/>
                        <w:color w:val="000000"/>
                        <w:sz w:val="16"/>
                        <w:szCs w:val="16"/>
                      </w:rPr>
                    </w:pPr>
                    <w:r w:rsidRPr="00F67BDA">
                      <w:rPr>
                        <w:rFonts w:ascii="Arial" w:eastAsia="Arial" w:hAnsi="Arial" w:cs="Arial"/>
                        <w:noProof/>
                        <w:color w:val="000000"/>
                        <w:sz w:val="16"/>
                        <w:szCs w:val="16"/>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BCC94" w14:textId="1DD1FB60" w:rsidR="00F67BDA" w:rsidRDefault="00F67BDA">
    <w:pPr>
      <w:pStyle w:val="Encabezado"/>
    </w:pPr>
    <w:r>
      <w:rPr>
        <w:noProof/>
      </w:rPr>
      <mc:AlternateContent>
        <mc:Choice Requires="wps">
          <w:drawing>
            <wp:anchor distT="0" distB="0" distL="0" distR="0" simplePos="0" relativeHeight="251658240" behindDoc="0" locked="0" layoutInCell="1" allowOverlap="1" wp14:anchorId="1BA55DB5" wp14:editId="5C775FB2">
              <wp:simplePos x="635" y="635"/>
              <wp:positionH relativeFrom="page">
                <wp:align>left</wp:align>
              </wp:positionH>
              <wp:positionV relativeFrom="page">
                <wp:align>top</wp:align>
              </wp:positionV>
              <wp:extent cx="282575" cy="316865"/>
              <wp:effectExtent l="0" t="0" r="3175" b="6985"/>
              <wp:wrapNone/>
              <wp:docPr id="893093881" name="Cuadro de texto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4E16B4B1" w14:textId="581EBC59" w:rsidR="00F67BDA" w:rsidRPr="00F67BDA" w:rsidRDefault="00F67BDA" w:rsidP="00F67BDA">
                          <w:pPr>
                            <w:spacing w:after="0"/>
                            <w:rPr>
                              <w:rFonts w:ascii="Arial" w:eastAsia="Arial" w:hAnsi="Arial" w:cs="Arial"/>
                              <w:noProof/>
                              <w:color w:val="000000"/>
                              <w:sz w:val="16"/>
                              <w:szCs w:val="16"/>
                            </w:rPr>
                          </w:pPr>
                          <w:r w:rsidRPr="00F67BDA">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BA55DB5" id="_x0000_t202" coordsize="21600,21600" o:spt="202" path="m,l,21600r21600,l21600,xe">
              <v:stroke joinstyle="miter"/>
              <v:path gradientshapeok="t" o:connecttype="rect"/>
            </v:shapetype>
            <v:shape id="Cuadro de texto 1" o:spid="_x0000_s1028" type="#_x0000_t202" alt=" " style="position:absolute;margin-left:0;margin-top:0;width:22.25pt;height:2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" filled="f" stroked="f">
              <v:fill o:detectmouseclick="t"/>
              <v:textbox style="mso-fit-shape-to-text:t" inset="20pt,15pt,0,0">
                <w:txbxContent>
                  <w:p w14:paraId="4E16B4B1" w14:textId="581EBC59" w:rsidR="00F67BDA" w:rsidRPr="00F67BDA" w:rsidRDefault="00F67BDA" w:rsidP="00F67BDA">
                    <w:pPr>
                      <w:spacing w:after="0"/>
                      <w:rPr>
                        <w:rFonts w:ascii="Arial" w:eastAsia="Arial" w:hAnsi="Arial" w:cs="Arial"/>
                        <w:noProof/>
                        <w:color w:val="000000"/>
                        <w:sz w:val="16"/>
                        <w:szCs w:val="16"/>
                      </w:rPr>
                    </w:pPr>
                    <w:r w:rsidRPr="00F67BDA">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42A77"/>
    <w:multiLevelType w:val="multilevel"/>
    <w:tmpl w:val="BC04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51C5F"/>
    <w:multiLevelType w:val="multilevel"/>
    <w:tmpl w:val="284A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B17F2"/>
    <w:multiLevelType w:val="multilevel"/>
    <w:tmpl w:val="8962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E2B5F"/>
    <w:multiLevelType w:val="multilevel"/>
    <w:tmpl w:val="4942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53AF9"/>
    <w:multiLevelType w:val="multilevel"/>
    <w:tmpl w:val="595C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A4BE3"/>
    <w:multiLevelType w:val="multilevel"/>
    <w:tmpl w:val="31B2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B422C"/>
    <w:multiLevelType w:val="multilevel"/>
    <w:tmpl w:val="C8FC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CE4ED9"/>
    <w:multiLevelType w:val="multilevel"/>
    <w:tmpl w:val="2492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A012FD"/>
    <w:multiLevelType w:val="multilevel"/>
    <w:tmpl w:val="51F4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15E6C"/>
    <w:multiLevelType w:val="multilevel"/>
    <w:tmpl w:val="4798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6850D0"/>
    <w:multiLevelType w:val="multilevel"/>
    <w:tmpl w:val="F2BE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361D64"/>
    <w:multiLevelType w:val="multilevel"/>
    <w:tmpl w:val="6918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270280">
    <w:abstractNumId w:val="9"/>
  </w:num>
  <w:num w:numId="2" w16cid:durableId="1188062980">
    <w:abstractNumId w:val="5"/>
  </w:num>
  <w:num w:numId="3" w16cid:durableId="101535876">
    <w:abstractNumId w:val="10"/>
  </w:num>
  <w:num w:numId="4" w16cid:durableId="1803770441">
    <w:abstractNumId w:val="1"/>
  </w:num>
  <w:num w:numId="5" w16cid:durableId="1688016878">
    <w:abstractNumId w:val="8"/>
  </w:num>
  <w:num w:numId="6" w16cid:durableId="1598445831">
    <w:abstractNumId w:val="6"/>
  </w:num>
  <w:num w:numId="7" w16cid:durableId="1272977197">
    <w:abstractNumId w:val="4"/>
  </w:num>
  <w:num w:numId="8" w16cid:durableId="788278134">
    <w:abstractNumId w:val="7"/>
  </w:num>
  <w:num w:numId="9" w16cid:durableId="8679514">
    <w:abstractNumId w:val="2"/>
  </w:num>
  <w:num w:numId="10" w16cid:durableId="182473239">
    <w:abstractNumId w:val="11"/>
  </w:num>
  <w:num w:numId="11" w16cid:durableId="1752771050">
    <w:abstractNumId w:val="0"/>
  </w:num>
  <w:num w:numId="12" w16cid:durableId="20563495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DA"/>
    <w:rsid w:val="001C6063"/>
    <w:rsid w:val="003B7E73"/>
    <w:rsid w:val="006D4349"/>
    <w:rsid w:val="00A42358"/>
    <w:rsid w:val="00F67B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92539"/>
  <w15:chartTrackingRefBased/>
  <w15:docId w15:val="{A9656466-1368-47F3-8E4C-3CB805209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7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67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7B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7B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7B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7B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7B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7B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7B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7BD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7BD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7BD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7BD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7BD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7B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7B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7B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7BDA"/>
    <w:rPr>
      <w:rFonts w:eastAsiaTheme="majorEastAsia" w:cstheme="majorBidi"/>
      <w:color w:val="272727" w:themeColor="text1" w:themeTint="D8"/>
    </w:rPr>
  </w:style>
  <w:style w:type="paragraph" w:styleId="Ttulo">
    <w:name w:val="Title"/>
    <w:basedOn w:val="Normal"/>
    <w:next w:val="Normal"/>
    <w:link w:val="TtuloCar"/>
    <w:uiPriority w:val="10"/>
    <w:qFormat/>
    <w:rsid w:val="00F67B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7B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7B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7B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7BDA"/>
    <w:pPr>
      <w:spacing w:before="160"/>
      <w:jc w:val="center"/>
    </w:pPr>
    <w:rPr>
      <w:i/>
      <w:iCs/>
      <w:color w:val="404040" w:themeColor="text1" w:themeTint="BF"/>
    </w:rPr>
  </w:style>
  <w:style w:type="character" w:customStyle="1" w:styleId="CitaCar">
    <w:name w:val="Cita Car"/>
    <w:basedOn w:val="Fuentedeprrafopredeter"/>
    <w:link w:val="Cita"/>
    <w:uiPriority w:val="29"/>
    <w:rsid w:val="00F67BDA"/>
    <w:rPr>
      <w:i/>
      <w:iCs/>
      <w:color w:val="404040" w:themeColor="text1" w:themeTint="BF"/>
    </w:rPr>
  </w:style>
  <w:style w:type="paragraph" w:styleId="Prrafodelista">
    <w:name w:val="List Paragraph"/>
    <w:basedOn w:val="Normal"/>
    <w:uiPriority w:val="34"/>
    <w:qFormat/>
    <w:rsid w:val="00F67BDA"/>
    <w:pPr>
      <w:ind w:left="720"/>
      <w:contextualSpacing/>
    </w:pPr>
  </w:style>
  <w:style w:type="character" w:styleId="nfasisintenso">
    <w:name w:val="Intense Emphasis"/>
    <w:basedOn w:val="Fuentedeprrafopredeter"/>
    <w:uiPriority w:val="21"/>
    <w:qFormat/>
    <w:rsid w:val="00F67BDA"/>
    <w:rPr>
      <w:i/>
      <w:iCs/>
      <w:color w:val="0F4761" w:themeColor="accent1" w:themeShade="BF"/>
    </w:rPr>
  </w:style>
  <w:style w:type="paragraph" w:styleId="Citadestacada">
    <w:name w:val="Intense Quote"/>
    <w:basedOn w:val="Normal"/>
    <w:next w:val="Normal"/>
    <w:link w:val="CitadestacadaCar"/>
    <w:uiPriority w:val="30"/>
    <w:qFormat/>
    <w:rsid w:val="00F67B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7BDA"/>
    <w:rPr>
      <w:i/>
      <w:iCs/>
      <w:color w:val="0F4761" w:themeColor="accent1" w:themeShade="BF"/>
    </w:rPr>
  </w:style>
  <w:style w:type="character" w:styleId="Referenciaintensa">
    <w:name w:val="Intense Reference"/>
    <w:basedOn w:val="Fuentedeprrafopredeter"/>
    <w:uiPriority w:val="32"/>
    <w:qFormat/>
    <w:rsid w:val="00F67BDA"/>
    <w:rPr>
      <w:b/>
      <w:bCs/>
      <w:smallCaps/>
      <w:color w:val="0F4761" w:themeColor="accent1" w:themeShade="BF"/>
      <w:spacing w:val="5"/>
    </w:rPr>
  </w:style>
  <w:style w:type="paragraph" w:styleId="Encabezado">
    <w:name w:val="header"/>
    <w:basedOn w:val="Normal"/>
    <w:link w:val="EncabezadoCar"/>
    <w:uiPriority w:val="99"/>
    <w:unhideWhenUsed/>
    <w:rsid w:val="00F67B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7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1341676">
      <w:bodyDiv w:val="1"/>
      <w:marLeft w:val="0"/>
      <w:marRight w:val="0"/>
      <w:marTop w:val="0"/>
      <w:marBottom w:val="0"/>
      <w:divBdr>
        <w:top w:val="none" w:sz="0" w:space="0" w:color="auto"/>
        <w:left w:val="none" w:sz="0" w:space="0" w:color="auto"/>
        <w:bottom w:val="none" w:sz="0" w:space="0" w:color="auto"/>
        <w:right w:val="none" w:sz="0" w:space="0" w:color="auto"/>
      </w:divBdr>
    </w:div>
    <w:div w:id="197147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6</Pages>
  <Words>1990</Words>
  <Characters>10947</Characters>
  <Application>Microsoft Office Word</Application>
  <DocSecurity>0</DocSecurity>
  <Lines>91</Lines>
  <Paragraphs>25</Paragraphs>
  <ScaleCrop>false</ScaleCrop>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BALLESTEROS ALONSO, ANTONIO</dc:creator>
  <cp:keywords/>
  <dc:description/>
  <cp:lastModifiedBy>BALLESTEROS ALONSO, ANTONIO</cp:lastModifiedBy>
  <cp:revision>1</cp:revision>
  <dcterms:created xsi:type="dcterms:W3CDTF">2025-07-03T14:54:00Z</dcterms:created>
  <dcterms:modified xsi:type="dcterms:W3CDTF">2025-07-03T14:55:00Z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353b87f9,763eb3c2,4fde579c</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ies>
</file>