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51E" w:rsidRDefault="00EA7EC1">
      <w:r>
        <w:t>Threshold Tab</w:t>
      </w:r>
    </w:p>
    <w:p w:rsidR="00EA7EC1" w:rsidRDefault="00EA7EC1"/>
    <w:p w:rsidR="00EA7EC1" w:rsidRDefault="00EA7EC1">
      <w:r>
        <w:t>In the threshold tab you can adjust different threshold methods and types but this is normally not necessary because the best threshold settings are the default values. But I implement everything so you are free to play with them.</w:t>
      </w:r>
    </w:p>
    <w:p w:rsidR="00EA7EC1" w:rsidRDefault="00EA7EC1">
      <w:r>
        <w:t>Number 1</w:t>
      </w:r>
      <w:r w:rsidR="005E3CA9">
        <w:t>,2 and 3</w:t>
      </w:r>
      <w:r>
        <w:t xml:space="preserve"> – this </w:t>
      </w:r>
      <w:r w:rsidR="005E3CA9">
        <w:t>values are to adjust the threshold image, number 1 should</w:t>
      </w:r>
      <w:r w:rsidR="004819F3">
        <w:t xml:space="preserve"> be always on the highest value (255)</w:t>
      </w:r>
      <w:r w:rsidR="005E3CA9">
        <w:t xml:space="preserve"> with the default threshold-type and -method. Normally you adjust the </w:t>
      </w:r>
      <w:r w:rsidR="004819F3">
        <w:t>block size</w:t>
      </w:r>
      <w:r w:rsidR="005E3CA9">
        <w:t xml:space="preserve"> (</w:t>
      </w:r>
      <w:r w:rsidR="005E3CA9" w:rsidRPr="005E3CA9">
        <w:t xml:space="preserve">Size of a pixel </w:t>
      </w:r>
      <w:r w:rsidR="004819F3" w:rsidRPr="005E3CA9">
        <w:t>neighbourhood</w:t>
      </w:r>
      <w:r w:rsidR="005E3CA9" w:rsidRPr="005E3CA9">
        <w:t xml:space="preserve"> that is used to calculate a threshold value for the pixel</w:t>
      </w:r>
      <w:r w:rsidR="005E3CA9">
        <w:t>) and the c-</w:t>
      </w:r>
      <w:r w:rsidR="004819F3">
        <w:t>constant</w:t>
      </w:r>
      <w:r w:rsidR="005E3CA9">
        <w:t xml:space="preserve"> (</w:t>
      </w:r>
      <w:r w:rsidR="005E3CA9" w:rsidRPr="005E3CA9">
        <w:t>Constant subtracted from the mean or weighted mean</w:t>
      </w:r>
      <w:r w:rsidR="005E3CA9">
        <w:t>) to get a perfect threshold image.</w:t>
      </w:r>
      <w:r w:rsidR="004819F3">
        <w:t xml:space="preserve"> </w:t>
      </w:r>
      <w:r w:rsidR="005E3CA9">
        <w:t>When you see the threshold image you can try to change the values to see what happens</w:t>
      </w:r>
      <w:r w:rsidR="004819F3">
        <w:t>.</w:t>
      </w:r>
    </w:p>
    <w:p w:rsidR="004819F3" w:rsidRDefault="004819F3"/>
    <w:p w:rsidR="004819F3" w:rsidRDefault="004819F3">
      <w:r>
        <w:t xml:space="preserve">If you want more information how the calculation happens, you can visit the </w:t>
      </w:r>
      <w:proofErr w:type="spellStart"/>
      <w:r>
        <w:t>OpenCV</w:t>
      </w:r>
      <w:proofErr w:type="spellEnd"/>
      <w:r>
        <w:t xml:space="preserve"> Website and read the documentation about thresholding with more or less deep information.</w:t>
      </w:r>
    </w:p>
    <w:p w:rsidR="004819F3" w:rsidRDefault="004819F3">
      <w:bookmarkStart w:id="0" w:name="_GoBack"/>
      <w:bookmarkEnd w:id="0"/>
    </w:p>
    <w:p w:rsidR="004819F3" w:rsidRDefault="004819F3">
      <w:r w:rsidRPr="004819F3">
        <w:t>http://opencv.org/</w:t>
      </w:r>
      <w:r>
        <w:t xml:space="preserve"> </w:t>
      </w:r>
    </w:p>
    <w:p w:rsidR="005E3CA9" w:rsidRDefault="005E3CA9"/>
    <w:p w:rsidR="005E3CA9" w:rsidRDefault="005E3CA9" w:rsidP="005E3CA9"/>
    <w:sectPr w:rsidR="005E3C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979"/>
    <w:rsid w:val="00174898"/>
    <w:rsid w:val="00414FEC"/>
    <w:rsid w:val="004819F3"/>
    <w:rsid w:val="005E3CA9"/>
    <w:rsid w:val="00837979"/>
    <w:rsid w:val="00EA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474BB"/>
  <w15:chartTrackingRefBased/>
  <w15:docId w15:val="{46FD7150-10CF-4240-912B-C79812951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66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18487">
                  <w:marLeft w:val="40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93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08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003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942107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97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47073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599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443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974174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008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360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 Win10</dc:creator>
  <cp:keywords/>
  <dc:description/>
  <cp:lastModifiedBy>TK Win10</cp:lastModifiedBy>
  <cp:revision>2</cp:revision>
  <dcterms:created xsi:type="dcterms:W3CDTF">2016-04-13T08:45:00Z</dcterms:created>
  <dcterms:modified xsi:type="dcterms:W3CDTF">2016-04-13T09:11:00Z</dcterms:modified>
</cp:coreProperties>
</file>