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5F684" w14:textId="77777777" w:rsidR="008E4F7A" w:rsidRDefault="00000000">
      <w:pPr>
        <w:spacing w:after="100"/>
      </w:pPr>
      <w:proofErr w:type="spellStart"/>
      <w:r>
        <w:rPr>
          <w:b/>
          <w:bCs/>
          <w:color w:val="1F3864"/>
          <w:sz w:val="44"/>
          <w:szCs w:val="44"/>
        </w:rPr>
        <w:t>DiscProfile</w:t>
      </w:r>
      <w:proofErr w:type="spellEnd"/>
      <w:r>
        <w:rPr>
          <w:b/>
          <w:bCs/>
          <w:color w:val="1F3864"/>
          <w:sz w:val="44"/>
          <w:szCs w:val="44"/>
        </w:rPr>
        <w:t xml:space="preserve"> Model Comparison Report</w:t>
      </w:r>
    </w:p>
    <w:p w14:paraId="3BDF0EA1" w14:textId="77777777" w:rsidR="008E4F7A" w:rsidRDefault="00000000">
      <w:pPr>
        <w:spacing w:after="300"/>
      </w:pPr>
      <w:r>
        <w:rPr>
          <w:color w:val="666666"/>
          <w:sz w:val="26"/>
          <w:szCs w:val="26"/>
        </w:rPr>
        <w:t>Class Modelling and Symbol Library: Version 0.6.0 -&gt; Version 0.6.3</w:t>
      </w:r>
    </w:p>
    <w:p w14:paraId="774106CF" w14:textId="77777777" w:rsidR="008E4F7A" w:rsidRDefault="00000000">
      <w:pPr>
        <w:spacing w:after="120"/>
      </w:pPr>
      <w:r>
        <w:rPr>
          <w:color w:val="666666"/>
          <w:sz w:val="19"/>
          <w:szCs w:val="19"/>
        </w:rPr>
        <w:t>Prepared: 22 July 2026</w:t>
      </w:r>
    </w:p>
    <w:p w14:paraId="14AF289D" w14:textId="77777777" w:rsidR="008E4F7A" w:rsidRDefault="00000000">
      <w:pPr>
        <w:spacing w:after="120"/>
      </w:pPr>
      <w:r>
        <w:rPr>
          <w:color w:val="666666"/>
          <w:sz w:val="19"/>
          <w:szCs w:val="19"/>
        </w:rPr>
        <w:t xml:space="preserve">Prepared for: Users of the </w:t>
      </w:r>
      <w:proofErr w:type="spellStart"/>
      <w:r>
        <w:rPr>
          <w:color w:val="666666"/>
          <w:sz w:val="19"/>
          <w:szCs w:val="19"/>
        </w:rPr>
        <w:t>DiscProfile</w:t>
      </w:r>
      <w:proofErr w:type="spellEnd"/>
      <w:r>
        <w:rPr>
          <w:color w:val="666666"/>
          <w:sz w:val="19"/>
          <w:szCs w:val="19"/>
        </w:rPr>
        <w:t xml:space="preserve"> DEXPI extension model</w:t>
      </w:r>
    </w:p>
    <w:p w14:paraId="1EB5DACA" w14:textId="77777777" w:rsidR="008E4F7A" w:rsidRDefault="00000000">
      <w:pPr>
        <w:pStyle w:val="Heading1"/>
        <w:spacing w:before="300" w:after="150"/>
      </w:pPr>
      <w:r>
        <w:t>1. Purpose and Scope</w:t>
      </w:r>
    </w:p>
    <w:p w14:paraId="4197435C" w14:textId="5B3B15EC" w:rsidR="008E4F7A" w:rsidRDefault="00000000">
      <w:pPr>
        <w:spacing w:after="120"/>
      </w:pPr>
      <w:r>
        <w:t xml:space="preserve">This report documents all differences between DiscProfile.xml </w:t>
      </w:r>
      <w:r w:rsidR="00B24DAC">
        <w:t xml:space="preserve">Version </w:t>
      </w:r>
      <w:r w:rsidR="00B24DAC">
        <w:t>0.6.0</w:t>
      </w:r>
      <w:r w:rsidR="00B24DAC">
        <w:t xml:space="preserve"> vs </w:t>
      </w:r>
      <w:r>
        <w:t xml:space="preserve">0.6.3, the DEXPI-based information model that defines equipment classes, attributes, and graphical symbols used across the </w:t>
      </w:r>
      <w:proofErr w:type="spellStart"/>
      <w:r>
        <w:t>DiscProfile</w:t>
      </w:r>
      <w:proofErr w:type="spellEnd"/>
      <w:r>
        <w:t xml:space="preserve"> profile. It covers changes to the class model (new, removed, reclassified, and modified classes and attributes) and changes to the symbol library (graphical objects and their linkage to classes). Purely cosmetic or whitespace differences in the underlying XML are excluded.</w:t>
      </w:r>
    </w:p>
    <w:p w14:paraId="6300014D" w14:textId="77777777" w:rsidR="008E4F7A" w:rsidRDefault="00000000">
      <w:pPr>
        <w:spacing w:after="120"/>
      </w:pPr>
      <w:r>
        <w:t>The comparison was produced by structurally parsing both model files and diffing their class definitions, enumerations, and symbol catalogue entries.</w:t>
      </w:r>
    </w:p>
    <w:p w14:paraId="123EE1DC" w14:textId="77777777" w:rsidR="008E4F7A" w:rsidRDefault="00000000">
      <w:pPr>
        <w:pStyle w:val="Heading1"/>
        <w:spacing w:before="300" w:after="150"/>
      </w:pPr>
      <w:r>
        <w:t>2. Summary of Changes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1400"/>
        <w:gridCol w:w="2000"/>
      </w:tblGrid>
      <w:tr w:rsidR="008E4F7A" w14:paraId="6C96774E" w14:textId="77777777">
        <w:tblPrEx>
          <w:tblCellMar>
            <w:top w:w="0" w:type="dxa"/>
            <w:bottom w:w="0" w:type="dxa"/>
          </w:tblCellMar>
        </w:tblPrEx>
        <w:trPr>
          <w:tblHeader/>
        </w:trPr>
        <w:tc>
          <w:tcPr>
            <w:tcW w:w="3200" w:type="dxa"/>
            <w:shd w:val="clear" w:color="auto" w:fill="1F3864"/>
            <w:tcMar>
              <w:top w:w="60" w:type="dxa"/>
              <w:left w:w="100" w:type="dxa"/>
              <w:bottom w:w="60" w:type="dxa"/>
              <w:right w:w="100" w:type="dxa"/>
            </w:tcMar>
          </w:tcPr>
          <w:p w14:paraId="116B6434" w14:textId="77777777" w:rsidR="008E4F7A" w:rsidRDefault="00000000">
            <w:r>
              <w:rPr>
                <w:b/>
                <w:bCs/>
                <w:color w:val="FFFFFF"/>
                <w:sz w:val="19"/>
                <w:szCs w:val="19"/>
              </w:rPr>
              <w:t>Model Element</w:t>
            </w:r>
          </w:p>
        </w:tc>
        <w:tc>
          <w:tcPr>
            <w:tcW w:w="1400" w:type="dxa"/>
            <w:shd w:val="clear" w:color="auto" w:fill="1F3864"/>
            <w:tcMar>
              <w:top w:w="60" w:type="dxa"/>
              <w:left w:w="100" w:type="dxa"/>
              <w:bottom w:w="60" w:type="dxa"/>
              <w:right w:w="100" w:type="dxa"/>
            </w:tcMar>
          </w:tcPr>
          <w:p w14:paraId="5FEFE9F8" w14:textId="77777777" w:rsidR="008E4F7A" w:rsidRDefault="00000000">
            <w:r>
              <w:rPr>
                <w:b/>
                <w:bCs/>
                <w:color w:val="FFFFFF"/>
                <w:sz w:val="19"/>
                <w:szCs w:val="19"/>
              </w:rPr>
              <w:t>v0.6.0</w:t>
            </w:r>
          </w:p>
        </w:tc>
        <w:tc>
          <w:tcPr>
            <w:tcW w:w="1400" w:type="dxa"/>
            <w:shd w:val="clear" w:color="auto" w:fill="1F3864"/>
            <w:tcMar>
              <w:top w:w="60" w:type="dxa"/>
              <w:left w:w="100" w:type="dxa"/>
              <w:bottom w:w="60" w:type="dxa"/>
              <w:right w:w="100" w:type="dxa"/>
            </w:tcMar>
          </w:tcPr>
          <w:p w14:paraId="11EFA916" w14:textId="77777777" w:rsidR="008E4F7A" w:rsidRDefault="00000000">
            <w:r>
              <w:rPr>
                <w:b/>
                <w:bCs/>
                <w:color w:val="FFFFFF"/>
                <w:sz w:val="19"/>
                <w:szCs w:val="19"/>
              </w:rPr>
              <w:t>v0.6.3</w:t>
            </w:r>
          </w:p>
        </w:tc>
        <w:tc>
          <w:tcPr>
            <w:tcW w:w="2000" w:type="dxa"/>
            <w:shd w:val="clear" w:color="auto" w:fill="1F3864"/>
            <w:tcMar>
              <w:top w:w="60" w:type="dxa"/>
              <w:left w:w="100" w:type="dxa"/>
              <w:bottom w:w="60" w:type="dxa"/>
              <w:right w:w="100" w:type="dxa"/>
            </w:tcMar>
          </w:tcPr>
          <w:p w14:paraId="32366A3D" w14:textId="77777777" w:rsidR="008E4F7A" w:rsidRDefault="00000000">
            <w:r>
              <w:rPr>
                <w:b/>
                <w:bCs/>
                <w:color w:val="FFFFFF"/>
                <w:sz w:val="19"/>
                <w:szCs w:val="19"/>
              </w:rPr>
              <w:t>Net Change</w:t>
            </w:r>
          </w:p>
        </w:tc>
      </w:tr>
      <w:tr w:rsidR="008E4F7A" w14:paraId="22F2C444" w14:textId="77777777">
        <w:tblPrEx>
          <w:tblCellMar>
            <w:top w:w="0" w:type="dxa"/>
            <w:bottom w:w="0" w:type="dxa"/>
          </w:tblCellMar>
        </w:tblPrEx>
        <w:tc>
          <w:tcPr>
            <w:tcW w:w="3200" w:type="dxa"/>
            <w:tcMar>
              <w:top w:w="60" w:type="dxa"/>
              <w:left w:w="100" w:type="dxa"/>
              <w:bottom w:w="60" w:type="dxa"/>
              <w:right w:w="100" w:type="dxa"/>
            </w:tcMar>
          </w:tcPr>
          <w:p w14:paraId="636BE0AC" w14:textId="77777777" w:rsidR="008E4F7A" w:rsidRDefault="00000000">
            <w:r>
              <w:rPr>
                <w:sz w:val="19"/>
                <w:szCs w:val="19"/>
              </w:rPr>
              <w:t>Concrete Classes</w:t>
            </w:r>
          </w:p>
        </w:tc>
        <w:tc>
          <w:tcPr>
            <w:tcW w:w="1400" w:type="dxa"/>
            <w:tcMar>
              <w:top w:w="60" w:type="dxa"/>
              <w:left w:w="100" w:type="dxa"/>
              <w:bottom w:w="60" w:type="dxa"/>
              <w:right w:w="100" w:type="dxa"/>
            </w:tcMar>
          </w:tcPr>
          <w:p w14:paraId="3C9711B5" w14:textId="77777777" w:rsidR="008E4F7A" w:rsidRDefault="00000000">
            <w:r>
              <w:rPr>
                <w:sz w:val="19"/>
                <w:szCs w:val="19"/>
              </w:rPr>
              <w:t>167</w:t>
            </w:r>
          </w:p>
        </w:tc>
        <w:tc>
          <w:tcPr>
            <w:tcW w:w="1400" w:type="dxa"/>
            <w:tcMar>
              <w:top w:w="60" w:type="dxa"/>
              <w:left w:w="100" w:type="dxa"/>
              <w:bottom w:w="60" w:type="dxa"/>
              <w:right w:w="100" w:type="dxa"/>
            </w:tcMar>
          </w:tcPr>
          <w:p w14:paraId="0A8F23D3" w14:textId="77777777" w:rsidR="008E4F7A" w:rsidRDefault="00000000">
            <w:r>
              <w:rPr>
                <w:sz w:val="19"/>
                <w:szCs w:val="19"/>
              </w:rPr>
              <w:t>173</w:t>
            </w:r>
          </w:p>
        </w:tc>
        <w:tc>
          <w:tcPr>
            <w:tcW w:w="2000" w:type="dxa"/>
            <w:tcMar>
              <w:top w:w="60" w:type="dxa"/>
              <w:left w:w="100" w:type="dxa"/>
              <w:bottom w:w="60" w:type="dxa"/>
              <w:right w:w="100" w:type="dxa"/>
            </w:tcMar>
          </w:tcPr>
          <w:p w14:paraId="305E0BAD" w14:textId="77777777" w:rsidR="008E4F7A" w:rsidRDefault="00000000">
            <w:r>
              <w:rPr>
                <w:sz w:val="19"/>
                <w:szCs w:val="19"/>
              </w:rPr>
              <w:t>+6 (7 added, 1 renamed/removed)</w:t>
            </w:r>
          </w:p>
        </w:tc>
      </w:tr>
      <w:tr w:rsidR="008E4F7A" w14:paraId="2F5341B9" w14:textId="77777777">
        <w:tblPrEx>
          <w:tblCellMar>
            <w:top w:w="0" w:type="dxa"/>
            <w:bottom w:w="0" w:type="dxa"/>
          </w:tblCellMar>
        </w:tblPrEx>
        <w:tc>
          <w:tcPr>
            <w:tcW w:w="3200" w:type="dxa"/>
            <w:shd w:val="clear" w:color="auto" w:fill="DCE6F1"/>
            <w:tcMar>
              <w:top w:w="60" w:type="dxa"/>
              <w:left w:w="100" w:type="dxa"/>
              <w:bottom w:w="60" w:type="dxa"/>
              <w:right w:w="100" w:type="dxa"/>
            </w:tcMar>
          </w:tcPr>
          <w:p w14:paraId="56602511" w14:textId="77777777" w:rsidR="008E4F7A" w:rsidRDefault="00000000">
            <w:r>
              <w:rPr>
                <w:sz w:val="19"/>
                <w:szCs w:val="19"/>
              </w:rPr>
              <w:t>Abstract Classes</w:t>
            </w:r>
          </w:p>
        </w:tc>
        <w:tc>
          <w:tcPr>
            <w:tcW w:w="1400" w:type="dxa"/>
            <w:shd w:val="clear" w:color="auto" w:fill="DCE6F1"/>
            <w:tcMar>
              <w:top w:w="60" w:type="dxa"/>
              <w:left w:w="100" w:type="dxa"/>
              <w:bottom w:w="60" w:type="dxa"/>
              <w:right w:w="100" w:type="dxa"/>
            </w:tcMar>
          </w:tcPr>
          <w:p w14:paraId="417AD824" w14:textId="77777777" w:rsidR="008E4F7A" w:rsidRDefault="00000000">
            <w:r>
              <w:rPr>
                <w:sz w:val="19"/>
                <w:szCs w:val="19"/>
              </w:rPr>
              <w:t>4</w:t>
            </w:r>
          </w:p>
        </w:tc>
        <w:tc>
          <w:tcPr>
            <w:tcW w:w="1400" w:type="dxa"/>
            <w:shd w:val="clear" w:color="auto" w:fill="DCE6F1"/>
            <w:tcMar>
              <w:top w:w="60" w:type="dxa"/>
              <w:left w:w="100" w:type="dxa"/>
              <w:bottom w:w="60" w:type="dxa"/>
              <w:right w:w="100" w:type="dxa"/>
            </w:tcMar>
          </w:tcPr>
          <w:p w14:paraId="20C2A430" w14:textId="77777777" w:rsidR="008E4F7A" w:rsidRDefault="00000000">
            <w:r>
              <w:rPr>
                <w:sz w:val="19"/>
                <w:szCs w:val="19"/>
              </w:rPr>
              <w:t>4</w:t>
            </w:r>
          </w:p>
        </w:tc>
        <w:tc>
          <w:tcPr>
            <w:tcW w:w="2000" w:type="dxa"/>
            <w:shd w:val="clear" w:color="auto" w:fill="DCE6F1"/>
            <w:tcMar>
              <w:top w:w="60" w:type="dxa"/>
              <w:left w:w="100" w:type="dxa"/>
              <w:bottom w:w="60" w:type="dxa"/>
              <w:right w:w="100" w:type="dxa"/>
            </w:tcMar>
          </w:tcPr>
          <w:p w14:paraId="6621875F" w14:textId="77777777" w:rsidR="008E4F7A" w:rsidRDefault="00000000">
            <w:r>
              <w:rPr>
                <w:sz w:val="19"/>
                <w:szCs w:val="19"/>
              </w:rPr>
              <w:t>No change</w:t>
            </w:r>
          </w:p>
        </w:tc>
      </w:tr>
      <w:tr w:rsidR="008E4F7A" w14:paraId="6B8CD4FB" w14:textId="77777777">
        <w:tblPrEx>
          <w:tblCellMar>
            <w:top w:w="0" w:type="dxa"/>
            <w:bottom w:w="0" w:type="dxa"/>
          </w:tblCellMar>
        </w:tblPrEx>
        <w:tc>
          <w:tcPr>
            <w:tcW w:w="3200" w:type="dxa"/>
            <w:tcMar>
              <w:top w:w="60" w:type="dxa"/>
              <w:left w:w="100" w:type="dxa"/>
              <w:bottom w:w="60" w:type="dxa"/>
              <w:right w:w="100" w:type="dxa"/>
            </w:tcMar>
          </w:tcPr>
          <w:p w14:paraId="280D1380" w14:textId="77777777" w:rsidR="008E4F7A" w:rsidRDefault="00000000">
            <w:r>
              <w:rPr>
                <w:sz w:val="19"/>
                <w:szCs w:val="19"/>
              </w:rPr>
              <w:t>Class Extensions</w:t>
            </w:r>
          </w:p>
        </w:tc>
        <w:tc>
          <w:tcPr>
            <w:tcW w:w="1400" w:type="dxa"/>
            <w:tcMar>
              <w:top w:w="60" w:type="dxa"/>
              <w:left w:w="100" w:type="dxa"/>
              <w:bottom w:w="60" w:type="dxa"/>
              <w:right w:w="100" w:type="dxa"/>
            </w:tcMar>
          </w:tcPr>
          <w:p w14:paraId="18B1DF4F" w14:textId="77777777" w:rsidR="008E4F7A" w:rsidRDefault="00000000">
            <w:r>
              <w:rPr>
                <w:sz w:val="19"/>
                <w:szCs w:val="19"/>
              </w:rPr>
              <w:t>23</w:t>
            </w:r>
          </w:p>
        </w:tc>
        <w:tc>
          <w:tcPr>
            <w:tcW w:w="1400" w:type="dxa"/>
            <w:tcMar>
              <w:top w:w="60" w:type="dxa"/>
              <w:left w:w="100" w:type="dxa"/>
              <w:bottom w:w="60" w:type="dxa"/>
              <w:right w:w="100" w:type="dxa"/>
            </w:tcMar>
          </w:tcPr>
          <w:p w14:paraId="7AD089F3" w14:textId="77777777" w:rsidR="008E4F7A" w:rsidRDefault="00000000">
            <w:r>
              <w:rPr>
                <w:sz w:val="19"/>
                <w:szCs w:val="19"/>
              </w:rPr>
              <w:t>23</w:t>
            </w:r>
          </w:p>
        </w:tc>
        <w:tc>
          <w:tcPr>
            <w:tcW w:w="2000" w:type="dxa"/>
            <w:tcMar>
              <w:top w:w="60" w:type="dxa"/>
              <w:left w:w="100" w:type="dxa"/>
              <w:bottom w:w="60" w:type="dxa"/>
              <w:right w:w="100" w:type="dxa"/>
            </w:tcMar>
          </w:tcPr>
          <w:p w14:paraId="2D492E95" w14:textId="77777777" w:rsidR="008E4F7A" w:rsidRDefault="00000000">
            <w:r>
              <w:rPr>
                <w:sz w:val="19"/>
                <w:szCs w:val="19"/>
              </w:rPr>
              <w:t>No change (1 added, 1 removed)</w:t>
            </w:r>
          </w:p>
        </w:tc>
      </w:tr>
      <w:tr w:rsidR="008E4F7A" w14:paraId="47797CCA" w14:textId="77777777">
        <w:tblPrEx>
          <w:tblCellMar>
            <w:top w:w="0" w:type="dxa"/>
            <w:bottom w:w="0" w:type="dxa"/>
          </w:tblCellMar>
        </w:tblPrEx>
        <w:tc>
          <w:tcPr>
            <w:tcW w:w="3200" w:type="dxa"/>
            <w:shd w:val="clear" w:color="auto" w:fill="DCE6F1"/>
            <w:tcMar>
              <w:top w:w="60" w:type="dxa"/>
              <w:left w:w="100" w:type="dxa"/>
              <w:bottom w:w="60" w:type="dxa"/>
              <w:right w:w="100" w:type="dxa"/>
            </w:tcMar>
          </w:tcPr>
          <w:p w14:paraId="14D38CA2" w14:textId="77777777" w:rsidR="008E4F7A" w:rsidRDefault="00000000">
            <w:r>
              <w:rPr>
                <w:sz w:val="19"/>
                <w:szCs w:val="19"/>
              </w:rPr>
              <w:t>Data Properties (attributes)</w:t>
            </w:r>
          </w:p>
        </w:tc>
        <w:tc>
          <w:tcPr>
            <w:tcW w:w="1400" w:type="dxa"/>
            <w:shd w:val="clear" w:color="auto" w:fill="DCE6F1"/>
            <w:tcMar>
              <w:top w:w="60" w:type="dxa"/>
              <w:left w:w="100" w:type="dxa"/>
              <w:bottom w:w="60" w:type="dxa"/>
              <w:right w:w="100" w:type="dxa"/>
            </w:tcMar>
          </w:tcPr>
          <w:p w14:paraId="12C6E89D" w14:textId="77777777" w:rsidR="008E4F7A" w:rsidRDefault="00000000">
            <w:r>
              <w:rPr>
                <w:sz w:val="19"/>
                <w:szCs w:val="19"/>
              </w:rPr>
              <w:t>93</w:t>
            </w:r>
          </w:p>
        </w:tc>
        <w:tc>
          <w:tcPr>
            <w:tcW w:w="1400" w:type="dxa"/>
            <w:shd w:val="clear" w:color="auto" w:fill="DCE6F1"/>
            <w:tcMar>
              <w:top w:w="60" w:type="dxa"/>
              <w:left w:w="100" w:type="dxa"/>
              <w:bottom w:w="60" w:type="dxa"/>
              <w:right w:w="100" w:type="dxa"/>
            </w:tcMar>
          </w:tcPr>
          <w:p w14:paraId="73D686A1" w14:textId="77777777" w:rsidR="008E4F7A" w:rsidRDefault="00000000">
            <w:r>
              <w:rPr>
                <w:sz w:val="19"/>
                <w:szCs w:val="19"/>
              </w:rPr>
              <w:t>101</w:t>
            </w:r>
          </w:p>
        </w:tc>
        <w:tc>
          <w:tcPr>
            <w:tcW w:w="2000" w:type="dxa"/>
            <w:shd w:val="clear" w:color="auto" w:fill="DCE6F1"/>
            <w:tcMar>
              <w:top w:w="60" w:type="dxa"/>
              <w:left w:w="100" w:type="dxa"/>
              <w:bottom w:w="60" w:type="dxa"/>
              <w:right w:w="100" w:type="dxa"/>
            </w:tcMar>
          </w:tcPr>
          <w:p w14:paraId="07F7C627" w14:textId="77777777" w:rsidR="008E4F7A" w:rsidRDefault="00000000">
            <w:r>
              <w:rPr>
                <w:sz w:val="19"/>
                <w:szCs w:val="19"/>
              </w:rPr>
              <w:t>+8</w:t>
            </w:r>
          </w:p>
        </w:tc>
      </w:tr>
      <w:tr w:rsidR="008E4F7A" w14:paraId="3213B8D5" w14:textId="77777777">
        <w:tblPrEx>
          <w:tblCellMar>
            <w:top w:w="0" w:type="dxa"/>
            <w:bottom w:w="0" w:type="dxa"/>
          </w:tblCellMar>
        </w:tblPrEx>
        <w:tc>
          <w:tcPr>
            <w:tcW w:w="3200" w:type="dxa"/>
            <w:tcMar>
              <w:top w:w="60" w:type="dxa"/>
              <w:left w:w="100" w:type="dxa"/>
              <w:bottom w:w="60" w:type="dxa"/>
              <w:right w:w="100" w:type="dxa"/>
            </w:tcMar>
          </w:tcPr>
          <w:p w14:paraId="1AB53B2F" w14:textId="77777777" w:rsidR="008E4F7A" w:rsidRDefault="00000000">
            <w:r>
              <w:rPr>
                <w:sz w:val="19"/>
                <w:szCs w:val="19"/>
              </w:rPr>
              <w:t>Enumerations</w:t>
            </w:r>
          </w:p>
        </w:tc>
        <w:tc>
          <w:tcPr>
            <w:tcW w:w="1400" w:type="dxa"/>
            <w:tcMar>
              <w:top w:w="60" w:type="dxa"/>
              <w:left w:w="100" w:type="dxa"/>
              <w:bottom w:w="60" w:type="dxa"/>
              <w:right w:w="100" w:type="dxa"/>
            </w:tcMar>
          </w:tcPr>
          <w:p w14:paraId="35AC3FD5" w14:textId="77777777" w:rsidR="008E4F7A" w:rsidRDefault="00000000">
            <w:r>
              <w:rPr>
                <w:sz w:val="19"/>
                <w:szCs w:val="19"/>
              </w:rPr>
              <w:t>4</w:t>
            </w:r>
          </w:p>
        </w:tc>
        <w:tc>
          <w:tcPr>
            <w:tcW w:w="1400" w:type="dxa"/>
            <w:tcMar>
              <w:top w:w="60" w:type="dxa"/>
              <w:left w:w="100" w:type="dxa"/>
              <w:bottom w:w="60" w:type="dxa"/>
              <w:right w:w="100" w:type="dxa"/>
            </w:tcMar>
          </w:tcPr>
          <w:p w14:paraId="2C19AC57" w14:textId="77777777" w:rsidR="008E4F7A" w:rsidRDefault="00000000">
            <w:r>
              <w:rPr>
                <w:sz w:val="19"/>
                <w:szCs w:val="19"/>
              </w:rPr>
              <w:t>3</w:t>
            </w:r>
          </w:p>
        </w:tc>
        <w:tc>
          <w:tcPr>
            <w:tcW w:w="2000" w:type="dxa"/>
            <w:tcMar>
              <w:top w:w="60" w:type="dxa"/>
              <w:left w:w="100" w:type="dxa"/>
              <w:bottom w:w="60" w:type="dxa"/>
              <w:right w:w="100" w:type="dxa"/>
            </w:tcMar>
          </w:tcPr>
          <w:p w14:paraId="6FF556E6" w14:textId="77777777" w:rsidR="008E4F7A" w:rsidRDefault="00000000">
            <w:r>
              <w:rPr>
                <w:sz w:val="19"/>
                <w:szCs w:val="19"/>
              </w:rPr>
              <w:t>-1 (</w:t>
            </w:r>
            <w:proofErr w:type="spellStart"/>
            <w:r>
              <w:rPr>
                <w:sz w:val="19"/>
                <w:szCs w:val="19"/>
              </w:rPr>
              <w:t>HeatTraceRequired</w:t>
            </w:r>
            <w:proofErr w:type="spellEnd"/>
            <w:r>
              <w:rPr>
                <w:sz w:val="19"/>
                <w:szCs w:val="19"/>
              </w:rPr>
              <w:t xml:space="preserve"> removed)</w:t>
            </w:r>
          </w:p>
        </w:tc>
      </w:tr>
      <w:tr w:rsidR="008E4F7A" w14:paraId="175268C6" w14:textId="77777777">
        <w:tblPrEx>
          <w:tblCellMar>
            <w:top w:w="0" w:type="dxa"/>
            <w:bottom w:w="0" w:type="dxa"/>
          </w:tblCellMar>
        </w:tblPrEx>
        <w:tc>
          <w:tcPr>
            <w:tcW w:w="3200" w:type="dxa"/>
            <w:shd w:val="clear" w:color="auto" w:fill="DCE6F1"/>
            <w:tcMar>
              <w:top w:w="60" w:type="dxa"/>
              <w:left w:w="100" w:type="dxa"/>
              <w:bottom w:w="60" w:type="dxa"/>
              <w:right w:w="100" w:type="dxa"/>
            </w:tcMar>
          </w:tcPr>
          <w:p w14:paraId="39A67FD9" w14:textId="77777777" w:rsidR="008E4F7A" w:rsidRDefault="00000000">
            <w:r>
              <w:rPr>
                <w:sz w:val="19"/>
                <w:szCs w:val="19"/>
              </w:rPr>
              <w:t>Symbols (graphical)</w:t>
            </w:r>
          </w:p>
        </w:tc>
        <w:tc>
          <w:tcPr>
            <w:tcW w:w="1400" w:type="dxa"/>
            <w:shd w:val="clear" w:color="auto" w:fill="DCE6F1"/>
            <w:tcMar>
              <w:top w:w="60" w:type="dxa"/>
              <w:left w:w="100" w:type="dxa"/>
              <w:bottom w:w="60" w:type="dxa"/>
              <w:right w:w="100" w:type="dxa"/>
            </w:tcMar>
          </w:tcPr>
          <w:p w14:paraId="438371B6" w14:textId="77777777" w:rsidR="008E4F7A" w:rsidRDefault="00000000">
            <w:r>
              <w:rPr>
                <w:sz w:val="19"/>
                <w:szCs w:val="19"/>
              </w:rPr>
              <w:t>273</w:t>
            </w:r>
          </w:p>
        </w:tc>
        <w:tc>
          <w:tcPr>
            <w:tcW w:w="1400" w:type="dxa"/>
            <w:shd w:val="clear" w:color="auto" w:fill="DCE6F1"/>
            <w:tcMar>
              <w:top w:w="60" w:type="dxa"/>
              <w:left w:w="100" w:type="dxa"/>
              <w:bottom w:w="60" w:type="dxa"/>
              <w:right w:w="100" w:type="dxa"/>
            </w:tcMar>
          </w:tcPr>
          <w:p w14:paraId="24AE30B4" w14:textId="77777777" w:rsidR="008E4F7A" w:rsidRDefault="00000000">
            <w:r>
              <w:rPr>
                <w:sz w:val="19"/>
                <w:szCs w:val="19"/>
              </w:rPr>
              <w:t>284</w:t>
            </w:r>
          </w:p>
        </w:tc>
        <w:tc>
          <w:tcPr>
            <w:tcW w:w="2000" w:type="dxa"/>
            <w:shd w:val="clear" w:color="auto" w:fill="DCE6F1"/>
            <w:tcMar>
              <w:top w:w="60" w:type="dxa"/>
              <w:left w:w="100" w:type="dxa"/>
              <w:bottom w:w="60" w:type="dxa"/>
              <w:right w:w="100" w:type="dxa"/>
            </w:tcMar>
          </w:tcPr>
          <w:p w14:paraId="498F3E36" w14:textId="77777777" w:rsidR="008E4F7A" w:rsidRDefault="00000000">
            <w:r>
              <w:rPr>
                <w:sz w:val="19"/>
                <w:szCs w:val="19"/>
              </w:rPr>
              <w:t>+11</w:t>
            </w:r>
          </w:p>
        </w:tc>
      </w:tr>
    </w:tbl>
    <w:p w14:paraId="4F8A2E86" w14:textId="77777777" w:rsidR="008E4F7A" w:rsidRDefault="008E4F7A">
      <w:pPr>
        <w:spacing w:after="200"/>
      </w:pPr>
    </w:p>
    <w:p w14:paraId="0327A62C" w14:textId="4FDE18E4" w:rsidR="008E4F7A" w:rsidRDefault="00000000">
      <w:pPr>
        <w:spacing w:after="120"/>
      </w:pPr>
      <w:r>
        <w:t xml:space="preserve">In addition to the structural changes above, descriptive text (the </w:t>
      </w:r>
      <w:proofErr w:type="spellStart"/>
      <w:r>
        <w:t>MetaData</w:t>
      </w:r>
      <w:proofErr w:type="spellEnd"/>
      <w:r>
        <w:t xml:space="preserve">/description field) was rewritten for 109 existing classes, replacing short legacy labels (e.g. “Tank Atmospheric Storage”) with full formal definitions (e.g. “A storage tank that operates under atmospheric conditions.”). These are documentation-quality improvements only and do not change class structure, attributes, or symbol linkage. </w:t>
      </w:r>
    </w:p>
    <w:p w14:paraId="231E9125" w14:textId="77777777" w:rsidR="008E4F7A" w:rsidRDefault="00000000">
      <w:pPr>
        <w:pStyle w:val="Heading1"/>
        <w:spacing w:before="300" w:after="150"/>
      </w:pPr>
      <w:r>
        <w:t>3. Class Model Changes</w:t>
      </w:r>
    </w:p>
    <w:p w14:paraId="66B303E5" w14:textId="77777777" w:rsidR="008E4F7A" w:rsidRDefault="00000000">
      <w:pPr>
        <w:pStyle w:val="Heading2"/>
        <w:spacing w:before="240" w:after="120"/>
      </w:pPr>
      <w:r>
        <w:t>3.1 New Classes</w:t>
      </w:r>
    </w:p>
    <w:p w14:paraId="7CA955A9" w14:textId="77777777" w:rsidR="008E4F7A" w:rsidRDefault="00000000">
      <w:pPr>
        <w:spacing w:after="120"/>
      </w:pPr>
      <w:r>
        <w:t>Seven new concrete classes and one new class extension were introduced in v0.6.3:</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1345"/>
        <w:gridCol w:w="3733"/>
        <w:gridCol w:w="1575"/>
      </w:tblGrid>
      <w:tr w:rsidR="008E4F7A" w14:paraId="14AA2FA5"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tcPr>
          <w:p w14:paraId="07481CB3" w14:textId="77777777" w:rsidR="008E4F7A" w:rsidRDefault="00000000">
            <w:r>
              <w:rPr>
                <w:b/>
                <w:bCs/>
                <w:color w:val="FFFFFF"/>
                <w:sz w:val="19"/>
                <w:szCs w:val="19"/>
              </w:rPr>
              <w:lastRenderedPageBreak/>
              <w:t>Class Name</w:t>
            </w:r>
          </w:p>
        </w:tc>
        <w:tc>
          <w:tcPr>
            <w:tcW w:w="1400" w:type="dxa"/>
            <w:shd w:val="clear" w:color="auto" w:fill="1F3864"/>
            <w:tcMar>
              <w:top w:w="60" w:type="dxa"/>
              <w:left w:w="100" w:type="dxa"/>
              <w:bottom w:w="60" w:type="dxa"/>
              <w:right w:w="100" w:type="dxa"/>
            </w:tcMar>
          </w:tcPr>
          <w:p w14:paraId="7481AC82" w14:textId="77777777" w:rsidR="008E4F7A" w:rsidRDefault="00000000">
            <w:r>
              <w:rPr>
                <w:b/>
                <w:bCs/>
                <w:color w:val="FFFFFF"/>
                <w:sz w:val="19"/>
                <w:szCs w:val="19"/>
              </w:rPr>
              <w:t>Type</w:t>
            </w:r>
          </w:p>
        </w:tc>
        <w:tc>
          <w:tcPr>
            <w:tcW w:w="2600" w:type="dxa"/>
            <w:shd w:val="clear" w:color="auto" w:fill="1F3864"/>
            <w:tcMar>
              <w:top w:w="60" w:type="dxa"/>
              <w:left w:w="100" w:type="dxa"/>
              <w:bottom w:w="60" w:type="dxa"/>
              <w:right w:w="100" w:type="dxa"/>
            </w:tcMar>
          </w:tcPr>
          <w:p w14:paraId="2DC3DAE2" w14:textId="77777777" w:rsidR="008E4F7A" w:rsidRDefault="00000000">
            <w:r>
              <w:rPr>
                <w:b/>
                <w:bCs/>
                <w:color w:val="FFFFFF"/>
                <w:sz w:val="19"/>
                <w:szCs w:val="19"/>
              </w:rPr>
              <w:t>Superclass / Base Type</w:t>
            </w:r>
          </w:p>
        </w:tc>
        <w:tc>
          <w:tcPr>
            <w:tcW w:w="3000" w:type="dxa"/>
            <w:shd w:val="clear" w:color="auto" w:fill="1F3864"/>
            <w:tcMar>
              <w:top w:w="60" w:type="dxa"/>
              <w:left w:w="100" w:type="dxa"/>
              <w:bottom w:w="60" w:type="dxa"/>
              <w:right w:w="100" w:type="dxa"/>
            </w:tcMar>
          </w:tcPr>
          <w:p w14:paraId="4DB0DA0E" w14:textId="77777777" w:rsidR="008E4F7A" w:rsidRDefault="00000000">
            <w:r>
              <w:rPr>
                <w:b/>
                <w:bCs/>
                <w:color w:val="FFFFFF"/>
                <w:sz w:val="19"/>
                <w:szCs w:val="19"/>
              </w:rPr>
              <w:t>Description</w:t>
            </w:r>
          </w:p>
        </w:tc>
      </w:tr>
      <w:tr w:rsidR="008E4F7A" w14:paraId="29366FE9" w14:textId="77777777">
        <w:tblPrEx>
          <w:tblCellMar>
            <w:top w:w="0" w:type="dxa"/>
            <w:bottom w:w="0" w:type="dxa"/>
          </w:tblCellMar>
        </w:tblPrEx>
        <w:tc>
          <w:tcPr>
            <w:tcW w:w="2200" w:type="dxa"/>
            <w:tcMar>
              <w:top w:w="60" w:type="dxa"/>
              <w:left w:w="100" w:type="dxa"/>
              <w:bottom w:w="60" w:type="dxa"/>
              <w:right w:w="100" w:type="dxa"/>
            </w:tcMar>
          </w:tcPr>
          <w:p w14:paraId="5FF27746" w14:textId="77777777" w:rsidR="008E4F7A" w:rsidRDefault="00000000">
            <w:proofErr w:type="spellStart"/>
            <w:r>
              <w:rPr>
                <w:sz w:val="19"/>
                <w:szCs w:val="19"/>
              </w:rPr>
              <w:t>ClampOnUltrasonicFlowMeter</w:t>
            </w:r>
            <w:proofErr w:type="spellEnd"/>
          </w:p>
        </w:tc>
        <w:tc>
          <w:tcPr>
            <w:tcW w:w="1400" w:type="dxa"/>
            <w:tcMar>
              <w:top w:w="60" w:type="dxa"/>
              <w:left w:w="100" w:type="dxa"/>
              <w:bottom w:w="60" w:type="dxa"/>
              <w:right w:w="100" w:type="dxa"/>
            </w:tcMar>
          </w:tcPr>
          <w:p w14:paraId="73D6AA51" w14:textId="77777777" w:rsidR="008E4F7A" w:rsidRDefault="00000000">
            <w:proofErr w:type="spellStart"/>
            <w:r>
              <w:rPr>
                <w:sz w:val="19"/>
                <w:szCs w:val="19"/>
              </w:rPr>
              <w:t>ConcreteClass</w:t>
            </w:r>
            <w:proofErr w:type="spellEnd"/>
          </w:p>
        </w:tc>
        <w:tc>
          <w:tcPr>
            <w:tcW w:w="2600" w:type="dxa"/>
            <w:tcMar>
              <w:top w:w="60" w:type="dxa"/>
              <w:left w:w="100" w:type="dxa"/>
              <w:bottom w:w="60" w:type="dxa"/>
              <w:right w:w="100" w:type="dxa"/>
            </w:tcMar>
          </w:tcPr>
          <w:p w14:paraId="0D50E93A" w14:textId="77777777" w:rsidR="008E4F7A" w:rsidRDefault="00000000">
            <w:r>
              <w:rPr>
                <w:sz w:val="19"/>
                <w:szCs w:val="19"/>
              </w:rPr>
              <w:t>Plant/</w:t>
            </w:r>
            <w:proofErr w:type="spellStart"/>
            <w:r>
              <w:rPr>
                <w:sz w:val="19"/>
                <w:szCs w:val="19"/>
              </w:rPr>
              <w:t>Piping.InlineMeasuringElement</w:t>
            </w:r>
            <w:proofErr w:type="spellEnd"/>
          </w:p>
        </w:tc>
        <w:tc>
          <w:tcPr>
            <w:tcW w:w="3000" w:type="dxa"/>
            <w:tcMar>
              <w:top w:w="60" w:type="dxa"/>
              <w:left w:w="100" w:type="dxa"/>
              <w:bottom w:w="60" w:type="dxa"/>
              <w:right w:w="100" w:type="dxa"/>
            </w:tcMar>
          </w:tcPr>
          <w:p w14:paraId="74101D06" w14:textId="77777777" w:rsidR="008E4F7A" w:rsidRDefault="00000000">
            <w:r>
              <w:rPr>
                <w:sz w:val="19"/>
                <w:szCs w:val="19"/>
              </w:rPr>
              <w:t>Ultrasonic Flowmeter (Clamp-On type)</w:t>
            </w:r>
          </w:p>
        </w:tc>
      </w:tr>
      <w:tr w:rsidR="008E4F7A" w14:paraId="1D368DD1" w14:textId="77777777">
        <w:tblPrEx>
          <w:tblCellMar>
            <w:top w:w="0" w:type="dxa"/>
            <w:bottom w:w="0" w:type="dxa"/>
          </w:tblCellMar>
        </w:tblPrEx>
        <w:tc>
          <w:tcPr>
            <w:tcW w:w="2200" w:type="dxa"/>
            <w:shd w:val="clear" w:color="auto" w:fill="DCE6F1"/>
            <w:tcMar>
              <w:top w:w="60" w:type="dxa"/>
              <w:left w:w="100" w:type="dxa"/>
              <w:bottom w:w="60" w:type="dxa"/>
              <w:right w:w="100" w:type="dxa"/>
            </w:tcMar>
          </w:tcPr>
          <w:p w14:paraId="286FF385" w14:textId="77777777" w:rsidR="008E4F7A" w:rsidRDefault="00000000">
            <w:proofErr w:type="spellStart"/>
            <w:r>
              <w:rPr>
                <w:sz w:val="19"/>
                <w:szCs w:val="19"/>
              </w:rPr>
              <w:t>DiaphragmSealFlushingRing</w:t>
            </w:r>
            <w:proofErr w:type="spellEnd"/>
          </w:p>
        </w:tc>
        <w:tc>
          <w:tcPr>
            <w:tcW w:w="1400" w:type="dxa"/>
            <w:shd w:val="clear" w:color="auto" w:fill="DCE6F1"/>
            <w:tcMar>
              <w:top w:w="60" w:type="dxa"/>
              <w:left w:w="100" w:type="dxa"/>
              <w:bottom w:w="60" w:type="dxa"/>
              <w:right w:w="100" w:type="dxa"/>
            </w:tcMar>
          </w:tcPr>
          <w:p w14:paraId="69DDFFCB" w14:textId="77777777" w:rsidR="008E4F7A" w:rsidRDefault="00000000">
            <w:proofErr w:type="spellStart"/>
            <w:r>
              <w:rPr>
                <w:sz w:val="19"/>
                <w:szCs w:val="19"/>
              </w:rPr>
              <w:t>ConcreteClass</w:t>
            </w:r>
            <w:proofErr w:type="spellEnd"/>
          </w:p>
        </w:tc>
        <w:tc>
          <w:tcPr>
            <w:tcW w:w="2600" w:type="dxa"/>
            <w:shd w:val="clear" w:color="auto" w:fill="DCE6F1"/>
            <w:tcMar>
              <w:top w:w="60" w:type="dxa"/>
              <w:left w:w="100" w:type="dxa"/>
              <w:bottom w:w="60" w:type="dxa"/>
              <w:right w:w="100" w:type="dxa"/>
            </w:tcMar>
          </w:tcPr>
          <w:p w14:paraId="04AAFDB8" w14:textId="77777777" w:rsidR="008E4F7A" w:rsidRDefault="00000000">
            <w:r>
              <w:rPr>
                <w:sz w:val="19"/>
                <w:szCs w:val="19"/>
              </w:rPr>
              <w:t>Plant/</w:t>
            </w:r>
            <w:proofErr w:type="spellStart"/>
            <w:r>
              <w:rPr>
                <w:sz w:val="19"/>
                <w:szCs w:val="19"/>
              </w:rPr>
              <w:t>Piping.PipingComponent</w:t>
            </w:r>
            <w:proofErr w:type="spellEnd"/>
          </w:p>
        </w:tc>
        <w:tc>
          <w:tcPr>
            <w:tcW w:w="3000" w:type="dxa"/>
            <w:shd w:val="clear" w:color="auto" w:fill="DCE6F1"/>
            <w:tcMar>
              <w:top w:w="60" w:type="dxa"/>
              <w:left w:w="100" w:type="dxa"/>
              <w:bottom w:w="60" w:type="dxa"/>
              <w:right w:w="100" w:type="dxa"/>
            </w:tcMar>
          </w:tcPr>
          <w:p w14:paraId="2ED42FB2" w14:textId="77777777" w:rsidR="008E4F7A" w:rsidRDefault="00000000">
            <w:r>
              <w:rPr>
                <w:sz w:val="19"/>
                <w:szCs w:val="19"/>
              </w:rPr>
              <w:t>Diaphragm Seal Flushing Ring</w:t>
            </w:r>
          </w:p>
        </w:tc>
      </w:tr>
      <w:tr w:rsidR="008E4F7A" w14:paraId="7A000806" w14:textId="77777777">
        <w:tblPrEx>
          <w:tblCellMar>
            <w:top w:w="0" w:type="dxa"/>
            <w:bottom w:w="0" w:type="dxa"/>
          </w:tblCellMar>
        </w:tblPrEx>
        <w:tc>
          <w:tcPr>
            <w:tcW w:w="2200" w:type="dxa"/>
            <w:tcMar>
              <w:top w:w="60" w:type="dxa"/>
              <w:left w:w="100" w:type="dxa"/>
              <w:bottom w:w="60" w:type="dxa"/>
              <w:right w:w="100" w:type="dxa"/>
            </w:tcMar>
          </w:tcPr>
          <w:p w14:paraId="50EB4FB6" w14:textId="77777777" w:rsidR="008E4F7A" w:rsidRDefault="00000000">
            <w:proofErr w:type="spellStart"/>
            <w:r>
              <w:rPr>
                <w:sz w:val="19"/>
                <w:szCs w:val="19"/>
              </w:rPr>
              <w:t>InjectionQuill</w:t>
            </w:r>
            <w:proofErr w:type="spellEnd"/>
          </w:p>
        </w:tc>
        <w:tc>
          <w:tcPr>
            <w:tcW w:w="1400" w:type="dxa"/>
            <w:tcMar>
              <w:top w:w="60" w:type="dxa"/>
              <w:left w:w="100" w:type="dxa"/>
              <w:bottom w:w="60" w:type="dxa"/>
              <w:right w:w="100" w:type="dxa"/>
            </w:tcMar>
          </w:tcPr>
          <w:p w14:paraId="6E5DC937" w14:textId="77777777" w:rsidR="008E4F7A" w:rsidRDefault="00000000">
            <w:proofErr w:type="spellStart"/>
            <w:r>
              <w:rPr>
                <w:sz w:val="19"/>
                <w:szCs w:val="19"/>
              </w:rPr>
              <w:t>ConcreteClass</w:t>
            </w:r>
            <w:proofErr w:type="spellEnd"/>
          </w:p>
        </w:tc>
        <w:tc>
          <w:tcPr>
            <w:tcW w:w="2600" w:type="dxa"/>
            <w:tcMar>
              <w:top w:w="60" w:type="dxa"/>
              <w:left w:w="100" w:type="dxa"/>
              <w:bottom w:w="60" w:type="dxa"/>
              <w:right w:w="100" w:type="dxa"/>
            </w:tcMar>
          </w:tcPr>
          <w:p w14:paraId="1EFD237E" w14:textId="77777777" w:rsidR="008E4F7A" w:rsidRDefault="00000000">
            <w:r>
              <w:rPr>
                <w:sz w:val="19"/>
                <w:szCs w:val="19"/>
              </w:rPr>
              <w:t>Plant/</w:t>
            </w:r>
            <w:proofErr w:type="spellStart"/>
            <w:r>
              <w:rPr>
                <w:sz w:val="19"/>
                <w:szCs w:val="19"/>
              </w:rPr>
              <w:t>Piping.PipingComponent</w:t>
            </w:r>
            <w:proofErr w:type="spellEnd"/>
          </w:p>
        </w:tc>
        <w:tc>
          <w:tcPr>
            <w:tcW w:w="3000" w:type="dxa"/>
            <w:tcMar>
              <w:top w:w="60" w:type="dxa"/>
              <w:left w:w="100" w:type="dxa"/>
              <w:bottom w:w="60" w:type="dxa"/>
              <w:right w:w="100" w:type="dxa"/>
            </w:tcMar>
          </w:tcPr>
          <w:p w14:paraId="70474A73" w14:textId="77777777" w:rsidR="008E4F7A" w:rsidRDefault="00000000">
            <w:r>
              <w:rPr>
                <w:sz w:val="19"/>
                <w:szCs w:val="19"/>
              </w:rPr>
              <w:t>Injection Quill</w:t>
            </w:r>
          </w:p>
        </w:tc>
      </w:tr>
      <w:tr w:rsidR="008E4F7A" w14:paraId="22DFDF9F" w14:textId="77777777">
        <w:tblPrEx>
          <w:tblCellMar>
            <w:top w:w="0" w:type="dxa"/>
            <w:bottom w:w="0" w:type="dxa"/>
          </w:tblCellMar>
        </w:tblPrEx>
        <w:tc>
          <w:tcPr>
            <w:tcW w:w="2200" w:type="dxa"/>
            <w:shd w:val="clear" w:color="auto" w:fill="DCE6F1"/>
            <w:tcMar>
              <w:top w:w="60" w:type="dxa"/>
              <w:left w:w="100" w:type="dxa"/>
              <w:bottom w:w="60" w:type="dxa"/>
              <w:right w:w="100" w:type="dxa"/>
            </w:tcMar>
          </w:tcPr>
          <w:p w14:paraId="6E40BDE5" w14:textId="77777777" w:rsidR="008E4F7A" w:rsidRDefault="00000000">
            <w:proofErr w:type="spellStart"/>
            <w:r>
              <w:rPr>
                <w:sz w:val="19"/>
                <w:szCs w:val="19"/>
              </w:rPr>
              <w:t>InternalCone</w:t>
            </w:r>
            <w:proofErr w:type="spellEnd"/>
          </w:p>
        </w:tc>
        <w:tc>
          <w:tcPr>
            <w:tcW w:w="1400" w:type="dxa"/>
            <w:shd w:val="clear" w:color="auto" w:fill="DCE6F1"/>
            <w:tcMar>
              <w:top w:w="60" w:type="dxa"/>
              <w:left w:w="100" w:type="dxa"/>
              <w:bottom w:w="60" w:type="dxa"/>
              <w:right w:w="100" w:type="dxa"/>
            </w:tcMar>
          </w:tcPr>
          <w:p w14:paraId="44C1F3CD" w14:textId="77777777" w:rsidR="008E4F7A" w:rsidRDefault="00000000">
            <w:proofErr w:type="spellStart"/>
            <w:r>
              <w:rPr>
                <w:sz w:val="19"/>
                <w:szCs w:val="19"/>
              </w:rPr>
              <w:t>ConcreteClass</w:t>
            </w:r>
            <w:proofErr w:type="spellEnd"/>
          </w:p>
        </w:tc>
        <w:tc>
          <w:tcPr>
            <w:tcW w:w="2600" w:type="dxa"/>
            <w:shd w:val="clear" w:color="auto" w:fill="DCE6F1"/>
            <w:tcMar>
              <w:top w:w="60" w:type="dxa"/>
              <w:left w:w="100" w:type="dxa"/>
              <w:bottom w:w="60" w:type="dxa"/>
              <w:right w:w="100" w:type="dxa"/>
            </w:tcMar>
          </w:tcPr>
          <w:p w14:paraId="5FB2D1D1" w14:textId="77777777" w:rsidR="008E4F7A" w:rsidRDefault="00000000">
            <w:r>
              <w:rPr>
                <w:sz w:val="19"/>
                <w:szCs w:val="19"/>
              </w:rPr>
              <w:t>/</w:t>
            </w:r>
            <w:proofErr w:type="spellStart"/>
            <w:r>
              <w:rPr>
                <w:sz w:val="19"/>
                <w:szCs w:val="19"/>
              </w:rPr>
              <w:t>InformationModel.ProcessVesselComponent</w:t>
            </w:r>
            <w:proofErr w:type="spellEnd"/>
          </w:p>
        </w:tc>
        <w:tc>
          <w:tcPr>
            <w:tcW w:w="3000" w:type="dxa"/>
            <w:shd w:val="clear" w:color="auto" w:fill="DCE6F1"/>
            <w:tcMar>
              <w:top w:w="60" w:type="dxa"/>
              <w:left w:w="100" w:type="dxa"/>
              <w:bottom w:w="60" w:type="dxa"/>
              <w:right w:w="100" w:type="dxa"/>
            </w:tcMar>
          </w:tcPr>
          <w:p w14:paraId="6A2830AA" w14:textId="77777777" w:rsidR="008E4F7A" w:rsidRDefault="00000000">
            <w:r>
              <w:rPr>
                <w:sz w:val="19"/>
                <w:szCs w:val="19"/>
              </w:rPr>
              <w:t>Internal Cone</w:t>
            </w:r>
          </w:p>
        </w:tc>
      </w:tr>
      <w:tr w:rsidR="008E4F7A" w14:paraId="0C46D0BF" w14:textId="77777777">
        <w:tblPrEx>
          <w:tblCellMar>
            <w:top w:w="0" w:type="dxa"/>
            <w:bottom w:w="0" w:type="dxa"/>
          </w:tblCellMar>
        </w:tblPrEx>
        <w:tc>
          <w:tcPr>
            <w:tcW w:w="2200" w:type="dxa"/>
            <w:tcMar>
              <w:top w:w="60" w:type="dxa"/>
              <w:left w:w="100" w:type="dxa"/>
              <w:bottom w:w="60" w:type="dxa"/>
              <w:right w:w="100" w:type="dxa"/>
            </w:tcMar>
          </w:tcPr>
          <w:p w14:paraId="0192A5E4" w14:textId="77777777" w:rsidR="008E4F7A" w:rsidRDefault="00000000">
            <w:proofErr w:type="spellStart"/>
            <w:r>
              <w:rPr>
                <w:sz w:val="19"/>
                <w:szCs w:val="19"/>
              </w:rPr>
              <w:t>LevelProfiler</w:t>
            </w:r>
            <w:proofErr w:type="spellEnd"/>
          </w:p>
        </w:tc>
        <w:tc>
          <w:tcPr>
            <w:tcW w:w="1400" w:type="dxa"/>
            <w:tcMar>
              <w:top w:w="60" w:type="dxa"/>
              <w:left w:w="100" w:type="dxa"/>
              <w:bottom w:w="60" w:type="dxa"/>
              <w:right w:w="100" w:type="dxa"/>
            </w:tcMar>
          </w:tcPr>
          <w:p w14:paraId="71F2C81C" w14:textId="77777777" w:rsidR="008E4F7A" w:rsidRDefault="00000000">
            <w:proofErr w:type="spellStart"/>
            <w:r>
              <w:rPr>
                <w:sz w:val="19"/>
                <w:szCs w:val="19"/>
              </w:rPr>
              <w:t>ConcreteClass</w:t>
            </w:r>
            <w:proofErr w:type="spellEnd"/>
          </w:p>
        </w:tc>
        <w:tc>
          <w:tcPr>
            <w:tcW w:w="2600" w:type="dxa"/>
            <w:tcMar>
              <w:top w:w="60" w:type="dxa"/>
              <w:left w:w="100" w:type="dxa"/>
              <w:bottom w:w="60" w:type="dxa"/>
              <w:right w:w="100" w:type="dxa"/>
            </w:tcMar>
          </w:tcPr>
          <w:p w14:paraId="09F3C16E" w14:textId="77777777" w:rsidR="008E4F7A" w:rsidRDefault="00000000">
            <w:r>
              <w:rPr>
                <w:sz w:val="19"/>
                <w:szCs w:val="19"/>
              </w:rPr>
              <w:t>/</w:t>
            </w:r>
            <w:proofErr w:type="spellStart"/>
            <w:r>
              <w:rPr>
                <w:sz w:val="19"/>
                <w:szCs w:val="19"/>
              </w:rPr>
              <w:t>InformationModel.ProcessVesselComponent</w:t>
            </w:r>
            <w:proofErr w:type="spellEnd"/>
          </w:p>
        </w:tc>
        <w:tc>
          <w:tcPr>
            <w:tcW w:w="3000" w:type="dxa"/>
            <w:tcMar>
              <w:top w:w="60" w:type="dxa"/>
              <w:left w:w="100" w:type="dxa"/>
              <w:bottom w:w="60" w:type="dxa"/>
              <w:right w:w="100" w:type="dxa"/>
            </w:tcMar>
          </w:tcPr>
          <w:p w14:paraId="67503D26" w14:textId="77777777" w:rsidR="008E4F7A" w:rsidRDefault="00000000">
            <w:r>
              <w:rPr>
                <w:sz w:val="19"/>
                <w:szCs w:val="19"/>
              </w:rPr>
              <w:t>Level Profiler (see reclassification note below)</w:t>
            </w:r>
          </w:p>
        </w:tc>
      </w:tr>
      <w:tr w:rsidR="008E4F7A" w14:paraId="626C5FAC" w14:textId="77777777">
        <w:tblPrEx>
          <w:tblCellMar>
            <w:top w:w="0" w:type="dxa"/>
            <w:bottom w:w="0" w:type="dxa"/>
          </w:tblCellMar>
        </w:tblPrEx>
        <w:tc>
          <w:tcPr>
            <w:tcW w:w="2200" w:type="dxa"/>
            <w:shd w:val="clear" w:color="auto" w:fill="DCE6F1"/>
            <w:tcMar>
              <w:top w:w="60" w:type="dxa"/>
              <w:left w:w="100" w:type="dxa"/>
              <w:bottom w:w="60" w:type="dxa"/>
              <w:right w:w="100" w:type="dxa"/>
            </w:tcMar>
          </w:tcPr>
          <w:p w14:paraId="13C2DF1E" w14:textId="77777777" w:rsidR="008E4F7A" w:rsidRDefault="00000000">
            <w:proofErr w:type="spellStart"/>
            <w:r>
              <w:rPr>
                <w:sz w:val="19"/>
                <w:szCs w:val="19"/>
              </w:rPr>
              <w:t>OilInWaterAnalyser</w:t>
            </w:r>
            <w:proofErr w:type="spellEnd"/>
          </w:p>
        </w:tc>
        <w:tc>
          <w:tcPr>
            <w:tcW w:w="1400" w:type="dxa"/>
            <w:shd w:val="clear" w:color="auto" w:fill="DCE6F1"/>
            <w:tcMar>
              <w:top w:w="60" w:type="dxa"/>
              <w:left w:w="100" w:type="dxa"/>
              <w:bottom w:w="60" w:type="dxa"/>
              <w:right w:w="100" w:type="dxa"/>
            </w:tcMar>
          </w:tcPr>
          <w:p w14:paraId="35F6506D" w14:textId="77777777" w:rsidR="008E4F7A" w:rsidRDefault="00000000">
            <w:proofErr w:type="spellStart"/>
            <w:r>
              <w:rPr>
                <w:sz w:val="19"/>
                <w:szCs w:val="19"/>
              </w:rPr>
              <w:t>ConcreteClass</w:t>
            </w:r>
            <w:proofErr w:type="spellEnd"/>
          </w:p>
        </w:tc>
        <w:tc>
          <w:tcPr>
            <w:tcW w:w="2600" w:type="dxa"/>
            <w:shd w:val="clear" w:color="auto" w:fill="DCE6F1"/>
            <w:tcMar>
              <w:top w:w="60" w:type="dxa"/>
              <w:left w:w="100" w:type="dxa"/>
              <w:bottom w:w="60" w:type="dxa"/>
              <w:right w:w="100" w:type="dxa"/>
            </w:tcMar>
          </w:tcPr>
          <w:p w14:paraId="457826DC" w14:textId="77777777" w:rsidR="008E4F7A" w:rsidRDefault="00000000">
            <w:r>
              <w:rPr>
                <w:sz w:val="19"/>
                <w:szCs w:val="19"/>
              </w:rPr>
              <w:t>Plant/</w:t>
            </w:r>
            <w:proofErr w:type="spellStart"/>
            <w:r>
              <w:rPr>
                <w:sz w:val="19"/>
                <w:szCs w:val="19"/>
              </w:rPr>
              <w:t>Piping.InlineMeasuringElement</w:t>
            </w:r>
            <w:proofErr w:type="spellEnd"/>
          </w:p>
        </w:tc>
        <w:tc>
          <w:tcPr>
            <w:tcW w:w="3000" w:type="dxa"/>
            <w:shd w:val="clear" w:color="auto" w:fill="DCE6F1"/>
            <w:tcMar>
              <w:top w:w="60" w:type="dxa"/>
              <w:left w:w="100" w:type="dxa"/>
              <w:bottom w:w="60" w:type="dxa"/>
              <w:right w:w="100" w:type="dxa"/>
            </w:tcMar>
          </w:tcPr>
          <w:p w14:paraId="2D77A7C8" w14:textId="77777777" w:rsidR="008E4F7A" w:rsidRDefault="00000000">
            <w:r>
              <w:rPr>
                <w:sz w:val="19"/>
                <w:szCs w:val="19"/>
              </w:rPr>
              <w:t>Analysing instrument for oil content in water</w:t>
            </w:r>
          </w:p>
        </w:tc>
      </w:tr>
      <w:tr w:rsidR="008E4F7A" w14:paraId="1291CCB6" w14:textId="77777777">
        <w:tblPrEx>
          <w:tblCellMar>
            <w:top w:w="0" w:type="dxa"/>
            <w:bottom w:w="0" w:type="dxa"/>
          </w:tblCellMar>
        </w:tblPrEx>
        <w:tc>
          <w:tcPr>
            <w:tcW w:w="2200" w:type="dxa"/>
            <w:tcMar>
              <w:top w:w="60" w:type="dxa"/>
              <w:left w:w="100" w:type="dxa"/>
              <w:bottom w:w="60" w:type="dxa"/>
              <w:right w:w="100" w:type="dxa"/>
            </w:tcMar>
          </w:tcPr>
          <w:p w14:paraId="729F3647" w14:textId="77777777" w:rsidR="008E4F7A" w:rsidRDefault="00000000">
            <w:proofErr w:type="spellStart"/>
            <w:r>
              <w:rPr>
                <w:sz w:val="19"/>
                <w:szCs w:val="19"/>
              </w:rPr>
              <w:t>RemovableSpool</w:t>
            </w:r>
            <w:proofErr w:type="spellEnd"/>
          </w:p>
        </w:tc>
        <w:tc>
          <w:tcPr>
            <w:tcW w:w="1400" w:type="dxa"/>
            <w:tcMar>
              <w:top w:w="60" w:type="dxa"/>
              <w:left w:w="100" w:type="dxa"/>
              <w:bottom w:w="60" w:type="dxa"/>
              <w:right w:w="100" w:type="dxa"/>
            </w:tcMar>
          </w:tcPr>
          <w:p w14:paraId="60F2381A" w14:textId="77777777" w:rsidR="008E4F7A" w:rsidRDefault="00000000">
            <w:proofErr w:type="spellStart"/>
            <w:r>
              <w:rPr>
                <w:sz w:val="19"/>
                <w:szCs w:val="19"/>
              </w:rPr>
              <w:t>ConcreteClass</w:t>
            </w:r>
            <w:proofErr w:type="spellEnd"/>
          </w:p>
        </w:tc>
        <w:tc>
          <w:tcPr>
            <w:tcW w:w="2600" w:type="dxa"/>
            <w:tcMar>
              <w:top w:w="60" w:type="dxa"/>
              <w:left w:w="100" w:type="dxa"/>
              <w:bottom w:w="60" w:type="dxa"/>
              <w:right w:w="100" w:type="dxa"/>
            </w:tcMar>
          </w:tcPr>
          <w:p w14:paraId="475F3674" w14:textId="77777777" w:rsidR="008E4F7A" w:rsidRDefault="00000000">
            <w:r>
              <w:rPr>
                <w:sz w:val="19"/>
                <w:szCs w:val="19"/>
              </w:rPr>
              <w:t>Plant/</w:t>
            </w:r>
            <w:proofErr w:type="spellStart"/>
            <w:r>
              <w:rPr>
                <w:sz w:val="19"/>
                <w:szCs w:val="19"/>
              </w:rPr>
              <w:t>Piping.PipingComponent</w:t>
            </w:r>
            <w:proofErr w:type="spellEnd"/>
          </w:p>
        </w:tc>
        <w:tc>
          <w:tcPr>
            <w:tcW w:w="3000" w:type="dxa"/>
            <w:tcMar>
              <w:top w:w="60" w:type="dxa"/>
              <w:left w:w="100" w:type="dxa"/>
              <w:bottom w:w="60" w:type="dxa"/>
              <w:right w:w="100" w:type="dxa"/>
            </w:tcMar>
          </w:tcPr>
          <w:p w14:paraId="2AB8E765" w14:textId="77777777" w:rsidR="008E4F7A" w:rsidRDefault="00000000">
            <w:r>
              <w:rPr>
                <w:sz w:val="19"/>
                <w:szCs w:val="19"/>
              </w:rPr>
              <w:t>Removable Spool</w:t>
            </w:r>
          </w:p>
        </w:tc>
      </w:tr>
      <w:tr w:rsidR="008E4F7A" w14:paraId="4A2C074C" w14:textId="77777777">
        <w:tblPrEx>
          <w:tblCellMar>
            <w:top w:w="0" w:type="dxa"/>
            <w:bottom w:w="0" w:type="dxa"/>
          </w:tblCellMar>
        </w:tblPrEx>
        <w:tc>
          <w:tcPr>
            <w:tcW w:w="2200" w:type="dxa"/>
            <w:shd w:val="clear" w:color="auto" w:fill="DCE6F1"/>
            <w:tcMar>
              <w:top w:w="60" w:type="dxa"/>
              <w:left w:w="100" w:type="dxa"/>
              <w:bottom w:w="60" w:type="dxa"/>
              <w:right w:w="100" w:type="dxa"/>
            </w:tcMar>
          </w:tcPr>
          <w:p w14:paraId="7E670C60" w14:textId="77777777" w:rsidR="008E4F7A" w:rsidRDefault="00000000">
            <w:proofErr w:type="spellStart"/>
            <w:r>
              <w:rPr>
                <w:sz w:val="19"/>
                <w:szCs w:val="19"/>
              </w:rPr>
              <w:t>SymbolVariantExtension</w:t>
            </w:r>
            <w:proofErr w:type="spellEnd"/>
          </w:p>
        </w:tc>
        <w:tc>
          <w:tcPr>
            <w:tcW w:w="1400" w:type="dxa"/>
            <w:shd w:val="clear" w:color="auto" w:fill="DCE6F1"/>
            <w:tcMar>
              <w:top w:w="60" w:type="dxa"/>
              <w:left w:w="100" w:type="dxa"/>
              <w:bottom w:w="60" w:type="dxa"/>
              <w:right w:w="100" w:type="dxa"/>
            </w:tcMar>
          </w:tcPr>
          <w:p w14:paraId="5252A9CC" w14:textId="77777777" w:rsidR="008E4F7A" w:rsidRDefault="00000000">
            <w:proofErr w:type="spellStart"/>
            <w:r>
              <w:rPr>
                <w:sz w:val="19"/>
                <w:szCs w:val="19"/>
              </w:rPr>
              <w:t>ClassExtension</w:t>
            </w:r>
            <w:proofErr w:type="spellEnd"/>
          </w:p>
        </w:tc>
        <w:tc>
          <w:tcPr>
            <w:tcW w:w="2600" w:type="dxa"/>
            <w:shd w:val="clear" w:color="auto" w:fill="DCE6F1"/>
            <w:tcMar>
              <w:top w:w="60" w:type="dxa"/>
              <w:left w:w="100" w:type="dxa"/>
              <w:bottom w:w="60" w:type="dxa"/>
              <w:right w:w="100" w:type="dxa"/>
            </w:tcMar>
          </w:tcPr>
          <w:p w14:paraId="4848D8BE" w14:textId="77777777" w:rsidR="008E4F7A" w:rsidRDefault="00000000">
            <w:r>
              <w:rPr>
                <w:sz w:val="19"/>
                <w:szCs w:val="19"/>
              </w:rPr>
              <w:t>Profile/</w:t>
            </w:r>
            <w:proofErr w:type="spellStart"/>
            <w:r>
              <w:rPr>
                <w:sz w:val="19"/>
                <w:szCs w:val="19"/>
              </w:rPr>
              <w:t>SymbolVariant</w:t>
            </w:r>
            <w:proofErr w:type="spellEnd"/>
          </w:p>
        </w:tc>
        <w:tc>
          <w:tcPr>
            <w:tcW w:w="3000" w:type="dxa"/>
            <w:shd w:val="clear" w:color="auto" w:fill="DCE6F1"/>
            <w:tcMar>
              <w:top w:w="60" w:type="dxa"/>
              <w:left w:w="100" w:type="dxa"/>
              <w:bottom w:w="60" w:type="dxa"/>
              <w:right w:w="100" w:type="dxa"/>
            </w:tcMar>
          </w:tcPr>
          <w:p w14:paraId="2DAFBE80" w14:textId="77777777" w:rsidR="008E4F7A" w:rsidRDefault="00000000">
            <w:r>
              <w:rPr>
                <w:sz w:val="19"/>
                <w:szCs w:val="19"/>
              </w:rPr>
              <w:t>Adds a PCA symbol URL reference to symbol variants</w:t>
            </w:r>
          </w:p>
        </w:tc>
      </w:tr>
    </w:tbl>
    <w:p w14:paraId="1620BD70" w14:textId="77777777" w:rsidR="008E4F7A" w:rsidRDefault="008E4F7A">
      <w:pPr>
        <w:spacing w:after="100"/>
      </w:pPr>
    </w:p>
    <w:p w14:paraId="01102877" w14:textId="77777777" w:rsidR="008E4F7A" w:rsidRDefault="00000000">
      <w:pPr>
        <w:spacing w:after="120"/>
      </w:pPr>
      <w:proofErr w:type="spellStart"/>
      <w:r>
        <w:t>SymbolVariantExtension</w:t>
      </w:r>
      <w:proofErr w:type="spellEnd"/>
      <w:r>
        <w:t xml:space="preserve"> adds a single new attribute, </w:t>
      </w:r>
      <w:proofErr w:type="spellStart"/>
      <w:r>
        <w:t>PcaSymbolUrl</w:t>
      </w:r>
      <w:proofErr w:type="spellEnd"/>
      <w:r>
        <w:t xml:space="preserve"> (optional URI), allowing a symbol variant to carry a reference URL to its source symbol definition.</w:t>
      </w:r>
    </w:p>
    <w:p w14:paraId="63ED083D" w14:textId="77777777" w:rsidR="008E4F7A" w:rsidRDefault="00000000">
      <w:pPr>
        <w:pStyle w:val="Heading2"/>
        <w:spacing w:before="240" w:after="120"/>
      </w:pPr>
      <w:r>
        <w:t>3.2 Reclassified and Renamed Classes</w:t>
      </w:r>
    </w:p>
    <w:p w14:paraId="1761F00B" w14:textId="77777777" w:rsidR="008E4F7A" w:rsidRDefault="00000000">
      <w:pPr>
        <w:spacing w:after="120"/>
      </w:pPr>
      <w:r>
        <w:t>Three existing classes changed superclass, and one was effectively renamed and re-based:</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8"/>
        <w:gridCol w:w="1086"/>
        <w:gridCol w:w="3733"/>
        <w:gridCol w:w="3733"/>
      </w:tblGrid>
      <w:tr w:rsidR="008E4F7A" w14:paraId="178DA014"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tcPr>
          <w:p w14:paraId="234299CF" w14:textId="77777777" w:rsidR="008E4F7A" w:rsidRDefault="00000000">
            <w:r>
              <w:rPr>
                <w:b/>
                <w:bCs/>
                <w:color w:val="FFFFFF"/>
                <w:sz w:val="19"/>
                <w:szCs w:val="19"/>
              </w:rPr>
              <w:t>Class</w:t>
            </w:r>
          </w:p>
        </w:tc>
        <w:tc>
          <w:tcPr>
            <w:tcW w:w="1600" w:type="dxa"/>
            <w:shd w:val="clear" w:color="auto" w:fill="1F3864"/>
            <w:tcMar>
              <w:top w:w="60" w:type="dxa"/>
              <w:left w:w="100" w:type="dxa"/>
              <w:bottom w:w="60" w:type="dxa"/>
              <w:right w:w="100" w:type="dxa"/>
            </w:tcMar>
          </w:tcPr>
          <w:p w14:paraId="4D135C6F" w14:textId="77777777" w:rsidR="008E4F7A" w:rsidRDefault="00000000">
            <w:r>
              <w:rPr>
                <w:b/>
                <w:bCs/>
                <w:color w:val="FFFFFF"/>
                <w:sz w:val="19"/>
                <w:szCs w:val="19"/>
              </w:rPr>
              <w:t>Aspect</w:t>
            </w:r>
          </w:p>
        </w:tc>
        <w:tc>
          <w:tcPr>
            <w:tcW w:w="3200" w:type="dxa"/>
            <w:shd w:val="clear" w:color="auto" w:fill="1F3864"/>
            <w:tcMar>
              <w:top w:w="60" w:type="dxa"/>
              <w:left w:w="100" w:type="dxa"/>
              <w:bottom w:w="60" w:type="dxa"/>
              <w:right w:w="100" w:type="dxa"/>
            </w:tcMar>
          </w:tcPr>
          <w:p w14:paraId="7ACDFE0A" w14:textId="77777777" w:rsidR="008E4F7A" w:rsidRDefault="00000000">
            <w:r>
              <w:rPr>
                <w:b/>
                <w:bCs/>
                <w:color w:val="FFFFFF"/>
                <w:sz w:val="19"/>
                <w:szCs w:val="19"/>
              </w:rPr>
              <w:t>v0.6.0</w:t>
            </w:r>
          </w:p>
        </w:tc>
        <w:tc>
          <w:tcPr>
            <w:tcW w:w="3200" w:type="dxa"/>
            <w:shd w:val="clear" w:color="auto" w:fill="1F3864"/>
            <w:tcMar>
              <w:top w:w="60" w:type="dxa"/>
              <w:left w:w="100" w:type="dxa"/>
              <w:bottom w:w="60" w:type="dxa"/>
              <w:right w:w="100" w:type="dxa"/>
            </w:tcMar>
          </w:tcPr>
          <w:p w14:paraId="4B97BF2B" w14:textId="77777777" w:rsidR="008E4F7A" w:rsidRDefault="00000000">
            <w:r>
              <w:rPr>
                <w:b/>
                <w:bCs/>
                <w:color w:val="FFFFFF"/>
                <w:sz w:val="19"/>
                <w:szCs w:val="19"/>
              </w:rPr>
              <w:t>v0.6.3</w:t>
            </w:r>
          </w:p>
        </w:tc>
      </w:tr>
      <w:tr w:rsidR="008E4F7A" w14:paraId="7526F235" w14:textId="77777777">
        <w:tblPrEx>
          <w:tblCellMar>
            <w:top w:w="0" w:type="dxa"/>
            <w:bottom w:w="0" w:type="dxa"/>
          </w:tblCellMar>
        </w:tblPrEx>
        <w:tc>
          <w:tcPr>
            <w:tcW w:w="1800" w:type="dxa"/>
            <w:tcMar>
              <w:top w:w="60" w:type="dxa"/>
              <w:left w:w="100" w:type="dxa"/>
              <w:bottom w:w="60" w:type="dxa"/>
              <w:right w:w="100" w:type="dxa"/>
            </w:tcMar>
          </w:tcPr>
          <w:p w14:paraId="2F42CF5F" w14:textId="77777777" w:rsidR="008E4F7A" w:rsidRDefault="00000000">
            <w:proofErr w:type="spellStart"/>
            <w:r>
              <w:rPr>
                <w:sz w:val="19"/>
                <w:szCs w:val="19"/>
              </w:rPr>
              <w:t>LevelSensor</w:t>
            </w:r>
            <w:proofErr w:type="spellEnd"/>
            <w:r>
              <w:rPr>
                <w:sz w:val="19"/>
                <w:szCs w:val="19"/>
              </w:rPr>
              <w:t xml:space="preserve"> -&gt; </w:t>
            </w:r>
            <w:proofErr w:type="spellStart"/>
            <w:r>
              <w:rPr>
                <w:sz w:val="19"/>
                <w:szCs w:val="19"/>
              </w:rPr>
              <w:t>LevelProfiler</w:t>
            </w:r>
            <w:proofErr w:type="spellEnd"/>
          </w:p>
        </w:tc>
        <w:tc>
          <w:tcPr>
            <w:tcW w:w="1600" w:type="dxa"/>
            <w:tcMar>
              <w:top w:w="60" w:type="dxa"/>
              <w:left w:w="100" w:type="dxa"/>
              <w:bottom w:w="60" w:type="dxa"/>
              <w:right w:w="100" w:type="dxa"/>
            </w:tcMar>
          </w:tcPr>
          <w:p w14:paraId="311A3A84" w14:textId="77777777" w:rsidR="008E4F7A" w:rsidRDefault="00000000">
            <w:r>
              <w:rPr>
                <w:sz w:val="19"/>
                <w:szCs w:val="19"/>
              </w:rPr>
              <w:t>Class name</w:t>
            </w:r>
          </w:p>
        </w:tc>
        <w:tc>
          <w:tcPr>
            <w:tcW w:w="3200" w:type="dxa"/>
            <w:tcMar>
              <w:top w:w="60" w:type="dxa"/>
              <w:left w:w="100" w:type="dxa"/>
              <w:bottom w:w="60" w:type="dxa"/>
              <w:right w:w="100" w:type="dxa"/>
            </w:tcMar>
          </w:tcPr>
          <w:p w14:paraId="5643ACF9" w14:textId="77777777" w:rsidR="008E4F7A" w:rsidRDefault="00000000">
            <w:proofErr w:type="spellStart"/>
            <w:r>
              <w:rPr>
                <w:sz w:val="19"/>
                <w:szCs w:val="19"/>
              </w:rPr>
              <w:t>LevelSensor</w:t>
            </w:r>
            <w:proofErr w:type="spellEnd"/>
          </w:p>
        </w:tc>
        <w:tc>
          <w:tcPr>
            <w:tcW w:w="3200" w:type="dxa"/>
            <w:tcMar>
              <w:top w:w="60" w:type="dxa"/>
              <w:left w:w="100" w:type="dxa"/>
              <w:bottom w:w="60" w:type="dxa"/>
              <w:right w:w="100" w:type="dxa"/>
            </w:tcMar>
          </w:tcPr>
          <w:p w14:paraId="7D4FB02F" w14:textId="77777777" w:rsidR="008E4F7A" w:rsidRDefault="00000000">
            <w:proofErr w:type="spellStart"/>
            <w:r>
              <w:rPr>
                <w:sz w:val="19"/>
                <w:szCs w:val="19"/>
              </w:rPr>
              <w:t>LevelProfiler</w:t>
            </w:r>
            <w:proofErr w:type="spellEnd"/>
          </w:p>
        </w:tc>
      </w:tr>
      <w:tr w:rsidR="008E4F7A" w14:paraId="0ABB82E4" w14:textId="77777777">
        <w:tblPrEx>
          <w:tblCellMar>
            <w:top w:w="0" w:type="dxa"/>
            <w:bottom w:w="0" w:type="dxa"/>
          </w:tblCellMar>
        </w:tblPrEx>
        <w:tc>
          <w:tcPr>
            <w:tcW w:w="1800" w:type="dxa"/>
            <w:shd w:val="clear" w:color="auto" w:fill="DCE6F1"/>
            <w:tcMar>
              <w:top w:w="60" w:type="dxa"/>
              <w:left w:w="100" w:type="dxa"/>
              <w:bottom w:w="60" w:type="dxa"/>
              <w:right w:w="100" w:type="dxa"/>
            </w:tcMar>
          </w:tcPr>
          <w:p w14:paraId="7226D443" w14:textId="77777777" w:rsidR="008E4F7A" w:rsidRDefault="008E4F7A"/>
        </w:tc>
        <w:tc>
          <w:tcPr>
            <w:tcW w:w="1600" w:type="dxa"/>
            <w:shd w:val="clear" w:color="auto" w:fill="DCE6F1"/>
            <w:tcMar>
              <w:top w:w="60" w:type="dxa"/>
              <w:left w:w="100" w:type="dxa"/>
              <w:bottom w:w="60" w:type="dxa"/>
              <w:right w:w="100" w:type="dxa"/>
            </w:tcMar>
          </w:tcPr>
          <w:p w14:paraId="56A9F5AA" w14:textId="77777777" w:rsidR="008E4F7A" w:rsidRDefault="00000000">
            <w:r>
              <w:rPr>
                <w:sz w:val="19"/>
                <w:szCs w:val="19"/>
              </w:rPr>
              <w:t>Superclass</w:t>
            </w:r>
          </w:p>
        </w:tc>
        <w:tc>
          <w:tcPr>
            <w:tcW w:w="3200" w:type="dxa"/>
            <w:shd w:val="clear" w:color="auto" w:fill="DCE6F1"/>
            <w:tcMar>
              <w:top w:w="60" w:type="dxa"/>
              <w:left w:w="100" w:type="dxa"/>
              <w:bottom w:w="60" w:type="dxa"/>
              <w:right w:w="100" w:type="dxa"/>
            </w:tcMar>
          </w:tcPr>
          <w:p w14:paraId="5142672E" w14:textId="77777777" w:rsidR="008E4F7A" w:rsidRDefault="00000000">
            <w:r>
              <w:rPr>
                <w:sz w:val="19"/>
                <w:szCs w:val="19"/>
              </w:rPr>
              <w:t>Plant/</w:t>
            </w:r>
            <w:proofErr w:type="spellStart"/>
            <w:r>
              <w:rPr>
                <w:sz w:val="19"/>
                <w:szCs w:val="19"/>
              </w:rPr>
              <w:t>Piping.InlineMeasuringElement</w:t>
            </w:r>
            <w:proofErr w:type="spellEnd"/>
          </w:p>
        </w:tc>
        <w:tc>
          <w:tcPr>
            <w:tcW w:w="3200" w:type="dxa"/>
            <w:shd w:val="clear" w:color="auto" w:fill="DCE6F1"/>
            <w:tcMar>
              <w:top w:w="60" w:type="dxa"/>
              <w:left w:w="100" w:type="dxa"/>
              <w:bottom w:w="60" w:type="dxa"/>
              <w:right w:w="100" w:type="dxa"/>
            </w:tcMar>
          </w:tcPr>
          <w:p w14:paraId="7B7D232E" w14:textId="77777777" w:rsidR="008E4F7A" w:rsidRDefault="00000000">
            <w:r>
              <w:rPr>
                <w:sz w:val="19"/>
                <w:szCs w:val="19"/>
              </w:rPr>
              <w:t>/</w:t>
            </w:r>
            <w:proofErr w:type="spellStart"/>
            <w:r>
              <w:rPr>
                <w:sz w:val="19"/>
                <w:szCs w:val="19"/>
              </w:rPr>
              <w:t>InformationModel.ProcessVesselComponent</w:t>
            </w:r>
            <w:proofErr w:type="spellEnd"/>
          </w:p>
        </w:tc>
      </w:tr>
      <w:tr w:rsidR="008E4F7A" w14:paraId="07CCB142" w14:textId="77777777">
        <w:tblPrEx>
          <w:tblCellMar>
            <w:top w:w="0" w:type="dxa"/>
            <w:bottom w:w="0" w:type="dxa"/>
          </w:tblCellMar>
        </w:tblPrEx>
        <w:tc>
          <w:tcPr>
            <w:tcW w:w="1800" w:type="dxa"/>
            <w:tcMar>
              <w:top w:w="60" w:type="dxa"/>
              <w:left w:w="100" w:type="dxa"/>
              <w:bottom w:w="60" w:type="dxa"/>
              <w:right w:w="100" w:type="dxa"/>
            </w:tcMar>
          </w:tcPr>
          <w:p w14:paraId="56991CF3" w14:textId="77777777" w:rsidR="008E4F7A" w:rsidRDefault="008E4F7A"/>
        </w:tc>
        <w:tc>
          <w:tcPr>
            <w:tcW w:w="1600" w:type="dxa"/>
            <w:tcMar>
              <w:top w:w="60" w:type="dxa"/>
              <w:left w:w="100" w:type="dxa"/>
              <w:bottom w:w="60" w:type="dxa"/>
              <w:right w:w="100" w:type="dxa"/>
            </w:tcMar>
          </w:tcPr>
          <w:p w14:paraId="4AF871FD" w14:textId="77777777" w:rsidR="008E4F7A" w:rsidRDefault="00000000">
            <w:r>
              <w:rPr>
                <w:sz w:val="19"/>
                <w:szCs w:val="19"/>
              </w:rPr>
              <w:t>RDL reference</w:t>
            </w:r>
          </w:p>
        </w:tc>
        <w:tc>
          <w:tcPr>
            <w:tcW w:w="3200" w:type="dxa"/>
            <w:tcMar>
              <w:top w:w="60" w:type="dxa"/>
              <w:left w:w="100" w:type="dxa"/>
              <w:bottom w:w="60" w:type="dxa"/>
              <w:right w:w="100" w:type="dxa"/>
            </w:tcMar>
          </w:tcPr>
          <w:p w14:paraId="3839DD57" w14:textId="77777777" w:rsidR="008E4F7A" w:rsidRDefault="00000000">
            <w:r>
              <w:rPr>
                <w:sz w:val="19"/>
                <w:szCs w:val="19"/>
              </w:rPr>
              <w:t>data.posccaesar.org/</w:t>
            </w:r>
            <w:proofErr w:type="spellStart"/>
            <w:r>
              <w:rPr>
                <w:sz w:val="19"/>
                <w:szCs w:val="19"/>
              </w:rPr>
              <w:t>rdl</w:t>
            </w:r>
            <w:proofErr w:type="spellEnd"/>
            <w:r>
              <w:rPr>
                <w:sz w:val="19"/>
                <w:szCs w:val="19"/>
              </w:rPr>
              <w:t>/RDS880784</w:t>
            </w:r>
          </w:p>
        </w:tc>
        <w:tc>
          <w:tcPr>
            <w:tcW w:w="3200" w:type="dxa"/>
            <w:tcMar>
              <w:top w:w="60" w:type="dxa"/>
              <w:left w:w="100" w:type="dxa"/>
              <w:bottom w:w="60" w:type="dxa"/>
              <w:right w:w="100" w:type="dxa"/>
            </w:tcMar>
          </w:tcPr>
          <w:p w14:paraId="1EED11B3" w14:textId="77777777" w:rsidR="008E4F7A" w:rsidRDefault="00000000">
            <w:r>
              <w:rPr>
                <w:sz w:val="19"/>
                <w:szCs w:val="19"/>
              </w:rPr>
              <w:t>noaka.org/</w:t>
            </w:r>
            <w:proofErr w:type="spellStart"/>
            <w:r>
              <w:rPr>
                <w:sz w:val="19"/>
                <w:szCs w:val="19"/>
              </w:rPr>
              <w:t>rdl</w:t>
            </w:r>
            <w:proofErr w:type="spellEnd"/>
            <w:r>
              <w:rPr>
                <w:sz w:val="19"/>
                <w:szCs w:val="19"/>
              </w:rPr>
              <w:t>/</w:t>
            </w:r>
            <w:proofErr w:type="spellStart"/>
            <w:r>
              <w:rPr>
                <w:sz w:val="19"/>
                <w:szCs w:val="19"/>
              </w:rPr>
              <w:t>LevelProfiler</w:t>
            </w:r>
            <w:proofErr w:type="spellEnd"/>
          </w:p>
        </w:tc>
      </w:tr>
      <w:tr w:rsidR="008E4F7A" w14:paraId="3063083D" w14:textId="77777777">
        <w:tblPrEx>
          <w:tblCellMar>
            <w:top w:w="0" w:type="dxa"/>
            <w:bottom w:w="0" w:type="dxa"/>
          </w:tblCellMar>
        </w:tblPrEx>
        <w:tc>
          <w:tcPr>
            <w:tcW w:w="1800" w:type="dxa"/>
            <w:shd w:val="clear" w:color="auto" w:fill="DCE6F1"/>
            <w:tcMar>
              <w:top w:w="60" w:type="dxa"/>
              <w:left w:w="100" w:type="dxa"/>
              <w:bottom w:w="60" w:type="dxa"/>
              <w:right w:w="100" w:type="dxa"/>
            </w:tcMar>
          </w:tcPr>
          <w:p w14:paraId="52B8F16A" w14:textId="77777777" w:rsidR="008E4F7A" w:rsidRDefault="008E4F7A"/>
        </w:tc>
        <w:tc>
          <w:tcPr>
            <w:tcW w:w="1600" w:type="dxa"/>
            <w:shd w:val="clear" w:color="auto" w:fill="DCE6F1"/>
            <w:tcMar>
              <w:top w:w="60" w:type="dxa"/>
              <w:left w:w="100" w:type="dxa"/>
              <w:bottom w:w="60" w:type="dxa"/>
              <w:right w:w="100" w:type="dxa"/>
            </w:tcMar>
          </w:tcPr>
          <w:p w14:paraId="1C125171" w14:textId="77777777" w:rsidR="008E4F7A" w:rsidRDefault="00000000">
            <w:r>
              <w:rPr>
                <w:sz w:val="19"/>
                <w:szCs w:val="19"/>
              </w:rPr>
              <w:t>Linked symbol</w:t>
            </w:r>
          </w:p>
        </w:tc>
        <w:tc>
          <w:tcPr>
            <w:tcW w:w="3200" w:type="dxa"/>
            <w:shd w:val="clear" w:color="auto" w:fill="DCE6F1"/>
            <w:tcMar>
              <w:top w:w="60" w:type="dxa"/>
              <w:left w:w="100" w:type="dxa"/>
              <w:bottom w:w="60" w:type="dxa"/>
              <w:right w:w="100" w:type="dxa"/>
            </w:tcMar>
          </w:tcPr>
          <w:p w14:paraId="05CB1F0A" w14:textId="77777777" w:rsidR="008E4F7A" w:rsidRDefault="00000000">
            <w:r>
              <w:rPr>
                <w:sz w:val="19"/>
                <w:szCs w:val="19"/>
              </w:rPr>
              <w:t>ND0022</w:t>
            </w:r>
          </w:p>
        </w:tc>
        <w:tc>
          <w:tcPr>
            <w:tcW w:w="3200" w:type="dxa"/>
            <w:shd w:val="clear" w:color="auto" w:fill="DCE6F1"/>
            <w:tcMar>
              <w:top w:w="60" w:type="dxa"/>
              <w:left w:w="100" w:type="dxa"/>
              <w:bottom w:w="60" w:type="dxa"/>
              <w:right w:w="100" w:type="dxa"/>
            </w:tcMar>
          </w:tcPr>
          <w:p w14:paraId="5C7284F1" w14:textId="77777777" w:rsidR="008E4F7A" w:rsidRDefault="00000000">
            <w:r>
              <w:rPr>
                <w:sz w:val="19"/>
                <w:szCs w:val="19"/>
              </w:rPr>
              <w:t>ND0022 (retained, relinked)</w:t>
            </w:r>
          </w:p>
        </w:tc>
      </w:tr>
      <w:tr w:rsidR="008E4F7A" w14:paraId="118FEF91" w14:textId="77777777">
        <w:tblPrEx>
          <w:tblCellMar>
            <w:top w:w="0" w:type="dxa"/>
            <w:bottom w:w="0" w:type="dxa"/>
          </w:tblCellMar>
        </w:tblPrEx>
        <w:tc>
          <w:tcPr>
            <w:tcW w:w="1800" w:type="dxa"/>
            <w:tcMar>
              <w:top w:w="60" w:type="dxa"/>
              <w:left w:w="100" w:type="dxa"/>
              <w:bottom w:w="60" w:type="dxa"/>
              <w:right w:w="100" w:type="dxa"/>
            </w:tcMar>
          </w:tcPr>
          <w:p w14:paraId="623FDB35" w14:textId="77777777" w:rsidR="008E4F7A" w:rsidRDefault="00000000">
            <w:proofErr w:type="spellStart"/>
            <w:r>
              <w:rPr>
                <w:sz w:val="19"/>
                <w:szCs w:val="19"/>
              </w:rPr>
              <w:t>DripPan</w:t>
            </w:r>
            <w:proofErr w:type="spellEnd"/>
          </w:p>
        </w:tc>
        <w:tc>
          <w:tcPr>
            <w:tcW w:w="1600" w:type="dxa"/>
            <w:tcMar>
              <w:top w:w="60" w:type="dxa"/>
              <w:left w:w="100" w:type="dxa"/>
              <w:bottom w:w="60" w:type="dxa"/>
              <w:right w:w="100" w:type="dxa"/>
            </w:tcMar>
          </w:tcPr>
          <w:p w14:paraId="46C9724B" w14:textId="77777777" w:rsidR="008E4F7A" w:rsidRDefault="00000000">
            <w:r>
              <w:rPr>
                <w:sz w:val="19"/>
                <w:szCs w:val="19"/>
              </w:rPr>
              <w:t>Superclass</w:t>
            </w:r>
          </w:p>
        </w:tc>
        <w:tc>
          <w:tcPr>
            <w:tcW w:w="3200" w:type="dxa"/>
            <w:tcMar>
              <w:top w:w="60" w:type="dxa"/>
              <w:left w:w="100" w:type="dxa"/>
              <w:bottom w:w="60" w:type="dxa"/>
              <w:right w:w="100" w:type="dxa"/>
            </w:tcMar>
          </w:tcPr>
          <w:p w14:paraId="3932929E" w14:textId="77777777" w:rsidR="008E4F7A" w:rsidRDefault="00000000">
            <w:r>
              <w:rPr>
                <w:sz w:val="19"/>
                <w:szCs w:val="19"/>
              </w:rPr>
              <w:t>/</w:t>
            </w:r>
            <w:proofErr w:type="spellStart"/>
            <w:r>
              <w:rPr>
                <w:sz w:val="19"/>
                <w:szCs w:val="19"/>
              </w:rPr>
              <w:t>InformationModel.ProcessVesselComponent</w:t>
            </w:r>
            <w:proofErr w:type="spellEnd"/>
          </w:p>
        </w:tc>
        <w:tc>
          <w:tcPr>
            <w:tcW w:w="3200" w:type="dxa"/>
            <w:tcMar>
              <w:top w:w="60" w:type="dxa"/>
              <w:left w:w="100" w:type="dxa"/>
              <w:bottom w:w="60" w:type="dxa"/>
              <w:right w:w="100" w:type="dxa"/>
            </w:tcMar>
          </w:tcPr>
          <w:p w14:paraId="642F9C66" w14:textId="77777777" w:rsidR="008E4F7A" w:rsidRDefault="00000000">
            <w:r>
              <w:rPr>
                <w:sz w:val="19"/>
                <w:szCs w:val="19"/>
              </w:rPr>
              <w:t>Plant/</w:t>
            </w:r>
            <w:proofErr w:type="spellStart"/>
            <w:r>
              <w:rPr>
                <w:sz w:val="19"/>
                <w:szCs w:val="19"/>
              </w:rPr>
              <w:t>ProcessEquipment.ProcessEquipment</w:t>
            </w:r>
            <w:proofErr w:type="spellEnd"/>
          </w:p>
        </w:tc>
      </w:tr>
      <w:tr w:rsidR="008E4F7A" w14:paraId="4E3E9E37" w14:textId="77777777">
        <w:tblPrEx>
          <w:tblCellMar>
            <w:top w:w="0" w:type="dxa"/>
            <w:bottom w:w="0" w:type="dxa"/>
          </w:tblCellMar>
        </w:tblPrEx>
        <w:tc>
          <w:tcPr>
            <w:tcW w:w="1800" w:type="dxa"/>
            <w:shd w:val="clear" w:color="auto" w:fill="DCE6F1"/>
            <w:tcMar>
              <w:top w:w="60" w:type="dxa"/>
              <w:left w:w="100" w:type="dxa"/>
              <w:bottom w:w="60" w:type="dxa"/>
              <w:right w:w="100" w:type="dxa"/>
            </w:tcMar>
          </w:tcPr>
          <w:p w14:paraId="59E6407A" w14:textId="77777777" w:rsidR="008E4F7A" w:rsidRDefault="00000000">
            <w:proofErr w:type="spellStart"/>
            <w:r>
              <w:rPr>
                <w:sz w:val="19"/>
                <w:szCs w:val="19"/>
              </w:rPr>
              <w:t>LevelBridle</w:t>
            </w:r>
            <w:proofErr w:type="spellEnd"/>
          </w:p>
        </w:tc>
        <w:tc>
          <w:tcPr>
            <w:tcW w:w="1600" w:type="dxa"/>
            <w:shd w:val="clear" w:color="auto" w:fill="DCE6F1"/>
            <w:tcMar>
              <w:top w:w="60" w:type="dxa"/>
              <w:left w:w="100" w:type="dxa"/>
              <w:bottom w:w="60" w:type="dxa"/>
              <w:right w:w="100" w:type="dxa"/>
            </w:tcMar>
          </w:tcPr>
          <w:p w14:paraId="71446800" w14:textId="77777777" w:rsidR="008E4F7A" w:rsidRDefault="00000000">
            <w:r>
              <w:rPr>
                <w:sz w:val="19"/>
                <w:szCs w:val="19"/>
              </w:rPr>
              <w:t>Superclass</w:t>
            </w:r>
          </w:p>
        </w:tc>
        <w:tc>
          <w:tcPr>
            <w:tcW w:w="3200" w:type="dxa"/>
            <w:shd w:val="clear" w:color="auto" w:fill="DCE6F1"/>
            <w:tcMar>
              <w:top w:w="60" w:type="dxa"/>
              <w:left w:w="100" w:type="dxa"/>
              <w:bottom w:w="60" w:type="dxa"/>
              <w:right w:w="100" w:type="dxa"/>
            </w:tcMar>
          </w:tcPr>
          <w:p w14:paraId="6856C67A" w14:textId="77777777" w:rsidR="008E4F7A" w:rsidRDefault="00000000">
            <w:r>
              <w:rPr>
                <w:sz w:val="19"/>
                <w:szCs w:val="19"/>
              </w:rPr>
              <w:t>Plant/</w:t>
            </w:r>
            <w:proofErr w:type="spellStart"/>
            <w:r>
              <w:rPr>
                <w:sz w:val="19"/>
                <w:szCs w:val="19"/>
              </w:rPr>
              <w:t>Piping.InlineMeasuringElement</w:t>
            </w:r>
            <w:proofErr w:type="spellEnd"/>
          </w:p>
        </w:tc>
        <w:tc>
          <w:tcPr>
            <w:tcW w:w="3200" w:type="dxa"/>
            <w:shd w:val="clear" w:color="auto" w:fill="DCE6F1"/>
            <w:tcMar>
              <w:top w:w="60" w:type="dxa"/>
              <w:left w:w="100" w:type="dxa"/>
              <w:bottom w:w="60" w:type="dxa"/>
              <w:right w:w="100" w:type="dxa"/>
            </w:tcMar>
          </w:tcPr>
          <w:p w14:paraId="64092789" w14:textId="77777777" w:rsidR="008E4F7A" w:rsidRDefault="00000000">
            <w:r>
              <w:rPr>
                <w:sz w:val="19"/>
                <w:szCs w:val="19"/>
              </w:rPr>
              <w:t>Plant/</w:t>
            </w:r>
            <w:proofErr w:type="spellStart"/>
            <w:r>
              <w:rPr>
                <w:sz w:val="19"/>
                <w:szCs w:val="19"/>
              </w:rPr>
              <w:t>ProcessEquipment.ProcessEquipment</w:t>
            </w:r>
            <w:proofErr w:type="spellEnd"/>
          </w:p>
        </w:tc>
      </w:tr>
    </w:tbl>
    <w:p w14:paraId="53488FF4" w14:textId="77777777" w:rsidR="008E4F7A" w:rsidRDefault="008E4F7A">
      <w:pPr>
        <w:spacing w:after="100"/>
      </w:pPr>
    </w:p>
    <w:p w14:paraId="21C753AB" w14:textId="77777777" w:rsidR="008E4F7A" w:rsidRDefault="00000000">
      <w:pPr>
        <w:pStyle w:val="ListParagraph"/>
        <w:numPr>
          <w:ilvl w:val="0"/>
          <w:numId w:val="1"/>
        </w:numPr>
        <w:spacing w:after="60"/>
      </w:pPr>
      <w:proofErr w:type="spellStart"/>
      <w:r>
        <w:rPr>
          <w:b/>
          <w:bCs/>
        </w:rPr>
        <w:t>LevelSensor</w:t>
      </w:r>
      <w:proofErr w:type="spellEnd"/>
      <w:r>
        <w:rPr>
          <w:b/>
          <w:bCs/>
        </w:rPr>
        <w:t xml:space="preserve"> -&gt; </w:t>
      </w:r>
      <w:proofErr w:type="spellStart"/>
      <w:r>
        <w:rPr>
          <w:b/>
          <w:bCs/>
        </w:rPr>
        <w:t>LevelProfiler</w:t>
      </w:r>
      <w:proofErr w:type="spellEnd"/>
      <w:r>
        <w:rPr>
          <w:b/>
          <w:bCs/>
        </w:rPr>
        <w:t xml:space="preserve">: </w:t>
      </w:r>
      <w:r>
        <w:t xml:space="preserve">the class previously named </w:t>
      </w:r>
      <w:proofErr w:type="spellStart"/>
      <w:r>
        <w:t>LevelSensor</w:t>
      </w:r>
      <w:proofErr w:type="spellEnd"/>
      <w:r>
        <w:t xml:space="preserve"> (classified under </w:t>
      </w:r>
      <w:proofErr w:type="spellStart"/>
      <w:r>
        <w:t>Piping.InlineMeasuringElement</w:t>
      </w:r>
      <w:proofErr w:type="spellEnd"/>
      <w:r>
        <w:t xml:space="preserve">) has been replaced by </w:t>
      </w:r>
      <w:proofErr w:type="spellStart"/>
      <w:r>
        <w:t>LevelProfiler</w:t>
      </w:r>
      <w:proofErr w:type="spellEnd"/>
      <w:r>
        <w:t xml:space="preserve">, reclassified as a </w:t>
      </w:r>
      <w:proofErr w:type="spellStart"/>
      <w:r>
        <w:t>ProcessVesselComponent</w:t>
      </w:r>
      <w:proofErr w:type="spellEnd"/>
      <w:r>
        <w:t xml:space="preserve">. The description text was identical in both (“Level Profiler”) in v0.6.0 already, indicating the class name lagged the intended meaning. Symbol ND0022 has been relinked from </w:t>
      </w:r>
      <w:proofErr w:type="spellStart"/>
      <w:r>
        <w:t>LevelSensor</w:t>
      </w:r>
      <w:proofErr w:type="spellEnd"/>
      <w:r>
        <w:t xml:space="preserve"> to </w:t>
      </w:r>
      <w:proofErr w:type="spellStart"/>
      <w:r>
        <w:t>LevelProfiler</w:t>
      </w:r>
      <w:proofErr w:type="spellEnd"/>
      <w:r>
        <w:t xml:space="preserve"> with no change to its graphics.</w:t>
      </w:r>
    </w:p>
    <w:p w14:paraId="76E17A4B" w14:textId="77777777" w:rsidR="008E4F7A" w:rsidRDefault="00000000">
      <w:pPr>
        <w:pStyle w:val="ListParagraph"/>
        <w:numPr>
          <w:ilvl w:val="0"/>
          <w:numId w:val="1"/>
        </w:numPr>
        <w:spacing w:after="60"/>
      </w:pPr>
      <w:proofErr w:type="spellStart"/>
      <w:r>
        <w:rPr>
          <w:b/>
          <w:bCs/>
        </w:rPr>
        <w:lastRenderedPageBreak/>
        <w:t>DripPan</w:t>
      </w:r>
      <w:proofErr w:type="spellEnd"/>
      <w:r>
        <w:rPr>
          <w:b/>
          <w:bCs/>
        </w:rPr>
        <w:t xml:space="preserve">: </w:t>
      </w:r>
      <w:r>
        <w:t xml:space="preserve">reclassified from a </w:t>
      </w:r>
      <w:proofErr w:type="spellStart"/>
      <w:r>
        <w:t>ProcessVesselComponent</w:t>
      </w:r>
      <w:proofErr w:type="spellEnd"/>
      <w:r>
        <w:t xml:space="preserve"> (an internal component mounted inside a vessel) to a standalone </w:t>
      </w:r>
      <w:proofErr w:type="spellStart"/>
      <w:r>
        <w:t>ProcessEquipment</w:t>
      </w:r>
      <w:proofErr w:type="spellEnd"/>
      <w:r>
        <w:t xml:space="preserve"> item.</w:t>
      </w:r>
    </w:p>
    <w:p w14:paraId="431D91C5" w14:textId="77777777" w:rsidR="008E4F7A" w:rsidRDefault="00000000">
      <w:pPr>
        <w:pStyle w:val="ListParagraph"/>
        <w:numPr>
          <w:ilvl w:val="0"/>
          <w:numId w:val="1"/>
        </w:numPr>
        <w:spacing w:after="60"/>
      </w:pPr>
      <w:proofErr w:type="spellStart"/>
      <w:r>
        <w:rPr>
          <w:b/>
          <w:bCs/>
        </w:rPr>
        <w:t>LevelBridle</w:t>
      </w:r>
      <w:proofErr w:type="spellEnd"/>
      <w:r>
        <w:rPr>
          <w:b/>
          <w:bCs/>
        </w:rPr>
        <w:t xml:space="preserve">: </w:t>
      </w:r>
      <w:r>
        <w:t xml:space="preserve">reclassified from </w:t>
      </w:r>
      <w:proofErr w:type="spellStart"/>
      <w:r>
        <w:t>Piping.InlineMeasuringElement</w:t>
      </w:r>
      <w:proofErr w:type="spellEnd"/>
      <w:r>
        <w:t xml:space="preserve"> to </w:t>
      </w:r>
      <w:proofErr w:type="spellStart"/>
      <w:r>
        <w:t>ProcessEquipment</w:t>
      </w:r>
      <w:proofErr w:type="spellEnd"/>
      <w:r>
        <w:t>; its description was also updated.</w:t>
      </w:r>
    </w:p>
    <w:p w14:paraId="606E1C97" w14:textId="77777777" w:rsidR="008E4F7A" w:rsidRDefault="00000000">
      <w:pPr>
        <w:spacing w:after="120"/>
      </w:pPr>
      <w:r>
        <w:t>Impact: any downstream tooling, filters, or reports that key off the old class names or superclass paths (</w:t>
      </w:r>
      <w:proofErr w:type="spellStart"/>
      <w:r>
        <w:t>LevelSensor</w:t>
      </w:r>
      <w:proofErr w:type="spellEnd"/>
      <w:r>
        <w:t xml:space="preserve">, or the prior superclass of </w:t>
      </w:r>
      <w:proofErr w:type="spellStart"/>
      <w:r>
        <w:t>DripPan</w:t>
      </w:r>
      <w:proofErr w:type="spellEnd"/>
      <w:r>
        <w:t>/</w:t>
      </w:r>
      <w:proofErr w:type="spellStart"/>
      <w:r>
        <w:t>LevelBridle</w:t>
      </w:r>
      <w:proofErr w:type="spellEnd"/>
      <w:r>
        <w:t>) should be updated to reference the new class names/paths.</w:t>
      </w:r>
    </w:p>
    <w:p w14:paraId="7B4BA784" w14:textId="77777777" w:rsidR="008E4F7A" w:rsidRDefault="00000000">
      <w:pPr>
        <w:pStyle w:val="Heading2"/>
        <w:spacing w:before="240" w:after="120"/>
      </w:pPr>
      <w:r>
        <w:t>3.3 Removed / Consolidated Classes</w:t>
      </w:r>
    </w:p>
    <w:p w14:paraId="20666AEA" w14:textId="77777777" w:rsidR="008E4F7A" w:rsidRDefault="00000000">
      <w:pPr>
        <w:pStyle w:val="ListParagraph"/>
        <w:numPr>
          <w:ilvl w:val="0"/>
          <w:numId w:val="1"/>
        </w:numPr>
        <w:spacing w:after="60"/>
      </w:pPr>
      <w:proofErr w:type="spellStart"/>
      <w:r>
        <w:rPr>
          <w:b/>
          <w:bCs/>
        </w:rPr>
        <w:t>ProcessColumnExtension</w:t>
      </w:r>
      <w:proofErr w:type="spellEnd"/>
      <w:r>
        <w:rPr>
          <w:b/>
          <w:bCs/>
        </w:rPr>
        <w:t xml:space="preserve"> – removed: </w:t>
      </w:r>
      <w:r>
        <w:t xml:space="preserve">this extension added a </w:t>
      </w:r>
      <w:proofErr w:type="spellStart"/>
      <w:r>
        <w:t>ProcessVesselComponents</w:t>
      </w:r>
      <w:proofErr w:type="spellEnd"/>
      <w:r>
        <w:t xml:space="preserve"> composition property to Plant/</w:t>
      </w:r>
      <w:proofErr w:type="spellStart"/>
      <w:r>
        <w:t>ProcessEquipment.ProcessColumn</w:t>
      </w:r>
      <w:proofErr w:type="spellEnd"/>
      <w:r>
        <w:t xml:space="preserve">. The identical property is already defined on </w:t>
      </w:r>
      <w:proofErr w:type="spellStart"/>
      <w:r>
        <w:t>VesselExtension</w:t>
      </w:r>
      <w:proofErr w:type="spellEnd"/>
      <w:r>
        <w:t xml:space="preserve"> (base type Plant/</w:t>
      </w:r>
      <w:proofErr w:type="spellStart"/>
      <w:r>
        <w:t>ProcessEquipment.Vessel</w:t>
      </w:r>
      <w:proofErr w:type="spellEnd"/>
      <w:r>
        <w:t xml:space="preserve">), which </w:t>
      </w:r>
      <w:proofErr w:type="spellStart"/>
      <w:r>
        <w:t>ProcessColumn</w:t>
      </w:r>
      <w:proofErr w:type="spellEnd"/>
      <w:r>
        <w:t xml:space="preserve"> inherits from. The removal in v0.6.3 eliminates a redundant duplicate definition; no modelling capability is lost — process columns still support vessel-internal components via the inherited </w:t>
      </w:r>
      <w:proofErr w:type="spellStart"/>
      <w:r>
        <w:t>VesselExtension</w:t>
      </w:r>
      <w:proofErr w:type="spellEnd"/>
      <w:r>
        <w:t>.</w:t>
      </w:r>
    </w:p>
    <w:p w14:paraId="14206582" w14:textId="77777777" w:rsidR="008E4F7A" w:rsidRDefault="00000000">
      <w:pPr>
        <w:pStyle w:val="Heading2"/>
        <w:spacing w:before="240" w:after="120"/>
      </w:pPr>
      <w:r>
        <w:t>3.4 Attribute (Data Property) Changes – Heat Tracing</w:t>
      </w:r>
    </w:p>
    <w:p w14:paraId="39E2DF2E" w14:textId="77777777" w:rsidR="008E4F7A" w:rsidRDefault="00000000">
      <w:pPr>
        <w:spacing w:after="120"/>
      </w:pPr>
      <w:r>
        <w:t xml:space="preserve">The single enumerated flag </w:t>
      </w:r>
      <w:proofErr w:type="spellStart"/>
      <w:r>
        <w:t>HeatTraceRequired</w:t>
      </w:r>
      <w:proofErr w:type="spellEnd"/>
      <w:r>
        <w:t xml:space="preserve"> (values: Yes / </w:t>
      </w:r>
      <w:proofErr w:type="spellStart"/>
      <w:r>
        <w:t>SafetyCritical</w:t>
      </w:r>
      <w:proofErr w:type="spellEnd"/>
      <w:r>
        <w:t xml:space="preserve"> / No) has been removed and replaced across six class extensions with a more expressive set of properties: </w:t>
      </w:r>
      <w:proofErr w:type="spellStart"/>
      <w:r>
        <w:t>HeatTracingType</w:t>
      </w:r>
      <w:proofErr w:type="spellEnd"/>
      <w:r>
        <w:t xml:space="preserve"> (a classified reference), </w:t>
      </w:r>
      <w:proofErr w:type="spellStart"/>
      <w:r>
        <w:t>HeatTracingTypeRepresentation</w:t>
      </w:r>
      <w:proofErr w:type="spellEnd"/>
      <w:r>
        <w:t xml:space="preserve"> (free-text fallback), and </w:t>
      </w:r>
      <w:proofErr w:type="spellStart"/>
      <w:r>
        <w:t>IsHeatTracingSafetyCritical</w:t>
      </w:r>
      <w:proofErr w:type="spellEnd"/>
      <w:r>
        <w:t xml:space="preserve"> (</w:t>
      </w:r>
      <w:proofErr w:type="spellStart"/>
      <w:r>
        <w:t>boolean</w:t>
      </w:r>
      <w:proofErr w:type="spellEnd"/>
      <w:r>
        <w:t>). Not every affected class received all three — the distribution is: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4"/>
        <w:gridCol w:w="1531"/>
        <w:gridCol w:w="2748"/>
        <w:gridCol w:w="2318"/>
        <w:gridCol w:w="1725"/>
      </w:tblGrid>
      <w:tr w:rsidR="008E4F7A" w14:paraId="73AFDFBD"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tcPr>
          <w:p w14:paraId="4F98AEF8" w14:textId="77777777" w:rsidR="008E4F7A" w:rsidRDefault="00000000">
            <w:r>
              <w:rPr>
                <w:b/>
                <w:bCs/>
                <w:color w:val="FFFFFF"/>
                <w:sz w:val="19"/>
                <w:szCs w:val="19"/>
              </w:rPr>
              <w:t>Class Extension</w:t>
            </w:r>
          </w:p>
        </w:tc>
        <w:tc>
          <w:tcPr>
            <w:tcW w:w="1500" w:type="dxa"/>
            <w:shd w:val="clear" w:color="auto" w:fill="1F3864"/>
            <w:tcMar>
              <w:top w:w="60" w:type="dxa"/>
              <w:left w:w="100" w:type="dxa"/>
              <w:bottom w:w="60" w:type="dxa"/>
              <w:right w:w="100" w:type="dxa"/>
            </w:tcMar>
          </w:tcPr>
          <w:p w14:paraId="2F7D2FF8" w14:textId="77777777" w:rsidR="008E4F7A" w:rsidRDefault="00000000">
            <w:proofErr w:type="spellStart"/>
            <w:r>
              <w:rPr>
                <w:b/>
                <w:bCs/>
                <w:color w:val="FFFFFF"/>
                <w:sz w:val="19"/>
                <w:szCs w:val="19"/>
              </w:rPr>
              <w:t>HeatTracingType</w:t>
            </w:r>
            <w:proofErr w:type="spellEnd"/>
          </w:p>
        </w:tc>
        <w:tc>
          <w:tcPr>
            <w:tcW w:w="1900" w:type="dxa"/>
            <w:shd w:val="clear" w:color="auto" w:fill="1F3864"/>
            <w:tcMar>
              <w:top w:w="60" w:type="dxa"/>
              <w:left w:w="100" w:type="dxa"/>
              <w:bottom w:w="60" w:type="dxa"/>
              <w:right w:w="100" w:type="dxa"/>
            </w:tcMar>
          </w:tcPr>
          <w:p w14:paraId="70A608B2" w14:textId="77777777" w:rsidR="008E4F7A" w:rsidRDefault="00000000">
            <w:proofErr w:type="spellStart"/>
            <w:r>
              <w:rPr>
                <w:b/>
                <w:bCs/>
                <w:color w:val="FFFFFF"/>
                <w:sz w:val="19"/>
                <w:szCs w:val="19"/>
              </w:rPr>
              <w:t>HeatTracingTypeRepresentation</w:t>
            </w:r>
            <w:proofErr w:type="spellEnd"/>
          </w:p>
        </w:tc>
        <w:tc>
          <w:tcPr>
            <w:tcW w:w="1900" w:type="dxa"/>
            <w:shd w:val="clear" w:color="auto" w:fill="1F3864"/>
            <w:tcMar>
              <w:top w:w="60" w:type="dxa"/>
              <w:left w:w="100" w:type="dxa"/>
              <w:bottom w:w="60" w:type="dxa"/>
              <w:right w:w="100" w:type="dxa"/>
            </w:tcMar>
          </w:tcPr>
          <w:p w14:paraId="2CA87912" w14:textId="77777777" w:rsidR="008E4F7A" w:rsidRDefault="00000000">
            <w:proofErr w:type="spellStart"/>
            <w:r>
              <w:rPr>
                <w:b/>
                <w:bCs/>
                <w:color w:val="FFFFFF"/>
                <w:sz w:val="19"/>
                <w:szCs w:val="19"/>
              </w:rPr>
              <w:t>IsHeatTracingSafetyCritical</w:t>
            </w:r>
            <w:proofErr w:type="spellEnd"/>
          </w:p>
        </w:tc>
        <w:tc>
          <w:tcPr>
            <w:tcW w:w="1900" w:type="dxa"/>
            <w:shd w:val="clear" w:color="auto" w:fill="1F3864"/>
            <w:tcMar>
              <w:top w:w="60" w:type="dxa"/>
              <w:left w:w="100" w:type="dxa"/>
              <w:bottom w:w="60" w:type="dxa"/>
              <w:right w:w="100" w:type="dxa"/>
            </w:tcMar>
          </w:tcPr>
          <w:p w14:paraId="56396A4D" w14:textId="77777777" w:rsidR="008E4F7A" w:rsidRDefault="00000000">
            <w:proofErr w:type="spellStart"/>
            <w:r>
              <w:rPr>
                <w:b/>
                <w:bCs/>
                <w:color w:val="FFFFFF"/>
                <w:sz w:val="19"/>
                <w:szCs w:val="19"/>
              </w:rPr>
              <w:t>HeatTraceRequired</w:t>
            </w:r>
            <w:proofErr w:type="spellEnd"/>
            <w:r>
              <w:rPr>
                <w:b/>
                <w:bCs/>
                <w:color w:val="FFFFFF"/>
                <w:sz w:val="19"/>
                <w:szCs w:val="19"/>
              </w:rPr>
              <w:t xml:space="preserve"> (removed)</w:t>
            </w:r>
          </w:p>
        </w:tc>
      </w:tr>
      <w:tr w:rsidR="008E4F7A" w14:paraId="1CD9846B" w14:textId="77777777">
        <w:tblPrEx>
          <w:tblCellMar>
            <w:top w:w="0" w:type="dxa"/>
            <w:bottom w:w="0" w:type="dxa"/>
          </w:tblCellMar>
        </w:tblPrEx>
        <w:tc>
          <w:tcPr>
            <w:tcW w:w="3000" w:type="dxa"/>
            <w:tcMar>
              <w:top w:w="60" w:type="dxa"/>
              <w:left w:w="100" w:type="dxa"/>
              <w:bottom w:w="60" w:type="dxa"/>
              <w:right w:w="100" w:type="dxa"/>
            </w:tcMar>
          </w:tcPr>
          <w:p w14:paraId="3D2758B6" w14:textId="77777777" w:rsidR="008E4F7A" w:rsidRDefault="00000000">
            <w:proofErr w:type="spellStart"/>
            <w:r>
              <w:rPr>
                <w:sz w:val="19"/>
                <w:szCs w:val="19"/>
              </w:rPr>
              <w:t>NozzleExtension</w:t>
            </w:r>
            <w:proofErr w:type="spellEnd"/>
          </w:p>
        </w:tc>
        <w:tc>
          <w:tcPr>
            <w:tcW w:w="1500" w:type="dxa"/>
            <w:tcMar>
              <w:top w:w="60" w:type="dxa"/>
              <w:left w:w="100" w:type="dxa"/>
              <w:bottom w:w="60" w:type="dxa"/>
              <w:right w:w="100" w:type="dxa"/>
            </w:tcMar>
          </w:tcPr>
          <w:p w14:paraId="29830C1F" w14:textId="77777777" w:rsidR="008E4F7A" w:rsidRDefault="00000000">
            <w:r>
              <w:rPr>
                <w:sz w:val="19"/>
                <w:szCs w:val="19"/>
              </w:rPr>
              <w:t>Added</w:t>
            </w:r>
          </w:p>
        </w:tc>
        <w:tc>
          <w:tcPr>
            <w:tcW w:w="1900" w:type="dxa"/>
            <w:tcMar>
              <w:top w:w="60" w:type="dxa"/>
              <w:left w:w="100" w:type="dxa"/>
              <w:bottom w:w="60" w:type="dxa"/>
              <w:right w:w="100" w:type="dxa"/>
            </w:tcMar>
          </w:tcPr>
          <w:p w14:paraId="2374B81C" w14:textId="77777777" w:rsidR="008E4F7A" w:rsidRDefault="00000000">
            <w:r>
              <w:rPr>
                <w:sz w:val="19"/>
                <w:szCs w:val="19"/>
              </w:rPr>
              <w:t>Added</w:t>
            </w:r>
          </w:p>
        </w:tc>
        <w:tc>
          <w:tcPr>
            <w:tcW w:w="1900" w:type="dxa"/>
            <w:tcMar>
              <w:top w:w="60" w:type="dxa"/>
              <w:left w:w="100" w:type="dxa"/>
              <w:bottom w:w="60" w:type="dxa"/>
              <w:right w:w="100" w:type="dxa"/>
            </w:tcMar>
          </w:tcPr>
          <w:p w14:paraId="4FC7E283" w14:textId="77777777" w:rsidR="008E4F7A" w:rsidRDefault="00000000">
            <w:r>
              <w:rPr>
                <w:sz w:val="19"/>
                <w:szCs w:val="19"/>
              </w:rPr>
              <w:t>Added</w:t>
            </w:r>
          </w:p>
        </w:tc>
        <w:tc>
          <w:tcPr>
            <w:tcW w:w="1900" w:type="dxa"/>
            <w:tcMar>
              <w:top w:w="60" w:type="dxa"/>
              <w:left w:w="100" w:type="dxa"/>
              <w:bottom w:w="60" w:type="dxa"/>
              <w:right w:w="100" w:type="dxa"/>
            </w:tcMar>
          </w:tcPr>
          <w:p w14:paraId="42499B59" w14:textId="77777777" w:rsidR="008E4F7A" w:rsidRDefault="00000000">
            <w:r>
              <w:rPr>
                <w:sz w:val="19"/>
                <w:szCs w:val="19"/>
              </w:rPr>
              <w:t>–</w:t>
            </w:r>
          </w:p>
        </w:tc>
      </w:tr>
      <w:tr w:rsidR="008E4F7A" w14:paraId="5A799222"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5FB9C39A" w14:textId="77777777" w:rsidR="008E4F7A" w:rsidRDefault="00000000">
            <w:proofErr w:type="spellStart"/>
            <w:r>
              <w:rPr>
                <w:sz w:val="19"/>
                <w:szCs w:val="19"/>
              </w:rPr>
              <w:t>PipeExtension</w:t>
            </w:r>
            <w:proofErr w:type="spellEnd"/>
          </w:p>
        </w:tc>
        <w:tc>
          <w:tcPr>
            <w:tcW w:w="1500" w:type="dxa"/>
            <w:shd w:val="clear" w:color="auto" w:fill="DCE6F1"/>
            <w:tcMar>
              <w:top w:w="60" w:type="dxa"/>
              <w:left w:w="100" w:type="dxa"/>
              <w:bottom w:w="60" w:type="dxa"/>
              <w:right w:w="100" w:type="dxa"/>
            </w:tcMar>
          </w:tcPr>
          <w:p w14:paraId="7491D6C4" w14:textId="77777777" w:rsidR="008E4F7A" w:rsidRDefault="00000000">
            <w:r>
              <w:rPr>
                <w:sz w:val="19"/>
                <w:szCs w:val="19"/>
              </w:rPr>
              <w:t>Added</w:t>
            </w:r>
          </w:p>
        </w:tc>
        <w:tc>
          <w:tcPr>
            <w:tcW w:w="1900" w:type="dxa"/>
            <w:shd w:val="clear" w:color="auto" w:fill="DCE6F1"/>
            <w:tcMar>
              <w:top w:w="60" w:type="dxa"/>
              <w:left w:w="100" w:type="dxa"/>
              <w:bottom w:w="60" w:type="dxa"/>
              <w:right w:w="100" w:type="dxa"/>
            </w:tcMar>
          </w:tcPr>
          <w:p w14:paraId="19E905A8" w14:textId="77777777" w:rsidR="008E4F7A" w:rsidRDefault="00000000">
            <w:r>
              <w:rPr>
                <w:sz w:val="19"/>
                <w:szCs w:val="19"/>
              </w:rPr>
              <w:t>Added</w:t>
            </w:r>
          </w:p>
        </w:tc>
        <w:tc>
          <w:tcPr>
            <w:tcW w:w="1900" w:type="dxa"/>
            <w:shd w:val="clear" w:color="auto" w:fill="DCE6F1"/>
            <w:tcMar>
              <w:top w:w="60" w:type="dxa"/>
              <w:left w:w="100" w:type="dxa"/>
              <w:bottom w:w="60" w:type="dxa"/>
              <w:right w:w="100" w:type="dxa"/>
            </w:tcMar>
          </w:tcPr>
          <w:p w14:paraId="1B8AB99A" w14:textId="77777777" w:rsidR="008E4F7A" w:rsidRDefault="00000000">
            <w:r>
              <w:rPr>
                <w:sz w:val="19"/>
                <w:szCs w:val="19"/>
              </w:rPr>
              <w:t>Added</w:t>
            </w:r>
          </w:p>
        </w:tc>
        <w:tc>
          <w:tcPr>
            <w:tcW w:w="1900" w:type="dxa"/>
            <w:shd w:val="clear" w:color="auto" w:fill="DCE6F1"/>
            <w:tcMar>
              <w:top w:w="60" w:type="dxa"/>
              <w:left w:w="100" w:type="dxa"/>
              <w:bottom w:w="60" w:type="dxa"/>
              <w:right w:w="100" w:type="dxa"/>
            </w:tcMar>
          </w:tcPr>
          <w:p w14:paraId="33FF0BEF" w14:textId="77777777" w:rsidR="008E4F7A" w:rsidRDefault="00000000">
            <w:r>
              <w:rPr>
                <w:sz w:val="19"/>
                <w:szCs w:val="19"/>
              </w:rPr>
              <w:t>Removed</w:t>
            </w:r>
          </w:p>
        </w:tc>
      </w:tr>
      <w:tr w:rsidR="008E4F7A" w14:paraId="016D095A" w14:textId="77777777">
        <w:tblPrEx>
          <w:tblCellMar>
            <w:top w:w="0" w:type="dxa"/>
            <w:bottom w:w="0" w:type="dxa"/>
          </w:tblCellMar>
        </w:tblPrEx>
        <w:tc>
          <w:tcPr>
            <w:tcW w:w="3000" w:type="dxa"/>
            <w:tcMar>
              <w:top w:w="60" w:type="dxa"/>
              <w:left w:w="100" w:type="dxa"/>
              <w:bottom w:w="60" w:type="dxa"/>
              <w:right w:w="100" w:type="dxa"/>
            </w:tcMar>
          </w:tcPr>
          <w:p w14:paraId="04E8190B" w14:textId="77777777" w:rsidR="008E4F7A" w:rsidRDefault="00000000">
            <w:proofErr w:type="spellStart"/>
            <w:r>
              <w:rPr>
                <w:sz w:val="19"/>
                <w:szCs w:val="19"/>
              </w:rPr>
              <w:t>ProcessInstrumentationFunctionExtension</w:t>
            </w:r>
            <w:proofErr w:type="spellEnd"/>
          </w:p>
        </w:tc>
        <w:tc>
          <w:tcPr>
            <w:tcW w:w="1500" w:type="dxa"/>
            <w:tcMar>
              <w:top w:w="60" w:type="dxa"/>
              <w:left w:w="100" w:type="dxa"/>
              <w:bottom w:w="60" w:type="dxa"/>
              <w:right w:w="100" w:type="dxa"/>
            </w:tcMar>
          </w:tcPr>
          <w:p w14:paraId="571563AE" w14:textId="77777777" w:rsidR="008E4F7A" w:rsidRDefault="00000000">
            <w:r>
              <w:rPr>
                <w:sz w:val="19"/>
                <w:szCs w:val="19"/>
              </w:rPr>
              <w:t>Added</w:t>
            </w:r>
          </w:p>
        </w:tc>
        <w:tc>
          <w:tcPr>
            <w:tcW w:w="1900" w:type="dxa"/>
            <w:tcMar>
              <w:top w:w="60" w:type="dxa"/>
              <w:left w:w="100" w:type="dxa"/>
              <w:bottom w:w="60" w:type="dxa"/>
              <w:right w:w="100" w:type="dxa"/>
            </w:tcMar>
          </w:tcPr>
          <w:p w14:paraId="6A9DFC40" w14:textId="77777777" w:rsidR="008E4F7A" w:rsidRDefault="00000000">
            <w:r>
              <w:rPr>
                <w:sz w:val="19"/>
                <w:szCs w:val="19"/>
              </w:rPr>
              <w:t>Added</w:t>
            </w:r>
          </w:p>
        </w:tc>
        <w:tc>
          <w:tcPr>
            <w:tcW w:w="1900" w:type="dxa"/>
            <w:tcMar>
              <w:top w:w="60" w:type="dxa"/>
              <w:left w:w="100" w:type="dxa"/>
              <w:bottom w:w="60" w:type="dxa"/>
              <w:right w:w="100" w:type="dxa"/>
            </w:tcMar>
          </w:tcPr>
          <w:p w14:paraId="49E30E9F" w14:textId="77777777" w:rsidR="008E4F7A" w:rsidRDefault="00000000">
            <w:r>
              <w:rPr>
                <w:sz w:val="19"/>
                <w:szCs w:val="19"/>
              </w:rPr>
              <w:t>Added</w:t>
            </w:r>
          </w:p>
        </w:tc>
        <w:tc>
          <w:tcPr>
            <w:tcW w:w="1900" w:type="dxa"/>
            <w:tcMar>
              <w:top w:w="60" w:type="dxa"/>
              <w:left w:w="100" w:type="dxa"/>
              <w:bottom w:w="60" w:type="dxa"/>
              <w:right w:w="100" w:type="dxa"/>
            </w:tcMar>
          </w:tcPr>
          <w:p w14:paraId="26B4CEC4" w14:textId="77777777" w:rsidR="008E4F7A" w:rsidRDefault="00000000">
            <w:r>
              <w:rPr>
                <w:sz w:val="19"/>
                <w:szCs w:val="19"/>
              </w:rPr>
              <w:t>Removed</w:t>
            </w:r>
          </w:p>
        </w:tc>
      </w:tr>
      <w:tr w:rsidR="008E4F7A" w14:paraId="6EDC5F1A"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4F0C747F" w14:textId="77777777" w:rsidR="008E4F7A" w:rsidRDefault="00000000">
            <w:proofErr w:type="spellStart"/>
            <w:r>
              <w:rPr>
                <w:sz w:val="19"/>
                <w:szCs w:val="19"/>
              </w:rPr>
              <w:t>PipingComponentExtension</w:t>
            </w:r>
            <w:proofErr w:type="spellEnd"/>
          </w:p>
        </w:tc>
        <w:tc>
          <w:tcPr>
            <w:tcW w:w="1500" w:type="dxa"/>
            <w:shd w:val="clear" w:color="auto" w:fill="DCE6F1"/>
            <w:tcMar>
              <w:top w:w="60" w:type="dxa"/>
              <w:left w:w="100" w:type="dxa"/>
              <w:bottom w:w="60" w:type="dxa"/>
              <w:right w:w="100" w:type="dxa"/>
            </w:tcMar>
          </w:tcPr>
          <w:p w14:paraId="2BDE0BD3" w14:textId="77777777" w:rsidR="008E4F7A" w:rsidRDefault="00000000">
            <w:r>
              <w:rPr>
                <w:sz w:val="19"/>
                <w:szCs w:val="19"/>
              </w:rPr>
              <w:t>–</w:t>
            </w:r>
          </w:p>
        </w:tc>
        <w:tc>
          <w:tcPr>
            <w:tcW w:w="1900" w:type="dxa"/>
            <w:shd w:val="clear" w:color="auto" w:fill="DCE6F1"/>
            <w:tcMar>
              <w:top w:w="60" w:type="dxa"/>
              <w:left w:w="100" w:type="dxa"/>
              <w:bottom w:w="60" w:type="dxa"/>
              <w:right w:w="100" w:type="dxa"/>
            </w:tcMar>
          </w:tcPr>
          <w:p w14:paraId="00785ADF" w14:textId="77777777" w:rsidR="008E4F7A" w:rsidRDefault="00000000">
            <w:r>
              <w:rPr>
                <w:sz w:val="19"/>
                <w:szCs w:val="19"/>
              </w:rPr>
              <w:t>–</w:t>
            </w:r>
          </w:p>
        </w:tc>
        <w:tc>
          <w:tcPr>
            <w:tcW w:w="1900" w:type="dxa"/>
            <w:shd w:val="clear" w:color="auto" w:fill="DCE6F1"/>
            <w:tcMar>
              <w:top w:w="60" w:type="dxa"/>
              <w:left w:w="100" w:type="dxa"/>
              <w:bottom w:w="60" w:type="dxa"/>
              <w:right w:w="100" w:type="dxa"/>
            </w:tcMar>
          </w:tcPr>
          <w:p w14:paraId="2442DFDA" w14:textId="77777777" w:rsidR="008E4F7A" w:rsidRDefault="00000000">
            <w:r>
              <w:rPr>
                <w:sz w:val="19"/>
                <w:szCs w:val="19"/>
              </w:rPr>
              <w:t>Added</w:t>
            </w:r>
          </w:p>
        </w:tc>
        <w:tc>
          <w:tcPr>
            <w:tcW w:w="1900" w:type="dxa"/>
            <w:shd w:val="clear" w:color="auto" w:fill="DCE6F1"/>
            <w:tcMar>
              <w:top w:w="60" w:type="dxa"/>
              <w:left w:w="100" w:type="dxa"/>
              <w:bottom w:w="60" w:type="dxa"/>
              <w:right w:w="100" w:type="dxa"/>
            </w:tcMar>
          </w:tcPr>
          <w:p w14:paraId="34926293" w14:textId="77777777" w:rsidR="008E4F7A" w:rsidRDefault="00000000">
            <w:r>
              <w:rPr>
                <w:sz w:val="19"/>
                <w:szCs w:val="19"/>
              </w:rPr>
              <w:t>Removed</w:t>
            </w:r>
          </w:p>
        </w:tc>
      </w:tr>
      <w:tr w:rsidR="008E4F7A" w14:paraId="13B4DA5C" w14:textId="77777777">
        <w:tblPrEx>
          <w:tblCellMar>
            <w:top w:w="0" w:type="dxa"/>
            <w:bottom w:w="0" w:type="dxa"/>
          </w:tblCellMar>
        </w:tblPrEx>
        <w:tc>
          <w:tcPr>
            <w:tcW w:w="3000" w:type="dxa"/>
            <w:tcMar>
              <w:top w:w="60" w:type="dxa"/>
              <w:left w:w="100" w:type="dxa"/>
              <w:bottom w:w="60" w:type="dxa"/>
              <w:right w:w="100" w:type="dxa"/>
            </w:tcMar>
          </w:tcPr>
          <w:p w14:paraId="17396BC3" w14:textId="77777777" w:rsidR="008E4F7A" w:rsidRDefault="00000000">
            <w:proofErr w:type="spellStart"/>
            <w:r>
              <w:rPr>
                <w:sz w:val="19"/>
                <w:szCs w:val="19"/>
              </w:rPr>
              <w:t>PipingNetworkSegmentExtension</w:t>
            </w:r>
            <w:proofErr w:type="spellEnd"/>
          </w:p>
        </w:tc>
        <w:tc>
          <w:tcPr>
            <w:tcW w:w="1500" w:type="dxa"/>
            <w:tcMar>
              <w:top w:w="60" w:type="dxa"/>
              <w:left w:w="100" w:type="dxa"/>
              <w:bottom w:w="60" w:type="dxa"/>
              <w:right w:w="100" w:type="dxa"/>
            </w:tcMar>
          </w:tcPr>
          <w:p w14:paraId="10E7C4BA" w14:textId="77777777" w:rsidR="008E4F7A" w:rsidRDefault="00000000">
            <w:r>
              <w:rPr>
                <w:sz w:val="19"/>
                <w:szCs w:val="19"/>
              </w:rPr>
              <w:t>–</w:t>
            </w:r>
          </w:p>
        </w:tc>
        <w:tc>
          <w:tcPr>
            <w:tcW w:w="1900" w:type="dxa"/>
            <w:tcMar>
              <w:top w:w="60" w:type="dxa"/>
              <w:left w:w="100" w:type="dxa"/>
              <w:bottom w:w="60" w:type="dxa"/>
              <w:right w:w="100" w:type="dxa"/>
            </w:tcMar>
          </w:tcPr>
          <w:p w14:paraId="2672BF7B" w14:textId="77777777" w:rsidR="008E4F7A" w:rsidRDefault="00000000">
            <w:r>
              <w:rPr>
                <w:sz w:val="19"/>
                <w:szCs w:val="19"/>
              </w:rPr>
              <w:t>–</w:t>
            </w:r>
          </w:p>
        </w:tc>
        <w:tc>
          <w:tcPr>
            <w:tcW w:w="1900" w:type="dxa"/>
            <w:tcMar>
              <w:top w:w="60" w:type="dxa"/>
              <w:left w:w="100" w:type="dxa"/>
              <w:bottom w:w="60" w:type="dxa"/>
              <w:right w:w="100" w:type="dxa"/>
            </w:tcMar>
          </w:tcPr>
          <w:p w14:paraId="1B289618" w14:textId="77777777" w:rsidR="008E4F7A" w:rsidRDefault="00000000">
            <w:r>
              <w:rPr>
                <w:sz w:val="19"/>
                <w:szCs w:val="19"/>
              </w:rPr>
              <w:t>Added</w:t>
            </w:r>
          </w:p>
        </w:tc>
        <w:tc>
          <w:tcPr>
            <w:tcW w:w="1900" w:type="dxa"/>
            <w:tcMar>
              <w:top w:w="60" w:type="dxa"/>
              <w:left w:w="100" w:type="dxa"/>
              <w:bottom w:w="60" w:type="dxa"/>
              <w:right w:w="100" w:type="dxa"/>
            </w:tcMar>
          </w:tcPr>
          <w:p w14:paraId="7F12EA56" w14:textId="77777777" w:rsidR="008E4F7A" w:rsidRDefault="00000000">
            <w:r>
              <w:rPr>
                <w:sz w:val="19"/>
                <w:szCs w:val="19"/>
              </w:rPr>
              <w:t>Removed</w:t>
            </w:r>
          </w:p>
        </w:tc>
      </w:tr>
      <w:tr w:rsidR="008E4F7A" w14:paraId="3F8B3C6D" w14:textId="77777777">
        <w:tblPrEx>
          <w:tblCellMar>
            <w:top w:w="0" w:type="dxa"/>
            <w:bottom w:w="0" w:type="dxa"/>
          </w:tblCellMar>
        </w:tblPrEx>
        <w:tc>
          <w:tcPr>
            <w:tcW w:w="3000" w:type="dxa"/>
            <w:shd w:val="clear" w:color="auto" w:fill="DCE6F1"/>
            <w:tcMar>
              <w:top w:w="60" w:type="dxa"/>
              <w:left w:w="100" w:type="dxa"/>
              <w:bottom w:w="60" w:type="dxa"/>
              <w:right w:w="100" w:type="dxa"/>
            </w:tcMar>
          </w:tcPr>
          <w:p w14:paraId="1C29AB4E" w14:textId="77777777" w:rsidR="008E4F7A" w:rsidRDefault="00000000">
            <w:proofErr w:type="spellStart"/>
            <w:r>
              <w:rPr>
                <w:sz w:val="19"/>
                <w:szCs w:val="19"/>
              </w:rPr>
              <w:t>PipingNetworkSystemExtension</w:t>
            </w:r>
            <w:proofErr w:type="spellEnd"/>
          </w:p>
        </w:tc>
        <w:tc>
          <w:tcPr>
            <w:tcW w:w="1500" w:type="dxa"/>
            <w:shd w:val="clear" w:color="auto" w:fill="DCE6F1"/>
            <w:tcMar>
              <w:top w:w="60" w:type="dxa"/>
              <w:left w:w="100" w:type="dxa"/>
              <w:bottom w:w="60" w:type="dxa"/>
              <w:right w:w="100" w:type="dxa"/>
            </w:tcMar>
          </w:tcPr>
          <w:p w14:paraId="059D8570" w14:textId="77777777" w:rsidR="008E4F7A" w:rsidRDefault="00000000">
            <w:r>
              <w:rPr>
                <w:sz w:val="19"/>
                <w:szCs w:val="19"/>
              </w:rPr>
              <w:t>–</w:t>
            </w:r>
          </w:p>
        </w:tc>
        <w:tc>
          <w:tcPr>
            <w:tcW w:w="1900" w:type="dxa"/>
            <w:shd w:val="clear" w:color="auto" w:fill="DCE6F1"/>
            <w:tcMar>
              <w:top w:w="60" w:type="dxa"/>
              <w:left w:w="100" w:type="dxa"/>
              <w:bottom w:w="60" w:type="dxa"/>
              <w:right w:w="100" w:type="dxa"/>
            </w:tcMar>
          </w:tcPr>
          <w:p w14:paraId="0714D2B6" w14:textId="77777777" w:rsidR="008E4F7A" w:rsidRDefault="00000000">
            <w:r>
              <w:rPr>
                <w:sz w:val="19"/>
                <w:szCs w:val="19"/>
              </w:rPr>
              <w:t>–</w:t>
            </w:r>
          </w:p>
        </w:tc>
        <w:tc>
          <w:tcPr>
            <w:tcW w:w="1900" w:type="dxa"/>
            <w:shd w:val="clear" w:color="auto" w:fill="DCE6F1"/>
            <w:tcMar>
              <w:top w:w="60" w:type="dxa"/>
              <w:left w:w="100" w:type="dxa"/>
              <w:bottom w:w="60" w:type="dxa"/>
              <w:right w:w="100" w:type="dxa"/>
            </w:tcMar>
          </w:tcPr>
          <w:p w14:paraId="44E44C5C" w14:textId="77777777" w:rsidR="008E4F7A" w:rsidRDefault="00000000">
            <w:r>
              <w:rPr>
                <w:sz w:val="19"/>
                <w:szCs w:val="19"/>
              </w:rPr>
              <w:t>Added</w:t>
            </w:r>
          </w:p>
        </w:tc>
        <w:tc>
          <w:tcPr>
            <w:tcW w:w="1900" w:type="dxa"/>
            <w:shd w:val="clear" w:color="auto" w:fill="DCE6F1"/>
            <w:tcMar>
              <w:top w:w="60" w:type="dxa"/>
              <w:left w:w="100" w:type="dxa"/>
              <w:bottom w:w="60" w:type="dxa"/>
              <w:right w:w="100" w:type="dxa"/>
            </w:tcMar>
          </w:tcPr>
          <w:p w14:paraId="055240C3" w14:textId="77777777" w:rsidR="008E4F7A" w:rsidRDefault="00000000">
            <w:r>
              <w:rPr>
                <w:sz w:val="19"/>
                <w:szCs w:val="19"/>
              </w:rPr>
              <w:t>Removed</w:t>
            </w:r>
          </w:p>
        </w:tc>
      </w:tr>
    </w:tbl>
    <w:p w14:paraId="5B99F54B" w14:textId="77777777" w:rsidR="008E4F7A" w:rsidRDefault="008E4F7A">
      <w:pPr>
        <w:spacing w:after="100"/>
      </w:pPr>
    </w:p>
    <w:p w14:paraId="3C6413F7" w14:textId="77777777" w:rsidR="008E4F7A" w:rsidRDefault="00000000">
      <w:pPr>
        <w:spacing w:after="120"/>
      </w:pPr>
      <w:r>
        <w:t xml:space="preserve">Impact: any data, templates, or reports referencing the </w:t>
      </w:r>
      <w:proofErr w:type="spellStart"/>
      <w:r>
        <w:t>HeatTraceRequired</w:t>
      </w:r>
      <w:proofErr w:type="spellEnd"/>
      <w:r>
        <w:t xml:space="preserve"> property or enumeration will need to be migrated to the new properties. Where only </w:t>
      </w:r>
      <w:proofErr w:type="spellStart"/>
      <w:r>
        <w:t>IsHeatTracingSafetyCritical</w:t>
      </w:r>
      <w:proofErr w:type="spellEnd"/>
      <w:r>
        <w:t xml:space="preserve"> was added (</w:t>
      </w:r>
      <w:proofErr w:type="spellStart"/>
      <w:r>
        <w:t>PipingComponentExtension</w:t>
      </w:r>
      <w:proofErr w:type="spellEnd"/>
      <w:r>
        <w:t xml:space="preserve">, </w:t>
      </w:r>
      <w:proofErr w:type="spellStart"/>
      <w:r>
        <w:t>PipingNetworkSegmentExtension</w:t>
      </w:r>
      <w:proofErr w:type="spellEnd"/>
      <w:r>
        <w:t xml:space="preserve">, </w:t>
      </w:r>
      <w:proofErr w:type="spellStart"/>
      <w:r>
        <w:t>PipingNetworkSystemExtension</w:t>
      </w:r>
      <w:proofErr w:type="spellEnd"/>
      <w:r>
        <w:t xml:space="preserve">), the previous three-valued flag has become a simple </w:t>
      </w:r>
      <w:proofErr w:type="spellStart"/>
      <w:r>
        <w:t>boolean</w:t>
      </w:r>
      <w:proofErr w:type="spellEnd"/>
      <w:r>
        <w:t xml:space="preserve">; the detailed tracing type is captured at the Pipe, Nozzle, or </w:t>
      </w:r>
      <w:proofErr w:type="spellStart"/>
      <w:r>
        <w:t>ProcessInstrumentationFunction</w:t>
      </w:r>
      <w:proofErr w:type="spellEnd"/>
      <w:r>
        <w:t xml:space="preserve"> level instead.</w:t>
      </w:r>
    </w:p>
    <w:p w14:paraId="665EBCC6" w14:textId="77777777" w:rsidR="008E4F7A" w:rsidRDefault="00000000">
      <w:pPr>
        <w:pStyle w:val="Heading2"/>
        <w:spacing w:before="240" w:after="120"/>
      </w:pPr>
      <w:r>
        <w:t>3.5 Enumeration Changes</w:t>
      </w:r>
    </w:p>
    <w:p w14:paraId="5B7CF429" w14:textId="77777777" w:rsidR="008E4F7A" w:rsidRDefault="00000000">
      <w:pPr>
        <w:spacing w:after="120"/>
      </w:pPr>
      <w:r>
        <w:t xml:space="preserve">The </w:t>
      </w:r>
      <w:proofErr w:type="spellStart"/>
      <w:r>
        <w:t>HeatTraceRequired</w:t>
      </w:r>
      <w:proofErr w:type="spellEnd"/>
      <w:r>
        <w:t xml:space="preserve"> enumeration (literals: Yes, </w:t>
      </w:r>
      <w:proofErr w:type="spellStart"/>
      <w:r>
        <w:t>SafetyCritical</w:t>
      </w:r>
      <w:proofErr w:type="spellEnd"/>
      <w:r>
        <w:t>, No) has been removed as part of the heat tracing property changes described in Section 3.4. No other enumerations were added, removed, or modified.</w:t>
      </w:r>
    </w:p>
    <w:p w14:paraId="63AFA8E0" w14:textId="77777777" w:rsidR="008E4F7A" w:rsidRDefault="00000000">
      <w:pPr>
        <w:pStyle w:val="Heading1"/>
        <w:spacing w:before="300" w:after="150"/>
      </w:pPr>
      <w:r>
        <w:t>4. Symbol Library Changes</w:t>
      </w:r>
    </w:p>
    <w:p w14:paraId="64EE8D5D" w14:textId="77777777" w:rsidR="008E4F7A" w:rsidRDefault="00000000">
      <w:pPr>
        <w:spacing w:after="120"/>
      </w:pPr>
      <w:r>
        <w:t>The symbol catalogue grew from 273 to 284 graphical symbol definitions. No symbols were removed.</w:t>
      </w:r>
    </w:p>
    <w:p w14:paraId="2EB20985" w14:textId="77777777" w:rsidR="008E4F7A" w:rsidRDefault="00000000">
      <w:pPr>
        <w:pStyle w:val="Heading2"/>
        <w:spacing w:before="240" w:after="120"/>
      </w:pPr>
      <w:r>
        <w:lastRenderedPageBreak/>
        <w:t>4.1 New Symbols</w:t>
      </w:r>
    </w:p>
    <w:p w14:paraId="7F23F9E5" w14:textId="77777777" w:rsidR="008E4F7A" w:rsidRDefault="00000000">
      <w:pPr>
        <w:spacing w:after="120"/>
      </w:pPr>
      <w:r>
        <w:t>Eleven new symbols were added, each with a single graphical variant, linked to the classes below: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9"/>
        <w:gridCol w:w="4885"/>
        <w:gridCol w:w="2099"/>
        <w:gridCol w:w="1037"/>
      </w:tblGrid>
      <w:tr w:rsidR="008E4F7A" w14:paraId="7938A848" w14:textId="77777777">
        <w:tblPrEx>
          <w:tblCellMar>
            <w:top w:w="0" w:type="dxa"/>
            <w:bottom w:w="0" w:type="dxa"/>
          </w:tblCellMar>
        </w:tblPrEx>
        <w:trPr>
          <w:tblHeader/>
        </w:trPr>
        <w:tc>
          <w:tcPr>
            <w:tcW w:w="1400" w:type="dxa"/>
            <w:shd w:val="clear" w:color="auto" w:fill="1F3864"/>
            <w:tcMar>
              <w:top w:w="60" w:type="dxa"/>
              <w:left w:w="100" w:type="dxa"/>
              <w:bottom w:w="60" w:type="dxa"/>
              <w:right w:w="100" w:type="dxa"/>
            </w:tcMar>
          </w:tcPr>
          <w:p w14:paraId="2236CA71" w14:textId="77777777" w:rsidR="008E4F7A" w:rsidRDefault="00000000">
            <w:r>
              <w:rPr>
                <w:b/>
                <w:bCs/>
                <w:color w:val="FFFFFF"/>
                <w:sz w:val="19"/>
                <w:szCs w:val="19"/>
              </w:rPr>
              <w:t>Symbol ID</w:t>
            </w:r>
          </w:p>
        </w:tc>
        <w:tc>
          <w:tcPr>
            <w:tcW w:w="3600" w:type="dxa"/>
            <w:shd w:val="clear" w:color="auto" w:fill="1F3864"/>
            <w:tcMar>
              <w:top w:w="60" w:type="dxa"/>
              <w:left w:w="100" w:type="dxa"/>
              <w:bottom w:w="60" w:type="dxa"/>
              <w:right w:w="100" w:type="dxa"/>
            </w:tcMar>
          </w:tcPr>
          <w:p w14:paraId="2B011B75" w14:textId="77777777" w:rsidR="008E4F7A" w:rsidRDefault="00000000">
            <w:r>
              <w:rPr>
                <w:b/>
                <w:bCs/>
                <w:color w:val="FFFFFF"/>
                <w:sz w:val="19"/>
                <w:szCs w:val="19"/>
              </w:rPr>
              <w:t>Linked Class</w:t>
            </w:r>
          </w:p>
        </w:tc>
        <w:tc>
          <w:tcPr>
            <w:tcW w:w="3000" w:type="dxa"/>
            <w:shd w:val="clear" w:color="auto" w:fill="1F3864"/>
            <w:tcMar>
              <w:top w:w="60" w:type="dxa"/>
              <w:left w:w="100" w:type="dxa"/>
              <w:bottom w:w="60" w:type="dxa"/>
              <w:right w:w="100" w:type="dxa"/>
            </w:tcMar>
          </w:tcPr>
          <w:p w14:paraId="64871924" w14:textId="77777777" w:rsidR="008E4F7A" w:rsidRDefault="00000000">
            <w:r>
              <w:rPr>
                <w:b/>
                <w:bCs/>
                <w:color w:val="FFFFFF"/>
                <w:sz w:val="19"/>
                <w:szCs w:val="19"/>
              </w:rPr>
              <w:t>Description</w:t>
            </w:r>
          </w:p>
        </w:tc>
        <w:tc>
          <w:tcPr>
            <w:tcW w:w="1200" w:type="dxa"/>
            <w:shd w:val="clear" w:color="auto" w:fill="1F3864"/>
            <w:tcMar>
              <w:top w:w="60" w:type="dxa"/>
              <w:left w:w="100" w:type="dxa"/>
              <w:bottom w:w="60" w:type="dxa"/>
              <w:right w:w="100" w:type="dxa"/>
            </w:tcMar>
          </w:tcPr>
          <w:p w14:paraId="2DDC586A" w14:textId="77777777" w:rsidR="008E4F7A" w:rsidRDefault="00000000">
            <w:r>
              <w:rPr>
                <w:b/>
                <w:bCs/>
                <w:color w:val="FFFFFF"/>
                <w:sz w:val="19"/>
                <w:szCs w:val="19"/>
              </w:rPr>
              <w:t>Variants</w:t>
            </w:r>
          </w:p>
        </w:tc>
      </w:tr>
      <w:tr w:rsidR="008E4F7A" w14:paraId="63C683AA" w14:textId="77777777">
        <w:tblPrEx>
          <w:tblCellMar>
            <w:top w:w="0" w:type="dxa"/>
            <w:bottom w:w="0" w:type="dxa"/>
          </w:tblCellMar>
        </w:tblPrEx>
        <w:tc>
          <w:tcPr>
            <w:tcW w:w="1400" w:type="dxa"/>
            <w:tcMar>
              <w:top w:w="60" w:type="dxa"/>
              <w:left w:w="100" w:type="dxa"/>
              <w:bottom w:w="60" w:type="dxa"/>
              <w:right w:w="100" w:type="dxa"/>
            </w:tcMar>
          </w:tcPr>
          <w:p w14:paraId="0D9CC0D4" w14:textId="77777777" w:rsidR="008E4F7A" w:rsidRDefault="00000000">
            <w:r>
              <w:rPr>
                <w:sz w:val="19"/>
                <w:szCs w:val="19"/>
              </w:rPr>
              <w:t>ND0256</w:t>
            </w:r>
          </w:p>
        </w:tc>
        <w:tc>
          <w:tcPr>
            <w:tcW w:w="3600" w:type="dxa"/>
            <w:tcMar>
              <w:top w:w="60" w:type="dxa"/>
              <w:left w:w="100" w:type="dxa"/>
              <w:bottom w:w="60" w:type="dxa"/>
              <w:right w:w="100" w:type="dxa"/>
            </w:tcMar>
          </w:tcPr>
          <w:p w14:paraId="519E436E" w14:textId="77777777" w:rsidR="008E4F7A" w:rsidRDefault="00000000">
            <w:proofErr w:type="spellStart"/>
            <w:proofErr w:type="gramStart"/>
            <w:r>
              <w:rPr>
                <w:sz w:val="19"/>
                <w:szCs w:val="19"/>
              </w:rPr>
              <w:t>DiscProfile.InformationModel.OilInWaterAnalyser</w:t>
            </w:r>
            <w:proofErr w:type="spellEnd"/>
            <w:proofErr w:type="gramEnd"/>
          </w:p>
        </w:tc>
        <w:tc>
          <w:tcPr>
            <w:tcW w:w="3000" w:type="dxa"/>
            <w:tcMar>
              <w:top w:w="60" w:type="dxa"/>
              <w:left w:w="100" w:type="dxa"/>
              <w:bottom w:w="60" w:type="dxa"/>
              <w:right w:w="100" w:type="dxa"/>
            </w:tcMar>
          </w:tcPr>
          <w:p w14:paraId="3F8DB890" w14:textId="77777777" w:rsidR="008E4F7A" w:rsidRDefault="00000000">
            <w:r>
              <w:rPr>
                <w:sz w:val="19"/>
                <w:szCs w:val="19"/>
              </w:rPr>
              <w:t>Oil In Water Analyser</w:t>
            </w:r>
          </w:p>
        </w:tc>
        <w:tc>
          <w:tcPr>
            <w:tcW w:w="1200" w:type="dxa"/>
            <w:tcMar>
              <w:top w:w="60" w:type="dxa"/>
              <w:left w:w="100" w:type="dxa"/>
              <w:bottom w:w="60" w:type="dxa"/>
              <w:right w:w="100" w:type="dxa"/>
            </w:tcMar>
          </w:tcPr>
          <w:p w14:paraId="3AEE51D7" w14:textId="77777777" w:rsidR="008E4F7A" w:rsidRDefault="00000000">
            <w:r>
              <w:rPr>
                <w:sz w:val="19"/>
                <w:szCs w:val="19"/>
              </w:rPr>
              <w:t>1</w:t>
            </w:r>
          </w:p>
        </w:tc>
      </w:tr>
      <w:tr w:rsidR="008E4F7A" w14:paraId="0CFFAA27" w14:textId="77777777">
        <w:tblPrEx>
          <w:tblCellMar>
            <w:top w:w="0" w:type="dxa"/>
            <w:bottom w:w="0" w:type="dxa"/>
          </w:tblCellMar>
        </w:tblPrEx>
        <w:tc>
          <w:tcPr>
            <w:tcW w:w="1400" w:type="dxa"/>
            <w:shd w:val="clear" w:color="auto" w:fill="DCE6F1"/>
            <w:tcMar>
              <w:top w:w="60" w:type="dxa"/>
              <w:left w:w="100" w:type="dxa"/>
              <w:bottom w:w="60" w:type="dxa"/>
              <w:right w:w="100" w:type="dxa"/>
            </w:tcMar>
          </w:tcPr>
          <w:p w14:paraId="51B5F370" w14:textId="77777777" w:rsidR="008E4F7A" w:rsidRDefault="00000000">
            <w:r>
              <w:rPr>
                <w:sz w:val="19"/>
                <w:szCs w:val="19"/>
              </w:rPr>
              <w:t>ND0259</w:t>
            </w:r>
          </w:p>
        </w:tc>
        <w:tc>
          <w:tcPr>
            <w:tcW w:w="3600" w:type="dxa"/>
            <w:shd w:val="clear" w:color="auto" w:fill="DCE6F1"/>
            <w:tcMar>
              <w:top w:w="60" w:type="dxa"/>
              <w:left w:w="100" w:type="dxa"/>
              <w:bottom w:w="60" w:type="dxa"/>
              <w:right w:w="100" w:type="dxa"/>
            </w:tcMar>
          </w:tcPr>
          <w:p w14:paraId="4C48F1FE" w14:textId="77777777" w:rsidR="008E4F7A" w:rsidRDefault="00000000">
            <w:proofErr w:type="spellStart"/>
            <w:proofErr w:type="gramStart"/>
            <w:r>
              <w:rPr>
                <w:sz w:val="19"/>
                <w:szCs w:val="19"/>
              </w:rPr>
              <w:t>DiscProfile.InformationModel.ClampOnUltrasonicFlowMeter</w:t>
            </w:r>
            <w:proofErr w:type="spellEnd"/>
            <w:proofErr w:type="gramEnd"/>
          </w:p>
        </w:tc>
        <w:tc>
          <w:tcPr>
            <w:tcW w:w="3000" w:type="dxa"/>
            <w:shd w:val="clear" w:color="auto" w:fill="DCE6F1"/>
            <w:tcMar>
              <w:top w:w="60" w:type="dxa"/>
              <w:left w:w="100" w:type="dxa"/>
              <w:bottom w:w="60" w:type="dxa"/>
              <w:right w:w="100" w:type="dxa"/>
            </w:tcMar>
          </w:tcPr>
          <w:p w14:paraId="2578831A" w14:textId="77777777" w:rsidR="008E4F7A" w:rsidRDefault="00000000">
            <w:r>
              <w:rPr>
                <w:sz w:val="19"/>
                <w:szCs w:val="19"/>
              </w:rPr>
              <w:t>Ultrasonic Flowmeter Clamp-On</w:t>
            </w:r>
          </w:p>
        </w:tc>
        <w:tc>
          <w:tcPr>
            <w:tcW w:w="1200" w:type="dxa"/>
            <w:shd w:val="clear" w:color="auto" w:fill="DCE6F1"/>
            <w:tcMar>
              <w:top w:w="60" w:type="dxa"/>
              <w:left w:w="100" w:type="dxa"/>
              <w:bottom w:w="60" w:type="dxa"/>
              <w:right w:w="100" w:type="dxa"/>
            </w:tcMar>
          </w:tcPr>
          <w:p w14:paraId="1B4A5084" w14:textId="77777777" w:rsidR="008E4F7A" w:rsidRDefault="00000000">
            <w:r>
              <w:rPr>
                <w:sz w:val="19"/>
                <w:szCs w:val="19"/>
              </w:rPr>
              <w:t>1</w:t>
            </w:r>
          </w:p>
        </w:tc>
      </w:tr>
      <w:tr w:rsidR="008E4F7A" w14:paraId="36E5B939" w14:textId="77777777">
        <w:tblPrEx>
          <w:tblCellMar>
            <w:top w:w="0" w:type="dxa"/>
            <w:bottom w:w="0" w:type="dxa"/>
          </w:tblCellMar>
        </w:tblPrEx>
        <w:tc>
          <w:tcPr>
            <w:tcW w:w="1400" w:type="dxa"/>
            <w:tcMar>
              <w:top w:w="60" w:type="dxa"/>
              <w:left w:w="100" w:type="dxa"/>
              <w:bottom w:w="60" w:type="dxa"/>
              <w:right w:w="100" w:type="dxa"/>
            </w:tcMar>
          </w:tcPr>
          <w:p w14:paraId="472F579C" w14:textId="77777777" w:rsidR="008E4F7A" w:rsidRDefault="00000000">
            <w:r>
              <w:rPr>
                <w:sz w:val="19"/>
                <w:szCs w:val="19"/>
              </w:rPr>
              <w:t>ND0260</w:t>
            </w:r>
          </w:p>
        </w:tc>
        <w:tc>
          <w:tcPr>
            <w:tcW w:w="3600" w:type="dxa"/>
            <w:tcMar>
              <w:top w:w="60" w:type="dxa"/>
              <w:left w:w="100" w:type="dxa"/>
              <w:bottom w:w="60" w:type="dxa"/>
              <w:right w:w="100" w:type="dxa"/>
            </w:tcMar>
          </w:tcPr>
          <w:p w14:paraId="7E40D369" w14:textId="77777777" w:rsidR="008E4F7A" w:rsidRDefault="00000000">
            <w:proofErr w:type="spellStart"/>
            <w:proofErr w:type="gramStart"/>
            <w:r>
              <w:rPr>
                <w:sz w:val="19"/>
                <w:szCs w:val="19"/>
              </w:rPr>
              <w:t>DiscProfile.InformationModel.PilotOperatedReliefValve</w:t>
            </w:r>
            <w:proofErr w:type="spellEnd"/>
            <w:proofErr w:type="gramEnd"/>
          </w:p>
        </w:tc>
        <w:tc>
          <w:tcPr>
            <w:tcW w:w="3000" w:type="dxa"/>
            <w:tcMar>
              <w:top w:w="60" w:type="dxa"/>
              <w:left w:w="100" w:type="dxa"/>
              <w:bottom w:w="60" w:type="dxa"/>
              <w:right w:w="100" w:type="dxa"/>
            </w:tcMar>
          </w:tcPr>
          <w:p w14:paraId="17FB57E3" w14:textId="77777777" w:rsidR="008E4F7A" w:rsidRDefault="00000000">
            <w:r>
              <w:rPr>
                <w:sz w:val="19"/>
                <w:szCs w:val="19"/>
              </w:rPr>
              <w:t>PSV Valve Pilot</w:t>
            </w:r>
          </w:p>
        </w:tc>
        <w:tc>
          <w:tcPr>
            <w:tcW w:w="1200" w:type="dxa"/>
            <w:tcMar>
              <w:top w:w="60" w:type="dxa"/>
              <w:left w:w="100" w:type="dxa"/>
              <w:bottom w:w="60" w:type="dxa"/>
              <w:right w:w="100" w:type="dxa"/>
            </w:tcMar>
          </w:tcPr>
          <w:p w14:paraId="206752F1" w14:textId="77777777" w:rsidR="008E4F7A" w:rsidRDefault="00000000">
            <w:r>
              <w:rPr>
                <w:sz w:val="19"/>
                <w:szCs w:val="19"/>
              </w:rPr>
              <w:t>1</w:t>
            </w:r>
          </w:p>
        </w:tc>
      </w:tr>
      <w:tr w:rsidR="008E4F7A" w14:paraId="6C82F1C7" w14:textId="77777777">
        <w:tblPrEx>
          <w:tblCellMar>
            <w:top w:w="0" w:type="dxa"/>
            <w:bottom w:w="0" w:type="dxa"/>
          </w:tblCellMar>
        </w:tblPrEx>
        <w:tc>
          <w:tcPr>
            <w:tcW w:w="1400" w:type="dxa"/>
            <w:shd w:val="clear" w:color="auto" w:fill="DCE6F1"/>
            <w:tcMar>
              <w:top w:w="60" w:type="dxa"/>
              <w:left w:w="100" w:type="dxa"/>
              <w:bottom w:w="60" w:type="dxa"/>
              <w:right w:w="100" w:type="dxa"/>
            </w:tcMar>
          </w:tcPr>
          <w:p w14:paraId="25FF9919" w14:textId="77777777" w:rsidR="008E4F7A" w:rsidRDefault="00000000">
            <w:r>
              <w:rPr>
                <w:sz w:val="19"/>
                <w:szCs w:val="19"/>
              </w:rPr>
              <w:t>ND0261A</w:t>
            </w:r>
          </w:p>
        </w:tc>
        <w:tc>
          <w:tcPr>
            <w:tcW w:w="3600" w:type="dxa"/>
            <w:shd w:val="clear" w:color="auto" w:fill="DCE6F1"/>
            <w:tcMar>
              <w:top w:w="60" w:type="dxa"/>
              <w:left w:w="100" w:type="dxa"/>
              <w:bottom w:w="60" w:type="dxa"/>
              <w:right w:w="100" w:type="dxa"/>
            </w:tcMar>
          </w:tcPr>
          <w:p w14:paraId="59A1224E" w14:textId="77777777" w:rsidR="008E4F7A" w:rsidRDefault="00000000">
            <w:proofErr w:type="spellStart"/>
            <w:proofErr w:type="gramStart"/>
            <w:r>
              <w:rPr>
                <w:sz w:val="19"/>
                <w:szCs w:val="19"/>
              </w:rPr>
              <w:t>Plant.Piping.FlowInPipeOffPageConnector</w:t>
            </w:r>
            <w:proofErr w:type="spellEnd"/>
            <w:proofErr w:type="gramEnd"/>
          </w:p>
        </w:tc>
        <w:tc>
          <w:tcPr>
            <w:tcW w:w="3000" w:type="dxa"/>
            <w:shd w:val="clear" w:color="auto" w:fill="DCE6F1"/>
            <w:tcMar>
              <w:top w:w="60" w:type="dxa"/>
              <w:left w:w="100" w:type="dxa"/>
              <w:bottom w:w="60" w:type="dxa"/>
              <w:right w:w="100" w:type="dxa"/>
            </w:tcMar>
          </w:tcPr>
          <w:p w14:paraId="15ADFC74" w14:textId="77777777" w:rsidR="008E4F7A" w:rsidRDefault="00000000">
            <w:r>
              <w:rPr>
                <w:sz w:val="19"/>
                <w:szCs w:val="19"/>
              </w:rPr>
              <w:t>Off Page Connector, Dual Flow (inbound)</w:t>
            </w:r>
          </w:p>
        </w:tc>
        <w:tc>
          <w:tcPr>
            <w:tcW w:w="1200" w:type="dxa"/>
            <w:shd w:val="clear" w:color="auto" w:fill="DCE6F1"/>
            <w:tcMar>
              <w:top w:w="60" w:type="dxa"/>
              <w:left w:w="100" w:type="dxa"/>
              <w:bottom w:w="60" w:type="dxa"/>
              <w:right w:w="100" w:type="dxa"/>
            </w:tcMar>
          </w:tcPr>
          <w:p w14:paraId="4EBABA1E" w14:textId="77777777" w:rsidR="008E4F7A" w:rsidRDefault="00000000">
            <w:r>
              <w:rPr>
                <w:sz w:val="19"/>
                <w:szCs w:val="19"/>
              </w:rPr>
              <w:t>1</w:t>
            </w:r>
          </w:p>
        </w:tc>
      </w:tr>
      <w:tr w:rsidR="008E4F7A" w14:paraId="043B2415" w14:textId="77777777">
        <w:tblPrEx>
          <w:tblCellMar>
            <w:top w:w="0" w:type="dxa"/>
            <w:bottom w:w="0" w:type="dxa"/>
          </w:tblCellMar>
        </w:tblPrEx>
        <w:tc>
          <w:tcPr>
            <w:tcW w:w="1400" w:type="dxa"/>
            <w:tcMar>
              <w:top w:w="60" w:type="dxa"/>
              <w:left w:w="100" w:type="dxa"/>
              <w:bottom w:w="60" w:type="dxa"/>
              <w:right w:w="100" w:type="dxa"/>
            </w:tcMar>
          </w:tcPr>
          <w:p w14:paraId="76825A2C" w14:textId="77777777" w:rsidR="008E4F7A" w:rsidRDefault="00000000">
            <w:r>
              <w:rPr>
                <w:sz w:val="19"/>
                <w:szCs w:val="19"/>
              </w:rPr>
              <w:t>ND0261B</w:t>
            </w:r>
          </w:p>
        </w:tc>
        <w:tc>
          <w:tcPr>
            <w:tcW w:w="3600" w:type="dxa"/>
            <w:tcMar>
              <w:top w:w="60" w:type="dxa"/>
              <w:left w:w="100" w:type="dxa"/>
              <w:bottom w:w="60" w:type="dxa"/>
              <w:right w:w="100" w:type="dxa"/>
            </w:tcMar>
          </w:tcPr>
          <w:p w14:paraId="01CA45FF" w14:textId="77777777" w:rsidR="008E4F7A" w:rsidRDefault="00000000">
            <w:proofErr w:type="spellStart"/>
            <w:proofErr w:type="gramStart"/>
            <w:r>
              <w:rPr>
                <w:sz w:val="19"/>
                <w:szCs w:val="19"/>
              </w:rPr>
              <w:t>Plant.Piping.FlowOutPipeOffPageConnector</w:t>
            </w:r>
            <w:proofErr w:type="spellEnd"/>
            <w:proofErr w:type="gramEnd"/>
          </w:p>
        </w:tc>
        <w:tc>
          <w:tcPr>
            <w:tcW w:w="3000" w:type="dxa"/>
            <w:tcMar>
              <w:top w:w="60" w:type="dxa"/>
              <w:left w:w="100" w:type="dxa"/>
              <w:bottom w:w="60" w:type="dxa"/>
              <w:right w:w="100" w:type="dxa"/>
            </w:tcMar>
          </w:tcPr>
          <w:p w14:paraId="47EBEC6D" w14:textId="77777777" w:rsidR="008E4F7A" w:rsidRDefault="00000000">
            <w:r>
              <w:rPr>
                <w:sz w:val="19"/>
                <w:szCs w:val="19"/>
              </w:rPr>
              <w:t>Off Page Connector, Dual Flow (outbound)</w:t>
            </w:r>
          </w:p>
        </w:tc>
        <w:tc>
          <w:tcPr>
            <w:tcW w:w="1200" w:type="dxa"/>
            <w:tcMar>
              <w:top w:w="60" w:type="dxa"/>
              <w:left w:w="100" w:type="dxa"/>
              <w:bottom w:w="60" w:type="dxa"/>
              <w:right w:w="100" w:type="dxa"/>
            </w:tcMar>
          </w:tcPr>
          <w:p w14:paraId="40D9F28F" w14:textId="77777777" w:rsidR="008E4F7A" w:rsidRDefault="00000000">
            <w:r>
              <w:rPr>
                <w:sz w:val="19"/>
                <w:szCs w:val="19"/>
              </w:rPr>
              <w:t>1</w:t>
            </w:r>
          </w:p>
        </w:tc>
      </w:tr>
      <w:tr w:rsidR="008E4F7A" w14:paraId="7D7864E9" w14:textId="77777777">
        <w:tblPrEx>
          <w:tblCellMar>
            <w:top w:w="0" w:type="dxa"/>
            <w:bottom w:w="0" w:type="dxa"/>
          </w:tblCellMar>
        </w:tblPrEx>
        <w:tc>
          <w:tcPr>
            <w:tcW w:w="1400" w:type="dxa"/>
            <w:shd w:val="clear" w:color="auto" w:fill="DCE6F1"/>
            <w:tcMar>
              <w:top w:w="60" w:type="dxa"/>
              <w:left w:w="100" w:type="dxa"/>
              <w:bottom w:w="60" w:type="dxa"/>
              <w:right w:w="100" w:type="dxa"/>
            </w:tcMar>
          </w:tcPr>
          <w:p w14:paraId="6BE3DBB8" w14:textId="77777777" w:rsidR="008E4F7A" w:rsidRDefault="00000000">
            <w:r>
              <w:rPr>
                <w:sz w:val="19"/>
                <w:szCs w:val="19"/>
              </w:rPr>
              <w:t>ND0262</w:t>
            </w:r>
          </w:p>
        </w:tc>
        <w:tc>
          <w:tcPr>
            <w:tcW w:w="3600" w:type="dxa"/>
            <w:shd w:val="clear" w:color="auto" w:fill="DCE6F1"/>
            <w:tcMar>
              <w:top w:w="60" w:type="dxa"/>
              <w:left w:w="100" w:type="dxa"/>
              <w:bottom w:w="60" w:type="dxa"/>
              <w:right w:w="100" w:type="dxa"/>
            </w:tcMar>
          </w:tcPr>
          <w:p w14:paraId="1F71147D" w14:textId="77777777" w:rsidR="008E4F7A" w:rsidRDefault="00000000">
            <w:proofErr w:type="spellStart"/>
            <w:proofErr w:type="gramStart"/>
            <w:r>
              <w:rPr>
                <w:sz w:val="19"/>
                <w:szCs w:val="19"/>
              </w:rPr>
              <w:t>DiscProfile.InformationModel.RemovableSpool</w:t>
            </w:r>
            <w:proofErr w:type="spellEnd"/>
            <w:proofErr w:type="gramEnd"/>
          </w:p>
        </w:tc>
        <w:tc>
          <w:tcPr>
            <w:tcW w:w="3000" w:type="dxa"/>
            <w:shd w:val="clear" w:color="auto" w:fill="DCE6F1"/>
            <w:tcMar>
              <w:top w:w="60" w:type="dxa"/>
              <w:left w:w="100" w:type="dxa"/>
              <w:bottom w:w="60" w:type="dxa"/>
              <w:right w:w="100" w:type="dxa"/>
            </w:tcMar>
          </w:tcPr>
          <w:p w14:paraId="502BAF97" w14:textId="77777777" w:rsidR="008E4F7A" w:rsidRDefault="00000000">
            <w:r>
              <w:rPr>
                <w:sz w:val="19"/>
                <w:szCs w:val="19"/>
              </w:rPr>
              <w:t>Removable Spool</w:t>
            </w:r>
          </w:p>
        </w:tc>
        <w:tc>
          <w:tcPr>
            <w:tcW w:w="1200" w:type="dxa"/>
            <w:shd w:val="clear" w:color="auto" w:fill="DCE6F1"/>
            <w:tcMar>
              <w:top w:w="60" w:type="dxa"/>
              <w:left w:w="100" w:type="dxa"/>
              <w:bottom w:w="60" w:type="dxa"/>
              <w:right w:w="100" w:type="dxa"/>
            </w:tcMar>
          </w:tcPr>
          <w:p w14:paraId="36FC05D4" w14:textId="77777777" w:rsidR="008E4F7A" w:rsidRDefault="00000000">
            <w:r>
              <w:rPr>
                <w:sz w:val="19"/>
                <w:szCs w:val="19"/>
              </w:rPr>
              <w:t>1</w:t>
            </w:r>
          </w:p>
        </w:tc>
      </w:tr>
      <w:tr w:rsidR="008E4F7A" w14:paraId="4F882E7C" w14:textId="77777777">
        <w:tblPrEx>
          <w:tblCellMar>
            <w:top w:w="0" w:type="dxa"/>
            <w:bottom w:w="0" w:type="dxa"/>
          </w:tblCellMar>
        </w:tblPrEx>
        <w:tc>
          <w:tcPr>
            <w:tcW w:w="1400" w:type="dxa"/>
            <w:tcMar>
              <w:top w:w="60" w:type="dxa"/>
              <w:left w:w="100" w:type="dxa"/>
              <w:bottom w:w="60" w:type="dxa"/>
              <w:right w:w="100" w:type="dxa"/>
            </w:tcMar>
          </w:tcPr>
          <w:p w14:paraId="0EC4491E" w14:textId="77777777" w:rsidR="008E4F7A" w:rsidRDefault="00000000">
            <w:r>
              <w:rPr>
                <w:sz w:val="19"/>
                <w:szCs w:val="19"/>
              </w:rPr>
              <w:t>ND0263</w:t>
            </w:r>
          </w:p>
        </w:tc>
        <w:tc>
          <w:tcPr>
            <w:tcW w:w="3600" w:type="dxa"/>
            <w:tcMar>
              <w:top w:w="60" w:type="dxa"/>
              <w:left w:w="100" w:type="dxa"/>
              <w:bottom w:w="60" w:type="dxa"/>
              <w:right w:w="100" w:type="dxa"/>
            </w:tcMar>
          </w:tcPr>
          <w:p w14:paraId="1B35AACA" w14:textId="77777777" w:rsidR="008E4F7A" w:rsidRDefault="00000000">
            <w:proofErr w:type="spellStart"/>
            <w:proofErr w:type="gramStart"/>
            <w:r>
              <w:rPr>
                <w:sz w:val="19"/>
                <w:szCs w:val="19"/>
              </w:rPr>
              <w:t>DiscProfile.InformationModel.OpenDrainSystem</w:t>
            </w:r>
            <w:proofErr w:type="spellEnd"/>
            <w:proofErr w:type="gramEnd"/>
          </w:p>
        </w:tc>
        <w:tc>
          <w:tcPr>
            <w:tcW w:w="3000" w:type="dxa"/>
            <w:tcMar>
              <w:top w:w="60" w:type="dxa"/>
              <w:left w:w="100" w:type="dxa"/>
              <w:bottom w:w="60" w:type="dxa"/>
              <w:right w:w="100" w:type="dxa"/>
            </w:tcMar>
          </w:tcPr>
          <w:p w14:paraId="74E5C545" w14:textId="77777777" w:rsidR="008E4F7A" w:rsidRDefault="00000000">
            <w:r>
              <w:rPr>
                <w:sz w:val="19"/>
                <w:szCs w:val="19"/>
              </w:rPr>
              <w:t>Tundish (no arrow)</w:t>
            </w:r>
          </w:p>
        </w:tc>
        <w:tc>
          <w:tcPr>
            <w:tcW w:w="1200" w:type="dxa"/>
            <w:tcMar>
              <w:top w:w="60" w:type="dxa"/>
              <w:left w:w="100" w:type="dxa"/>
              <w:bottom w:w="60" w:type="dxa"/>
              <w:right w:w="100" w:type="dxa"/>
            </w:tcMar>
          </w:tcPr>
          <w:p w14:paraId="2DCDE99E" w14:textId="77777777" w:rsidR="008E4F7A" w:rsidRDefault="00000000">
            <w:r>
              <w:rPr>
                <w:sz w:val="19"/>
                <w:szCs w:val="19"/>
              </w:rPr>
              <w:t>1</w:t>
            </w:r>
          </w:p>
        </w:tc>
      </w:tr>
      <w:tr w:rsidR="008E4F7A" w14:paraId="09614C7E" w14:textId="77777777">
        <w:tblPrEx>
          <w:tblCellMar>
            <w:top w:w="0" w:type="dxa"/>
            <w:bottom w:w="0" w:type="dxa"/>
          </w:tblCellMar>
        </w:tblPrEx>
        <w:tc>
          <w:tcPr>
            <w:tcW w:w="1400" w:type="dxa"/>
            <w:shd w:val="clear" w:color="auto" w:fill="DCE6F1"/>
            <w:tcMar>
              <w:top w:w="60" w:type="dxa"/>
              <w:left w:w="100" w:type="dxa"/>
              <w:bottom w:w="60" w:type="dxa"/>
              <w:right w:w="100" w:type="dxa"/>
            </w:tcMar>
          </w:tcPr>
          <w:p w14:paraId="366C2DF4" w14:textId="77777777" w:rsidR="008E4F7A" w:rsidRDefault="00000000">
            <w:r>
              <w:rPr>
                <w:sz w:val="19"/>
                <w:szCs w:val="19"/>
              </w:rPr>
              <w:t>ND0264</w:t>
            </w:r>
          </w:p>
        </w:tc>
        <w:tc>
          <w:tcPr>
            <w:tcW w:w="3600" w:type="dxa"/>
            <w:shd w:val="clear" w:color="auto" w:fill="DCE6F1"/>
            <w:tcMar>
              <w:top w:w="60" w:type="dxa"/>
              <w:left w:w="100" w:type="dxa"/>
              <w:bottom w:w="60" w:type="dxa"/>
              <w:right w:w="100" w:type="dxa"/>
            </w:tcMar>
          </w:tcPr>
          <w:p w14:paraId="6F2BBA7C" w14:textId="77777777" w:rsidR="008E4F7A" w:rsidRDefault="00000000">
            <w:proofErr w:type="spellStart"/>
            <w:proofErr w:type="gramStart"/>
            <w:r>
              <w:rPr>
                <w:sz w:val="19"/>
                <w:szCs w:val="19"/>
              </w:rPr>
              <w:t>DiscProfile.InformationModel.DiaphragmSealFlushingRing</w:t>
            </w:r>
            <w:proofErr w:type="spellEnd"/>
            <w:proofErr w:type="gramEnd"/>
          </w:p>
        </w:tc>
        <w:tc>
          <w:tcPr>
            <w:tcW w:w="3000" w:type="dxa"/>
            <w:shd w:val="clear" w:color="auto" w:fill="DCE6F1"/>
            <w:tcMar>
              <w:top w:w="60" w:type="dxa"/>
              <w:left w:w="100" w:type="dxa"/>
              <w:bottom w:w="60" w:type="dxa"/>
              <w:right w:w="100" w:type="dxa"/>
            </w:tcMar>
          </w:tcPr>
          <w:p w14:paraId="7B9E26DF" w14:textId="77777777" w:rsidR="008E4F7A" w:rsidRDefault="00000000">
            <w:r>
              <w:rPr>
                <w:sz w:val="19"/>
                <w:szCs w:val="19"/>
              </w:rPr>
              <w:t>Flushing Ring</w:t>
            </w:r>
          </w:p>
        </w:tc>
        <w:tc>
          <w:tcPr>
            <w:tcW w:w="1200" w:type="dxa"/>
            <w:shd w:val="clear" w:color="auto" w:fill="DCE6F1"/>
            <w:tcMar>
              <w:top w:w="60" w:type="dxa"/>
              <w:left w:w="100" w:type="dxa"/>
              <w:bottom w:w="60" w:type="dxa"/>
              <w:right w:w="100" w:type="dxa"/>
            </w:tcMar>
          </w:tcPr>
          <w:p w14:paraId="7D4634B7" w14:textId="77777777" w:rsidR="008E4F7A" w:rsidRDefault="00000000">
            <w:r>
              <w:rPr>
                <w:sz w:val="19"/>
                <w:szCs w:val="19"/>
              </w:rPr>
              <w:t>1</w:t>
            </w:r>
          </w:p>
        </w:tc>
      </w:tr>
      <w:tr w:rsidR="008E4F7A" w14:paraId="5675338E" w14:textId="77777777">
        <w:tblPrEx>
          <w:tblCellMar>
            <w:top w:w="0" w:type="dxa"/>
            <w:bottom w:w="0" w:type="dxa"/>
          </w:tblCellMar>
        </w:tblPrEx>
        <w:tc>
          <w:tcPr>
            <w:tcW w:w="1400" w:type="dxa"/>
            <w:tcMar>
              <w:top w:w="60" w:type="dxa"/>
              <w:left w:w="100" w:type="dxa"/>
              <w:bottom w:w="60" w:type="dxa"/>
              <w:right w:w="100" w:type="dxa"/>
            </w:tcMar>
          </w:tcPr>
          <w:p w14:paraId="74C0228F" w14:textId="77777777" w:rsidR="008E4F7A" w:rsidRDefault="00000000">
            <w:r>
              <w:rPr>
                <w:sz w:val="19"/>
                <w:szCs w:val="19"/>
              </w:rPr>
              <w:t>ND0265</w:t>
            </w:r>
          </w:p>
        </w:tc>
        <w:tc>
          <w:tcPr>
            <w:tcW w:w="3600" w:type="dxa"/>
            <w:tcMar>
              <w:top w:w="60" w:type="dxa"/>
              <w:left w:w="100" w:type="dxa"/>
              <w:bottom w:w="60" w:type="dxa"/>
              <w:right w:w="100" w:type="dxa"/>
            </w:tcMar>
          </w:tcPr>
          <w:p w14:paraId="09FACF46" w14:textId="77777777" w:rsidR="008E4F7A" w:rsidRDefault="00000000">
            <w:proofErr w:type="spellStart"/>
            <w:proofErr w:type="gramStart"/>
            <w:r>
              <w:rPr>
                <w:sz w:val="19"/>
                <w:szCs w:val="19"/>
              </w:rPr>
              <w:t>DiscProfile.InformationModel.InternalCone</w:t>
            </w:r>
            <w:proofErr w:type="spellEnd"/>
            <w:proofErr w:type="gramEnd"/>
          </w:p>
        </w:tc>
        <w:tc>
          <w:tcPr>
            <w:tcW w:w="3000" w:type="dxa"/>
            <w:tcMar>
              <w:top w:w="60" w:type="dxa"/>
              <w:left w:w="100" w:type="dxa"/>
              <w:bottom w:w="60" w:type="dxa"/>
              <w:right w:w="100" w:type="dxa"/>
            </w:tcMar>
          </w:tcPr>
          <w:p w14:paraId="75EE65B3" w14:textId="77777777" w:rsidR="008E4F7A" w:rsidRDefault="00000000">
            <w:r>
              <w:rPr>
                <w:sz w:val="19"/>
                <w:szCs w:val="19"/>
              </w:rPr>
              <w:t>Internal Cone</w:t>
            </w:r>
          </w:p>
        </w:tc>
        <w:tc>
          <w:tcPr>
            <w:tcW w:w="1200" w:type="dxa"/>
            <w:tcMar>
              <w:top w:w="60" w:type="dxa"/>
              <w:left w:w="100" w:type="dxa"/>
              <w:bottom w:w="60" w:type="dxa"/>
              <w:right w:w="100" w:type="dxa"/>
            </w:tcMar>
          </w:tcPr>
          <w:p w14:paraId="55C089D9" w14:textId="77777777" w:rsidR="008E4F7A" w:rsidRDefault="00000000">
            <w:r>
              <w:rPr>
                <w:sz w:val="19"/>
                <w:szCs w:val="19"/>
              </w:rPr>
              <w:t>1</w:t>
            </w:r>
          </w:p>
        </w:tc>
      </w:tr>
      <w:tr w:rsidR="008E4F7A" w14:paraId="4D97B367" w14:textId="77777777">
        <w:tblPrEx>
          <w:tblCellMar>
            <w:top w:w="0" w:type="dxa"/>
            <w:bottom w:w="0" w:type="dxa"/>
          </w:tblCellMar>
        </w:tblPrEx>
        <w:tc>
          <w:tcPr>
            <w:tcW w:w="1400" w:type="dxa"/>
            <w:shd w:val="clear" w:color="auto" w:fill="DCE6F1"/>
            <w:tcMar>
              <w:top w:w="60" w:type="dxa"/>
              <w:left w:w="100" w:type="dxa"/>
              <w:bottom w:w="60" w:type="dxa"/>
              <w:right w:w="100" w:type="dxa"/>
            </w:tcMar>
          </w:tcPr>
          <w:p w14:paraId="6947B3BD" w14:textId="77777777" w:rsidR="008E4F7A" w:rsidRDefault="00000000">
            <w:r>
              <w:rPr>
                <w:sz w:val="19"/>
                <w:szCs w:val="19"/>
              </w:rPr>
              <w:t>ND0266</w:t>
            </w:r>
          </w:p>
        </w:tc>
        <w:tc>
          <w:tcPr>
            <w:tcW w:w="3600" w:type="dxa"/>
            <w:shd w:val="clear" w:color="auto" w:fill="DCE6F1"/>
            <w:tcMar>
              <w:top w:w="60" w:type="dxa"/>
              <w:left w:w="100" w:type="dxa"/>
              <w:bottom w:w="60" w:type="dxa"/>
              <w:right w:w="100" w:type="dxa"/>
            </w:tcMar>
          </w:tcPr>
          <w:p w14:paraId="7EC73BBD" w14:textId="77777777" w:rsidR="008E4F7A" w:rsidRDefault="00000000">
            <w:proofErr w:type="spellStart"/>
            <w:proofErr w:type="gramStart"/>
            <w:r>
              <w:rPr>
                <w:sz w:val="19"/>
                <w:szCs w:val="19"/>
              </w:rPr>
              <w:t>DiscProfile.InformationModel.InjectionQuill</w:t>
            </w:r>
            <w:proofErr w:type="spellEnd"/>
            <w:proofErr w:type="gramEnd"/>
          </w:p>
        </w:tc>
        <w:tc>
          <w:tcPr>
            <w:tcW w:w="3000" w:type="dxa"/>
            <w:shd w:val="clear" w:color="auto" w:fill="DCE6F1"/>
            <w:tcMar>
              <w:top w:w="60" w:type="dxa"/>
              <w:left w:w="100" w:type="dxa"/>
              <w:bottom w:w="60" w:type="dxa"/>
              <w:right w:w="100" w:type="dxa"/>
            </w:tcMar>
          </w:tcPr>
          <w:p w14:paraId="3C4BB8F2" w14:textId="77777777" w:rsidR="008E4F7A" w:rsidRDefault="00000000">
            <w:r>
              <w:rPr>
                <w:sz w:val="19"/>
                <w:szCs w:val="19"/>
              </w:rPr>
              <w:t>Injection Quill</w:t>
            </w:r>
          </w:p>
        </w:tc>
        <w:tc>
          <w:tcPr>
            <w:tcW w:w="1200" w:type="dxa"/>
            <w:shd w:val="clear" w:color="auto" w:fill="DCE6F1"/>
            <w:tcMar>
              <w:top w:w="60" w:type="dxa"/>
              <w:left w:w="100" w:type="dxa"/>
              <w:bottom w:w="60" w:type="dxa"/>
              <w:right w:w="100" w:type="dxa"/>
            </w:tcMar>
          </w:tcPr>
          <w:p w14:paraId="4002FC59" w14:textId="77777777" w:rsidR="008E4F7A" w:rsidRDefault="00000000">
            <w:r>
              <w:rPr>
                <w:sz w:val="19"/>
                <w:szCs w:val="19"/>
              </w:rPr>
              <w:t>1</w:t>
            </w:r>
          </w:p>
        </w:tc>
      </w:tr>
      <w:tr w:rsidR="008E4F7A" w14:paraId="1C30E5B0" w14:textId="77777777">
        <w:tblPrEx>
          <w:tblCellMar>
            <w:top w:w="0" w:type="dxa"/>
            <w:bottom w:w="0" w:type="dxa"/>
          </w:tblCellMar>
        </w:tblPrEx>
        <w:tc>
          <w:tcPr>
            <w:tcW w:w="1400" w:type="dxa"/>
            <w:tcMar>
              <w:top w:w="60" w:type="dxa"/>
              <w:left w:w="100" w:type="dxa"/>
              <w:bottom w:w="60" w:type="dxa"/>
              <w:right w:w="100" w:type="dxa"/>
            </w:tcMar>
          </w:tcPr>
          <w:p w14:paraId="4FCA64C9" w14:textId="77777777" w:rsidR="008E4F7A" w:rsidRDefault="00000000">
            <w:r>
              <w:rPr>
                <w:sz w:val="19"/>
                <w:szCs w:val="19"/>
              </w:rPr>
              <w:t>ND0267</w:t>
            </w:r>
          </w:p>
        </w:tc>
        <w:tc>
          <w:tcPr>
            <w:tcW w:w="3600" w:type="dxa"/>
            <w:tcMar>
              <w:top w:w="60" w:type="dxa"/>
              <w:left w:w="100" w:type="dxa"/>
              <w:bottom w:w="60" w:type="dxa"/>
              <w:right w:w="100" w:type="dxa"/>
            </w:tcMar>
          </w:tcPr>
          <w:p w14:paraId="22896237" w14:textId="77777777" w:rsidR="008E4F7A" w:rsidRDefault="00000000">
            <w:proofErr w:type="spellStart"/>
            <w:proofErr w:type="gramStart"/>
            <w:r>
              <w:rPr>
                <w:sz w:val="19"/>
                <w:szCs w:val="19"/>
              </w:rPr>
              <w:t>Plant.Instrumentation.ProcessInstrumentationFunction</w:t>
            </w:r>
            <w:proofErr w:type="spellEnd"/>
            <w:proofErr w:type="gramEnd"/>
          </w:p>
        </w:tc>
        <w:tc>
          <w:tcPr>
            <w:tcW w:w="3000" w:type="dxa"/>
            <w:tcMar>
              <w:top w:w="60" w:type="dxa"/>
              <w:left w:w="100" w:type="dxa"/>
              <w:bottom w:w="60" w:type="dxa"/>
              <w:right w:w="100" w:type="dxa"/>
            </w:tcMar>
          </w:tcPr>
          <w:p w14:paraId="0B89A0BD" w14:textId="77777777" w:rsidR="008E4F7A" w:rsidRDefault="00000000">
            <w:r>
              <w:rPr>
                <w:sz w:val="19"/>
                <w:szCs w:val="19"/>
              </w:rPr>
              <w:t>Radioactive Source</w:t>
            </w:r>
          </w:p>
        </w:tc>
        <w:tc>
          <w:tcPr>
            <w:tcW w:w="1200" w:type="dxa"/>
            <w:tcMar>
              <w:top w:w="60" w:type="dxa"/>
              <w:left w:w="100" w:type="dxa"/>
              <w:bottom w:w="60" w:type="dxa"/>
              <w:right w:w="100" w:type="dxa"/>
            </w:tcMar>
          </w:tcPr>
          <w:p w14:paraId="39E83473" w14:textId="77777777" w:rsidR="008E4F7A" w:rsidRDefault="00000000">
            <w:r>
              <w:rPr>
                <w:sz w:val="19"/>
                <w:szCs w:val="19"/>
              </w:rPr>
              <w:t>1</w:t>
            </w:r>
          </w:p>
        </w:tc>
      </w:tr>
    </w:tbl>
    <w:p w14:paraId="1AE85679" w14:textId="77777777" w:rsidR="008E4F7A" w:rsidRDefault="00000000">
      <w:pPr>
        <w:pStyle w:val="Heading2"/>
        <w:spacing w:before="240" w:after="120"/>
      </w:pPr>
      <w:r>
        <w:t>4.2 Relinked Symbols</w:t>
      </w:r>
    </w:p>
    <w:p w14:paraId="5E4A2903" w14:textId="77777777" w:rsidR="008E4F7A" w:rsidRDefault="00000000">
      <w:pPr>
        <w:spacing w:after="120"/>
      </w:pPr>
      <w:r>
        <w:t xml:space="preserve">ND0022 remains graphically unchanged but is now linked to </w:t>
      </w:r>
      <w:proofErr w:type="spellStart"/>
      <w:r>
        <w:t>LevelProfiler</w:t>
      </w:r>
      <w:proofErr w:type="spellEnd"/>
      <w:r>
        <w:t xml:space="preserve"> instead of the retired </w:t>
      </w:r>
      <w:proofErr w:type="spellStart"/>
      <w:r>
        <w:t>LevelSensor</w:t>
      </w:r>
      <w:proofErr w:type="spellEnd"/>
      <w:r>
        <w:t xml:space="preserve"> class (see Section 3.2).</w:t>
      </w:r>
    </w:p>
    <w:p w14:paraId="5E1435C0" w14:textId="77777777" w:rsidR="008E4F7A" w:rsidRDefault="00000000">
      <w:pPr>
        <w:pStyle w:val="Heading2"/>
        <w:spacing w:before="240" w:after="120"/>
      </w:pPr>
      <w:r>
        <w:t>4.3 Removed Symbols</w:t>
      </w:r>
    </w:p>
    <w:p w14:paraId="485EE289" w14:textId="77777777" w:rsidR="008E4F7A" w:rsidRDefault="00000000">
      <w:pPr>
        <w:spacing w:after="120"/>
      </w:pPr>
      <w:r>
        <w:t>None. All 273 symbols present in v0.6.0 remain in v0.6.3, unchanged in geometry, variant count, and node structure, aside from the ND0022 relink noted above.</w:t>
      </w:r>
    </w:p>
    <w:p w14:paraId="7B258F29" w14:textId="77777777" w:rsidR="008E4F7A" w:rsidRDefault="00000000">
      <w:pPr>
        <w:pStyle w:val="Heading1"/>
        <w:spacing w:before="300" w:after="150"/>
      </w:pPr>
      <w:r>
        <w:t>5. Guidance for Profile Users</w:t>
      </w:r>
    </w:p>
    <w:p w14:paraId="6AF21F96" w14:textId="77777777" w:rsidR="008E4F7A" w:rsidRDefault="00000000">
      <w:pPr>
        <w:pStyle w:val="ListParagraph"/>
        <w:numPr>
          <w:ilvl w:val="0"/>
          <w:numId w:val="1"/>
        </w:numPr>
        <w:spacing w:after="60"/>
      </w:pPr>
      <w:r>
        <w:t xml:space="preserve">Update any references to the </w:t>
      </w:r>
      <w:proofErr w:type="spellStart"/>
      <w:r>
        <w:t>LevelSensor</w:t>
      </w:r>
      <w:proofErr w:type="spellEnd"/>
      <w:r>
        <w:t xml:space="preserve"> class to </w:t>
      </w:r>
      <w:proofErr w:type="spellStart"/>
      <w:r>
        <w:t>LevelProfiler</w:t>
      </w:r>
      <w:proofErr w:type="spellEnd"/>
      <w:r>
        <w:t>; check drawings or exports using the old RDL URI (data.posccaesar.org/</w:t>
      </w:r>
      <w:proofErr w:type="spellStart"/>
      <w:r>
        <w:t>rdl</w:t>
      </w:r>
      <w:proofErr w:type="spellEnd"/>
      <w:r>
        <w:t>/RDS880784).</w:t>
      </w:r>
    </w:p>
    <w:p w14:paraId="65B2BBE5" w14:textId="77777777" w:rsidR="008E4F7A" w:rsidRDefault="00000000">
      <w:pPr>
        <w:pStyle w:val="ListParagraph"/>
        <w:numPr>
          <w:ilvl w:val="0"/>
          <w:numId w:val="1"/>
        </w:numPr>
        <w:spacing w:after="60"/>
      </w:pPr>
      <w:r>
        <w:t xml:space="preserve">Review use of </w:t>
      </w:r>
      <w:proofErr w:type="spellStart"/>
      <w:r>
        <w:t>DripPan</w:t>
      </w:r>
      <w:proofErr w:type="spellEnd"/>
      <w:r>
        <w:t xml:space="preserve"> and </w:t>
      </w:r>
      <w:proofErr w:type="spellStart"/>
      <w:r>
        <w:t>LevelBridle</w:t>
      </w:r>
      <w:proofErr w:type="spellEnd"/>
      <w:r>
        <w:t xml:space="preserve"> where logic depends on their previous superclass (</w:t>
      </w:r>
      <w:proofErr w:type="spellStart"/>
      <w:r>
        <w:t>ProcessVesselComponent</w:t>
      </w:r>
      <w:proofErr w:type="spellEnd"/>
      <w:r>
        <w:t xml:space="preserve"> / </w:t>
      </w:r>
      <w:proofErr w:type="spellStart"/>
      <w:r>
        <w:t>InlineMeasuringElement</w:t>
      </w:r>
      <w:proofErr w:type="spellEnd"/>
      <w:r>
        <w:t xml:space="preserve"> respectively).</w:t>
      </w:r>
    </w:p>
    <w:p w14:paraId="14DF2A85" w14:textId="77777777" w:rsidR="008E4F7A" w:rsidRDefault="00000000">
      <w:pPr>
        <w:pStyle w:val="ListParagraph"/>
        <w:numPr>
          <w:ilvl w:val="0"/>
          <w:numId w:val="1"/>
        </w:numPr>
        <w:spacing w:after="60"/>
      </w:pPr>
      <w:r>
        <w:t xml:space="preserve">Migrate any use of the </w:t>
      </w:r>
      <w:proofErr w:type="spellStart"/>
      <w:r>
        <w:t>HeatTraceRequired</w:t>
      </w:r>
      <w:proofErr w:type="spellEnd"/>
      <w:r>
        <w:t xml:space="preserve"> property/enumeration to the new </w:t>
      </w:r>
      <w:proofErr w:type="spellStart"/>
      <w:r>
        <w:t>HeatTracingType</w:t>
      </w:r>
      <w:proofErr w:type="spellEnd"/>
      <w:r>
        <w:t xml:space="preserve">, </w:t>
      </w:r>
      <w:proofErr w:type="spellStart"/>
      <w:r>
        <w:t>HeatTracingTypeRepresentation</w:t>
      </w:r>
      <w:proofErr w:type="spellEnd"/>
      <w:r>
        <w:t xml:space="preserve">, and </w:t>
      </w:r>
      <w:proofErr w:type="spellStart"/>
      <w:r>
        <w:t>IsHeatTracingSafetyCritical</w:t>
      </w:r>
      <w:proofErr w:type="spellEnd"/>
      <w:r>
        <w:t xml:space="preserve"> properties, noting which are available per class (Section 3.4).</w:t>
      </w:r>
    </w:p>
    <w:p w14:paraId="506EDA20" w14:textId="77777777" w:rsidR="008E4F7A" w:rsidRDefault="00000000">
      <w:pPr>
        <w:pStyle w:val="ListParagraph"/>
        <w:numPr>
          <w:ilvl w:val="0"/>
          <w:numId w:val="1"/>
        </w:numPr>
        <w:spacing w:after="60"/>
      </w:pPr>
      <w:r>
        <w:t xml:space="preserve">No action is required for </w:t>
      </w:r>
      <w:proofErr w:type="spellStart"/>
      <w:r>
        <w:t>ProcessColumnExtension's</w:t>
      </w:r>
      <w:proofErr w:type="spellEnd"/>
      <w:r>
        <w:t xml:space="preserve"> removal — the equivalent capability remains available via the inherited </w:t>
      </w:r>
      <w:proofErr w:type="spellStart"/>
      <w:r>
        <w:t>VesselExtension</w:t>
      </w:r>
      <w:proofErr w:type="spellEnd"/>
      <w:r>
        <w:t>.</w:t>
      </w:r>
    </w:p>
    <w:p w14:paraId="47B2E51A" w14:textId="77777777" w:rsidR="008E4F7A" w:rsidRDefault="00000000">
      <w:pPr>
        <w:pStyle w:val="ListParagraph"/>
        <w:numPr>
          <w:ilvl w:val="0"/>
          <w:numId w:val="1"/>
        </w:numPr>
        <w:spacing w:after="60"/>
      </w:pPr>
      <w:r>
        <w:t>The eleven new symbols and seven new classes can be adopted where relevant equipment types (oil-in-water analysers, clamp-on ultrasonic flow meters, injection quills, etc.) appear in new work.</w:t>
      </w:r>
    </w:p>
    <w:p w14:paraId="350BEA5E" w14:textId="77777777" w:rsidR="008E4F7A" w:rsidRDefault="00000000">
      <w:pPr>
        <w:pStyle w:val="ListParagraph"/>
        <w:numPr>
          <w:ilvl w:val="0"/>
          <w:numId w:val="1"/>
        </w:numPr>
        <w:spacing w:after="60"/>
      </w:pPr>
      <w:r>
        <w:t>Description text changes (Appendix A) are informational only and require no action.</w:t>
      </w:r>
    </w:p>
    <w:p w14:paraId="252ADC69" w14:textId="77777777" w:rsidR="008E4F7A" w:rsidRDefault="00000000">
      <w:r>
        <w:br w:type="page"/>
      </w:r>
    </w:p>
    <w:sectPr w:rsidR="008E4F7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A04047"/>
    <w:multiLevelType w:val="hybridMultilevel"/>
    <w:tmpl w:val="5EEE6714"/>
    <w:lvl w:ilvl="0" w:tplc="EB62BFC2">
      <w:start w:val="1"/>
      <w:numFmt w:val="bullet"/>
      <w:lvlText w:val="●"/>
      <w:lvlJc w:val="left"/>
      <w:pPr>
        <w:ind w:left="720" w:hanging="360"/>
      </w:pPr>
    </w:lvl>
    <w:lvl w:ilvl="1" w:tplc="255E1152">
      <w:start w:val="1"/>
      <w:numFmt w:val="bullet"/>
      <w:lvlText w:val="○"/>
      <w:lvlJc w:val="left"/>
      <w:pPr>
        <w:ind w:left="1440" w:hanging="360"/>
      </w:pPr>
    </w:lvl>
    <w:lvl w:ilvl="2" w:tplc="E11A2F0E">
      <w:start w:val="1"/>
      <w:numFmt w:val="bullet"/>
      <w:lvlText w:val="■"/>
      <w:lvlJc w:val="left"/>
      <w:pPr>
        <w:ind w:left="2160" w:hanging="360"/>
      </w:pPr>
    </w:lvl>
    <w:lvl w:ilvl="3" w:tplc="B5CE5556">
      <w:start w:val="1"/>
      <w:numFmt w:val="bullet"/>
      <w:lvlText w:val="●"/>
      <w:lvlJc w:val="left"/>
      <w:pPr>
        <w:ind w:left="2880" w:hanging="360"/>
      </w:pPr>
    </w:lvl>
    <w:lvl w:ilvl="4" w:tplc="1A7EC042">
      <w:start w:val="1"/>
      <w:numFmt w:val="bullet"/>
      <w:lvlText w:val="○"/>
      <w:lvlJc w:val="left"/>
      <w:pPr>
        <w:ind w:left="3600" w:hanging="360"/>
      </w:pPr>
    </w:lvl>
    <w:lvl w:ilvl="5" w:tplc="5A18A3B2">
      <w:start w:val="1"/>
      <w:numFmt w:val="bullet"/>
      <w:lvlText w:val="■"/>
      <w:lvlJc w:val="left"/>
      <w:pPr>
        <w:ind w:left="4320" w:hanging="360"/>
      </w:pPr>
    </w:lvl>
    <w:lvl w:ilvl="6" w:tplc="737255D2">
      <w:start w:val="1"/>
      <w:numFmt w:val="bullet"/>
      <w:lvlText w:val="●"/>
      <w:lvlJc w:val="left"/>
      <w:pPr>
        <w:ind w:left="5040" w:hanging="360"/>
      </w:pPr>
    </w:lvl>
    <w:lvl w:ilvl="7" w:tplc="C124FEAC">
      <w:start w:val="1"/>
      <w:numFmt w:val="bullet"/>
      <w:lvlText w:val="●"/>
      <w:lvlJc w:val="left"/>
      <w:pPr>
        <w:ind w:left="5760" w:hanging="360"/>
      </w:pPr>
    </w:lvl>
    <w:lvl w:ilvl="8" w:tplc="D37CD79A">
      <w:start w:val="1"/>
      <w:numFmt w:val="bullet"/>
      <w:lvlText w:val="●"/>
      <w:lvlJc w:val="left"/>
      <w:pPr>
        <w:ind w:left="6480" w:hanging="360"/>
      </w:pPr>
    </w:lvl>
  </w:abstractNum>
  <w:num w:numId="1" w16cid:durableId="12055636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F7A"/>
    <w:rsid w:val="003D5AE8"/>
    <w:rsid w:val="008E4F7A"/>
    <w:rsid w:val="00B24DAC"/>
    <w:rsid w:val="00EA50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4D191"/>
  <w15:docId w15:val="{A2F1ADBC-DE6F-49B2-9C5D-C222E61F5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1310</Words>
  <Characters>7470</Characters>
  <Application>Microsoft Office Word</Application>
  <DocSecurity>0</DocSecurity>
  <Lines>62</Lines>
  <Paragraphs>17</Paragraphs>
  <ScaleCrop>false</ScaleCrop>
  <Company/>
  <LinksUpToDate>false</LinksUpToDate>
  <CharactersWithSpaces>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Tonia Pedersen</cp:lastModifiedBy>
  <cp:revision>2</cp:revision>
  <dcterms:created xsi:type="dcterms:W3CDTF">2026-07-22T07:26:00Z</dcterms:created>
  <dcterms:modified xsi:type="dcterms:W3CDTF">2026-07-22T07:26:00Z</dcterms:modified>
</cp:coreProperties>
</file>