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D0C8E" w:rsidR="00076190" w:rsidP="00131765" w:rsidRDefault="00076190" w14:paraId="5770A684" w14:textId="579E2C3C">
      <w:pPr>
        <w:pStyle w:val="Heading2"/>
        <w:jc w:val="center"/>
      </w:pPr>
      <w:r w:rsidRPr="004D0C8E">
        <w:rPr>
          <w:rFonts w:asciiTheme="minorHAnsi" w:hAnsiTheme="minorHAnsi" w:cstheme="minorHAnsi"/>
          <w:noProof/>
          <w:sz w:val="20"/>
          <w:szCs w:val="20"/>
        </w:rPr>
        <w:t>MASTER SERVICES AGREEMENT</w:t>
      </w:r>
    </w:p>
    <w:p w:rsidRPr="004D0C8E" w:rsidR="00076190" w:rsidP="00076190" w:rsidRDefault="00076190" w14:paraId="17B0F231" w14:textId="77777777">
      <w:pPr>
        <w:rPr>
          <w:rFonts w:asciiTheme="minorHAnsi" w:hAnsiTheme="minorHAnsi" w:cstheme="minorHAnsi"/>
          <w:b/>
          <w:sz w:val="20"/>
          <w:szCs w:val="20"/>
        </w:rPr>
      </w:pPr>
    </w:p>
    <w:p w:rsidRPr="004D0C8E" w:rsidR="00076190" w:rsidP="00076190" w:rsidRDefault="00076190" w14:paraId="7A480C47" w14:textId="77777777">
      <w:pPr>
        <w:ind w:firstLine="720"/>
        <w:rPr>
          <w:rFonts w:asciiTheme="minorHAnsi" w:hAnsiTheme="minorHAnsi" w:cstheme="minorHAnsi"/>
          <w:b/>
          <w:sz w:val="20"/>
          <w:szCs w:val="20"/>
        </w:rPr>
      </w:pPr>
      <w:r w:rsidRPr="004D0C8E">
        <w:rPr>
          <w:rFonts w:asciiTheme="minorHAnsi" w:hAnsiTheme="minorHAnsi" w:cstheme="minorHAnsi"/>
          <w:b/>
          <w:sz w:val="20"/>
          <w:szCs w:val="20"/>
        </w:rPr>
        <w:t xml:space="preserve">CUSTOMER: </w:t>
      </w:r>
      <w:r w:rsidRPr="004D0C8E">
        <w:rPr>
          <w:rFonts w:asciiTheme="minorHAnsi" w:hAnsiTheme="minorHAnsi" w:cstheme="minorHAnsi"/>
          <w:b/>
          <w:sz w:val="20"/>
          <w:szCs w:val="20"/>
        </w:rPr>
        <w:tab/>
        <w:t xml:space="preserve">___________________________________________, a [ </w:t>
      </w:r>
      <w:proofErr w:type="gramStart"/>
      <w:r w:rsidRPr="004D0C8E">
        <w:rPr>
          <w:rFonts w:asciiTheme="minorHAnsi" w:hAnsiTheme="minorHAnsi" w:cstheme="minorHAnsi"/>
          <w:b/>
          <w:sz w:val="20"/>
          <w:szCs w:val="20"/>
        </w:rPr>
        <w:t>STATE ]</w:t>
      </w:r>
      <w:proofErr w:type="gramEnd"/>
      <w:r w:rsidRPr="004D0C8E">
        <w:rPr>
          <w:rFonts w:asciiTheme="minorHAnsi" w:hAnsiTheme="minorHAnsi" w:cstheme="minorHAnsi"/>
          <w:b/>
          <w:sz w:val="20"/>
          <w:szCs w:val="20"/>
        </w:rPr>
        <w:t xml:space="preserve"> corporation</w:t>
      </w:r>
      <w:r w:rsidRPr="004D0C8E">
        <w:rPr>
          <w:rFonts w:asciiTheme="minorHAnsi" w:hAnsiTheme="minorHAnsi" w:cstheme="minorHAnsi"/>
          <w:b/>
          <w:sz w:val="20"/>
          <w:szCs w:val="20"/>
        </w:rPr>
        <w:tab/>
      </w:r>
    </w:p>
    <w:p w:rsidRPr="004D0C8E" w:rsidR="00076190" w:rsidP="00A570A8" w:rsidRDefault="00076190" w14:paraId="390BEEC3" w14:textId="77777777">
      <w:pPr>
        <w:rPr>
          <w:rFonts w:asciiTheme="minorHAnsi" w:hAnsiTheme="minorHAnsi" w:cstheme="minorHAnsi"/>
          <w:b/>
          <w:sz w:val="20"/>
          <w:szCs w:val="20"/>
        </w:rPr>
      </w:pPr>
    </w:p>
    <w:p w:rsidRPr="004D0C8E" w:rsidR="00076190" w:rsidP="00076190" w:rsidRDefault="00076190" w14:paraId="19D38922" w14:textId="77777777">
      <w:pPr>
        <w:ind w:firstLine="720"/>
        <w:rPr>
          <w:rFonts w:asciiTheme="minorHAnsi" w:hAnsiTheme="minorHAnsi" w:cstheme="minorHAnsi"/>
          <w:b/>
          <w:sz w:val="20"/>
          <w:szCs w:val="20"/>
        </w:rPr>
      </w:pPr>
      <w:r w:rsidRPr="004D0C8E">
        <w:rPr>
          <w:rFonts w:asciiTheme="minorHAnsi" w:hAnsiTheme="minorHAnsi" w:cstheme="minorHAnsi"/>
          <w:b/>
          <w:sz w:val="20"/>
          <w:szCs w:val="20"/>
        </w:rPr>
        <w:t>ADDRESS:</w:t>
      </w:r>
      <w:r w:rsidRPr="004D0C8E">
        <w:rPr>
          <w:rFonts w:asciiTheme="minorHAnsi" w:hAnsiTheme="minorHAnsi" w:cstheme="minorHAnsi"/>
          <w:b/>
          <w:sz w:val="20"/>
          <w:szCs w:val="20"/>
        </w:rPr>
        <w:tab/>
        <w:t>_______________________________________________________________</w:t>
      </w:r>
    </w:p>
    <w:p w:rsidRPr="004D0C8E" w:rsidR="00076190" w:rsidP="00076190" w:rsidRDefault="00076190" w14:paraId="63408C1B" w14:textId="77777777">
      <w:pPr>
        <w:rPr>
          <w:rFonts w:asciiTheme="minorHAnsi" w:hAnsiTheme="minorHAnsi" w:cstheme="minorHAnsi"/>
          <w:b/>
          <w:sz w:val="20"/>
          <w:szCs w:val="20"/>
        </w:rPr>
      </w:pPr>
    </w:p>
    <w:p w:rsidRPr="004D0C8E" w:rsidR="00076190" w:rsidP="00076190" w:rsidRDefault="00076190" w14:paraId="3E4BCED6" w14:textId="77777777">
      <w:pPr>
        <w:ind w:firstLine="720"/>
        <w:rPr>
          <w:rFonts w:asciiTheme="minorHAnsi" w:hAnsiTheme="minorHAnsi" w:cstheme="minorHAnsi"/>
          <w:b/>
          <w:sz w:val="20"/>
          <w:szCs w:val="20"/>
        </w:rPr>
      </w:pPr>
      <w:r w:rsidRPr="004D0C8E">
        <w:rPr>
          <w:rFonts w:asciiTheme="minorHAnsi" w:hAnsiTheme="minorHAnsi" w:cstheme="minorHAnsi"/>
          <w:b/>
          <w:sz w:val="20"/>
          <w:szCs w:val="20"/>
        </w:rPr>
        <w:t>EFFECTIVE DATE:</w:t>
      </w:r>
      <w:r w:rsidRPr="004D0C8E">
        <w:rPr>
          <w:rFonts w:asciiTheme="minorHAnsi" w:hAnsiTheme="minorHAnsi" w:cstheme="minorHAnsi"/>
          <w:b/>
          <w:sz w:val="20"/>
          <w:szCs w:val="20"/>
        </w:rPr>
        <w:tab/>
        <w:t>__________________________________________________</w:t>
      </w:r>
      <w:r w:rsidRPr="004D0C8E">
        <w:rPr>
          <w:rFonts w:asciiTheme="minorHAnsi" w:hAnsiTheme="minorHAnsi" w:cstheme="minorHAnsi"/>
          <w:b/>
          <w:sz w:val="20"/>
          <w:szCs w:val="20"/>
        </w:rPr>
        <w:tab/>
      </w:r>
    </w:p>
    <w:p w:rsidRPr="004D0C8E" w:rsidR="00076190" w:rsidP="00076190" w:rsidRDefault="00076190" w14:paraId="7D4AB836" w14:textId="77777777">
      <w:pPr>
        <w:rPr>
          <w:rFonts w:asciiTheme="minorHAnsi" w:hAnsiTheme="minorHAnsi" w:cstheme="minorHAnsi"/>
          <w:b/>
          <w:sz w:val="20"/>
          <w:szCs w:val="20"/>
        </w:rPr>
      </w:pPr>
    </w:p>
    <w:p w:rsidRPr="004D0C8E" w:rsidR="00076190" w:rsidP="00076190" w:rsidRDefault="00076190" w14:paraId="3689F2F8" w14:textId="77777777">
      <w:pPr>
        <w:jc w:val="both"/>
        <w:rPr>
          <w:rFonts w:asciiTheme="minorHAnsi" w:hAnsiTheme="minorHAnsi" w:cstheme="minorHAnsi"/>
          <w:sz w:val="20"/>
          <w:szCs w:val="20"/>
        </w:rPr>
      </w:pPr>
    </w:p>
    <w:p w:rsidRPr="004D0C8E" w:rsidR="00076190" w:rsidP="00076190" w:rsidRDefault="00076190" w14:paraId="653AD79A" w14:textId="2CAC6AB8">
      <w:pPr>
        <w:jc w:val="both"/>
        <w:rPr>
          <w:rFonts w:asciiTheme="minorHAnsi" w:hAnsiTheme="minorHAnsi" w:cstheme="minorHAnsi"/>
          <w:b/>
          <w:bCs/>
          <w:strike/>
          <w:sz w:val="20"/>
          <w:szCs w:val="20"/>
        </w:rPr>
      </w:pPr>
      <w:r w:rsidRPr="004D0C8E">
        <w:rPr>
          <w:rFonts w:asciiTheme="minorHAnsi" w:hAnsiTheme="minorHAnsi" w:cstheme="minorHAnsi"/>
          <w:sz w:val="20"/>
          <w:szCs w:val="20"/>
        </w:rPr>
        <w:t>This Master Services Agreement (with any Order Form</w:t>
      </w:r>
      <w:r w:rsidR="00C44AFB">
        <w:rPr>
          <w:rFonts w:asciiTheme="minorHAnsi" w:hAnsiTheme="minorHAnsi" w:cstheme="minorHAnsi"/>
          <w:sz w:val="20"/>
          <w:szCs w:val="20"/>
        </w:rPr>
        <w:t xml:space="preserve"> as defined below</w:t>
      </w:r>
      <w:r w:rsidRPr="004D0C8E">
        <w:rPr>
          <w:rFonts w:asciiTheme="minorHAnsi" w:hAnsiTheme="minorHAnsi" w:cstheme="minorHAnsi"/>
          <w:sz w:val="20"/>
          <w:szCs w:val="20"/>
        </w:rPr>
        <w:t>, the “Agreement”) is entered into</w:t>
      </w:r>
      <w:r w:rsidRPr="004D0C8E" w:rsidR="00322BD7">
        <w:rPr>
          <w:rFonts w:asciiTheme="minorHAnsi" w:hAnsiTheme="minorHAnsi" w:cstheme="minorHAnsi"/>
          <w:sz w:val="20"/>
          <w:szCs w:val="20"/>
        </w:rPr>
        <w:t xml:space="preserve"> </w:t>
      </w:r>
      <w:r w:rsidRPr="004D0C8E">
        <w:rPr>
          <w:rFonts w:asciiTheme="minorHAnsi" w:hAnsiTheme="minorHAnsi" w:cstheme="minorHAnsi"/>
          <w:sz w:val="20"/>
          <w:szCs w:val="20"/>
        </w:rPr>
        <w:t xml:space="preserve">by </w:t>
      </w:r>
      <w:proofErr w:type="spellStart"/>
      <w:r w:rsidRPr="004D0C8E" w:rsidR="004B06FB">
        <w:rPr>
          <w:rFonts w:asciiTheme="minorHAnsi" w:hAnsiTheme="minorHAnsi" w:cstheme="minorHAnsi"/>
          <w:sz w:val="20"/>
          <w:szCs w:val="20"/>
        </w:rPr>
        <w:t>TonicAI</w:t>
      </w:r>
      <w:proofErr w:type="spellEnd"/>
      <w:r w:rsidRPr="004D0C8E">
        <w:rPr>
          <w:rFonts w:asciiTheme="minorHAnsi" w:hAnsiTheme="minorHAnsi" w:cstheme="minorHAnsi"/>
          <w:sz w:val="20"/>
          <w:szCs w:val="20"/>
        </w:rPr>
        <w:t>, Inc., a Delaware corporation</w:t>
      </w:r>
      <w:r w:rsidRPr="004D0C8E" w:rsidR="004B06FB">
        <w:rPr>
          <w:rFonts w:asciiTheme="minorHAnsi" w:hAnsiTheme="minorHAnsi" w:cstheme="minorHAnsi"/>
          <w:sz w:val="20"/>
          <w:szCs w:val="20"/>
        </w:rPr>
        <w:t xml:space="preserve"> (“Tonic”)</w:t>
      </w:r>
      <w:r w:rsidRPr="004D0C8E" w:rsidR="00634157">
        <w:rPr>
          <w:rFonts w:asciiTheme="minorHAnsi" w:hAnsiTheme="minorHAnsi" w:cstheme="minorHAnsi"/>
          <w:sz w:val="20"/>
          <w:szCs w:val="20"/>
        </w:rPr>
        <w:t>,</w:t>
      </w:r>
      <w:r w:rsidRPr="004D0C8E" w:rsidR="00322BD7">
        <w:rPr>
          <w:rFonts w:asciiTheme="minorHAnsi" w:hAnsiTheme="minorHAnsi" w:cstheme="minorHAnsi"/>
          <w:sz w:val="20"/>
          <w:szCs w:val="20"/>
        </w:rPr>
        <w:t xml:space="preserve"> </w:t>
      </w:r>
      <w:r w:rsidRPr="004D0C8E">
        <w:rPr>
          <w:rFonts w:asciiTheme="minorHAnsi" w:hAnsiTheme="minorHAnsi" w:cstheme="minorHAnsi"/>
          <w:sz w:val="20"/>
          <w:szCs w:val="20"/>
        </w:rPr>
        <w:t xml:space="preserve">and the </w:t>
      </w:r>
      <w:r w:rsidRPr="004D0C8E" w:rsidR="00322BD7">
        <w:rPr>
          <w:rFonts w:asciiTheme="minorHAnsi" w:hAnsiTheme="minorHAnsi" w:cstheme="minorHAnsi"/>
          <w:sz w:val="20"/>
          <w:szCs w:val="20"/>
        </w:rPr>
        <w:t xml:space="preserve">Customer </w:t>
      </w:r>
      <w:r w:rsidRPr="004D0C8E">
        <w:rPr>
          <w:rFonts w:asciiTheme="minorHAnsi" w:hAnsiTheme="minorHAnsi" w:cstheme="minorHAnsi"/>
          <w:sz w:val="20"/>
          <w:szCs w:val="20"/>
        </w:rPr>
        <w:t>identified above</w:t>
      </w:r>
      <w:r w:rsidRPr="004D0C8E" w:rsidR="00322BD7">
        <w:rPr>
          <w:rFonts w:asciiTheme="minorHAnsi" w:hAnsiTheme="minorHAnsi" w:cstheme="minorHAnsi"/>
          <w:sz w:val="20"/>
          <w:szCs w:val="20"/>
        </w:rPr>
        <w:t xml:space="preserve">, </w:t>
      </w:r>
      <w:r w:rsidRPr="004D0C8E" w:rsidR="00634157">
        <w:rPr>
          <w:rFonts w:asciiTheme="minorHAnsi" w:hAnsiTheme="minorHAnsi" w:cstheme="minorHAnsi"/>
          <w:sz w:val="20"/>
          <w:szCs w:val="20"/>
        </w:rPr>
        <w:t>as of the Effective Date</w:t>
      </w:r>
      <w:r w:rsidRPr="004D0C8E" w:rsidR="00322BD7">
        <w:rPr>
          <w:rFonts w:asciiTheme="minorHAnsi" w:hAnsiTheme="minorHAnsi" w:cstheme="minorHAnsi"/>
          <w:sz w:val="20"/>
          <w:szCs w:val="20"/>
        </w:rPr>
        <w:t xml:space="preserve"> shown above</w:t>
      </w:r>
      <w:r w:rsidRPr="004D0C8E">
        <w:rPr>
          <w:rFonts w:asciiTheme="minorHAnsi" w:hAnsiTheme="minorHAnsi" w:cstheme="minorHAnsi"/>
          <w:sz w:val="20"/>
          <w:szCs w:val="20"/>
        </w:rPr>
        <w:t xml:space="preserve">. </w:t>
      </w:r>
    </w:p>
    <w:p w:rsidRPr="004D0C8E" w:rsidR="00076190" w:rsidP="00076190" w:rsidRDefault="00076190" w14:paraId="1D6E220A" w14:textId="77777777">
      <w:pPr>
        <w:rPr>
          <w:rFonts w:asciiTheme="minorHAnsi" w:hAnsiTheme="minorHAnsi" w:cstheme="minorHAnsi"/>
          <w:sz w:val="20"/>
          <w:szCs w:val="20"/>
        </w:rPr>
      </w:pPr>
    </w:p>
    <w:p w:rsidRPr="004D0C8E" w:rsidR="00076190" w:rsidP="00076190" w:rsidRDefault="00076190" w14:paraId="251C8D1C" w14:textId="68F3D550">
      <w:pPr>
        <w:jc w:val="both"/>
        <w:rPr>
          <w:rFonts w:asciiTheme="minorHAnsi" w:hAnsiTheme="minorHAnsi" w:cstheme="minorHAnsi"/>
          <w:b/>
          <w:sz w:val="20"/>
          <w:szCs w:val="20"/>
        </w:rPr>
      </w:pPr>
      <w:r w:rsidRPr="004D0C8E">
        <w:rPr>
          <w:rFonts w:asciiTheme="minorHAnsi" w:hAnsiTheme="minorHAnsi" w:cstheme="minorHAnsi"/>
          <w:b/>
          <w:sz w:val="20"/>
          <w:szCs w:val="20"/>
        </w:rPr>
        <w:t xml:space="preserve">1. </w:t>
      </w:r>
      <w:r w:rsidRPr="004D0C8E">
        <w:rPr>
          <w:rFonts w:asciiTheme="minorHAnsi" w:hAnsiTheme="minorHAnsi" w:cstheme="minorHAnsi"/>
          <w:b/>
          <w:sz w:val="20"/>
          <w:szCs w:val="20"/>
        </w:rPr>
        <w:tab/>
        <w:t xml:space="preserve">SERVICES AND SUPPORT. </w:t>
      </w:r>
    </w:p>
    <w:p w:rsidRPr="004D0C8E" w:rsidR="00076190" w:rsidP="00076190" w:rsidRDefault="00076190" w14:paraId="535E3CD8" w14:textId="77777777">
      <w:pPr>
        <w:jc w:val="both"/>
        <w:rPr>
          <w:rFonts w:asciiTheme="minorHAnsi" w:hAnsiTheme="minorHAnsi" w:cstheme="minorHAnsi"/>
          <w:sz w:val="20"/>
          <w:szCs w:val="20"/>
        </w:rPr>
      </w:pPr>
    </w:p>
    <w:p w:rsidRPr="004D0C8E" w:rsidR="00076190" w:rsidP="004D0C8E" w:rsidRDefault="00076190" w14:paraId="615103DB" w14:textId="3F34ED58">
      <w:pPr>
        <w:jc w:val="both"/>
        <w:rPr>
          <w:rFonts w:eastAsia="Calibri" w:asciiTheme="minorHAnsi" w:hAnsiTheme="minorHAnsi" w:cstheme="minorHAnsi"/>
          <w:color w:val="000000"/>
          <w:sz w:val="20"/>
          <w:szCs w:val="20"/>
        </w:rPr>
      </w:pPr>
      <w:r w:rsidRPr="004D0C8E">
        <w:rPr>
          <w:rFonts w:asciiTheme="minorHAnsi" w:hAnsiTheme="minorHAnsi" w:cstheme="minorHAnsi"/>
          <w:sz w:val="20"/>
          <w:szCs w:val="20"/>
        </w:rPr>
        <w:t>a.</w:t>
      </w:r>
      <w:r w:rsidRPr="004D0C8E">
        <w:rPr>
          <w:rFonts w:asciiTheme="minorHAnsi" w:hAnsiTheme="minorHAnsi" w:cstheme="minorHAnsi"/>
          <w:sz w:val="20"/>
          <w:szCs w:val="20"/>
        </w:rPr>
        <w:tab/>
      </w:r>
      <w:r w:rsidRPr="004D0C8E">
        <w:rPr>
          <w:rFonts w:asciiTheme="minorHAnsi" w:hAnsiTheme="minorHAnsi" w:cstheme="minorHAnsi"/>
          <w:sz w:val="20"/>
          <w:szCs w:val="20"/>
          <w:u w:val="single"/>
        </w:rPr>
        <w:t>Service</w:t>
      </w:r>
      <w:r w:rsidRPr="004D0C8E" w:rsidR="00634157">
        <w:rPr>
          <w:rFonts w:asciiTheme="minorHAnsi" w:hAnsiTheme="minorHAnsi" w:cstheme="minorHAnsi"/>
          <w:sz w:val="20"/>
          <w:szCs w:val="20"/>
          <w:u w:val="single"/>
        </w:rPr>
        <w:t>s</w:t>
      </w:r>
      <w:r w:rsidRPr="00F26954">
        <w:rPr>
          <w:rFonts w:asciiTheme="minorHAnsi" w:hAnsiTheme="minorHAnsi" w:cstheme="minorHAnsi"/>
          <w:sz w:val="20"/>
          <w:szCs w:val="20"/>
        </w:rPr>
        <w:t>.</w:t>
      </w:r>
      <w:r w:rsidRPr="004D0C8E">
        <w:rPr>
          <w:rFonts w:asciiTheme="minorHAnsi" w:hAnsiTheme="minorHAnsi" w:cstheme="minorHAnsi"/>
          <w:sz w:val="20"/>
          <w:szCs w:val="20"/>
        </w:rPr>
        <w:t xml:space="preserve"> </w:t>
      </w:r>
      <w:r w:rsidRPr="004D0C8E" w:rsidR="004B06FB">
        <w:rPr>
          <w:rFonts w:asciiTheme="minorHAnsi" w:hAnsiTheme="minorHAnsi" w:cstheme="minorHAnsi"/>
          <w:sz w:val="20"/>
          <w:szCs w:val="20"/>
        </w:rPr>
        <w:t>Tonic</w:t>
      </w:r>
      <w:r w:rsidRPr="004D0C8E">
        <w:rPr>
          <w:rFonts w:asciiTheme="minorHAnsi" w:hAnsiTheme="minorHAnsi" w:cstheme="minorHAnsi"/>
          <w:sz w:val="20"/>
          <w:szCs w:val="20"/>
        </w:rPr>
        <w:t xml:space="preserve"> </w:t>
      </w:r>
      <w:r w:rsidRPr="004D0C8E" w:rsidR="00634157">
        <w:rPr>
          <w:rFonts w:asciiTheme="minorHAnsi" w:hAnsiTheme="minorHAnsi" w:cstheme="minorHAnsi"/>
          <w:sz w:val="20"/>
          <w:szCs w:val="20"/>
        </w:rPr>
        <w:t>will</w:t>
      </w:r>
      <w:r w:rsidRPr="004D0C8E">
        <w:rPr>
          <w:rFonts w:asciiTheme="minorHAnsi" w:hAnsiTheme="minorHAnsi" w:cstheme="minorHAnsi"/>
          <w:sz w:val="20"/>
          <w:szCs w:val="20"/>
        </w:rPr>
        <w:t xml:space="preserve"> provide </w:t>
      </w:r>
      <w:r w:rsidRPr="004D0C8E" w:rsidR="00D42339">
        <w:rPr>
          <w:rFonts w:asciiTheme="minorHAnsi" w:hAnsiTheme="minorHAnsi" w:cstheme="minorHAnsi"/>
          <w:color w:val="000000"/>
          <w:sz w:val="20"/>
          <w:szCs w:val="20"/>
        </w:rPr>
        <w:t>data transformation services</w:t>
      </w:r>
      <w:r w:rsidR="00780EA9">
        <w:rPr>
          <w:rFonts w:asciiTheme="minorHAnsi" w:hAnsiTheme="minorHAnsi" w:cstheme="minorHAnsi"/>
          <w:color w:val="000000"/>
          <w:sz w:val="20"/>
          <w:szCs w:val="20"/>
        </w:rPr>
        <w:t xml:space="preserve"> (“Hosted Services”</w:t>
      </w:r>
      <w:r w:rsidR="0023653A">
        <w:rPr>
          <w:rFonts w:asciiTheme="minorHAnsi" w:hAnsiTheme="minorHAnsi" w:cstheme="minorHAnsi"/>
          <w:color w:val="000000"/>
          <w:sz w:val="20"/>
          <w:szCs w:val="20"/>
        </w:rPr>
        <w:t>)</w:t>
      </w:r>
      <w:r w:rsidRPr="004D0C8E" w:rsidR="00322BD7">
        <w:rPr>
          <w:rFonts w:asciiTheme="minorHAnsi" w:hAnsiTheme="minorHAnsi" w:cstheme="minorHAnsi"/>
          <w:sz w:val="20"/>
          <w:szCs w:val="20"/>
        </w:rPr>
        <w:t xml:space="preserve">, </w:t>
      </w:r>
      <w:r w:rsidR="00780EA9">
        <w:rPr>
          <w:rFonts w:asciiTheme="minorHAnsi" w:hAnsiTheme="minorHAnsi" w:cstheme="minorHAnsi"/>
          <w:sz w:val="20"/>
          <w:szCs w:val="20"/>
        </w:rPr>
        <w:t xml:space="preserve">or Software subject to the license terms set forth below, </w:t>
      </w:r>
      <w:r w:rsidRPr="004D0C8E" w:rsidR="004D0C8E">
        <w:rPr>
          <w:rFonts w:eastAsia="Calibri" w:asciiTheme="minorHAnsi" w:hAnsiTheme="minorHAnsi" w:cstheme="minorHAnsi"/>
          <w:color w:val="000000"/>
          <w:sz w:val="20"/>
          <w:szCs w:val="20"/>
        </w:rPr>
        <w:t>including any Enhancements thereto,</w:t>
      </w:r>
      <w:r w:rsidR="00C44AFB">
        <w:rPr>
          <w:rFonts w:eastAsia="Calibri" w:asciiTheme="minorHAnsi" w:hAnsiTheme="minorHAnsi" w:cstheme="minorHAnsi"/>
          <w:color w:val="000000"/>
          <w:sz w:val="20"/>
          <w:szCs w:val="20"/>
        </w:rPr>
        <w:t xml:space="preserve"> </w:t>
      </w:r>
      <w:r w:rsidRPr="004D0C8E">
        <w:rPr>
          <w:rFonts w:asciiTheme="minorHAnsi" w:hAnsiTheme="minorHAnsi" w:cstheme="minorHAnsi"/>
          <w:sz w:val="20"/>
          <w:szCs w:val="20"/>
        </w:rPr>
        <w:t xml:space="preserve">as described in </w:t>
      </w:r>
      <w:r w:rsidR="004D0C8E">
        <w:rPr>
          <w:rFonts w:asciiTheme="minorHAnsi" w:hAnsiTheme="minorHAnsi" w:cstheme="minorHAnsi"/>
          <w:sz w:val="20"/>
          <w:szCs w:val="20"/>
        </w:rPr>
        <w:t>one or more</w:t>
      </w:r>
      <w:r w:rsidRPr="004D0C8E">
        <w:rPr>
          <w:rFonts w:asciiTheme="minorHAnsi" w:hAnsiTheme="minorHAnsi" w:cstheme="minorHAnsi"/>
          <w:sz w:val="20"/>
          <w:szCs w:val="20"/>
        </w:rPr>
        <w:t xml:space="preserve"> </w:t>
      </w:r>
      <w:r w:rsidRPr="004D0C8E" w:rsidR="004B06FB">
        <w:rPr>
          <w:rFonts w:asciiTheme="minorHAnsi" w:hAnsiTheme="minorHAnsi" w:cstheme="minorHAnsi"/>
          <w:sz w:val="20"/>
          <w:szCs w:val="20"/>
        </w:rPr>
        <w:t>Tonic</w:t>
      </w:r>
      <w:r w:rsidRPr="004D0C8E" w:rsidR="00634157">
        <w:rPr>
          <w:rFonts w:asciiTheme="minorHAnsi" w:hAnsiTheme="minorHAnsi" w:cstheme="minorHAnsi"/>
          <w:sz w:val="20"/>
          <w:szCs w:val="20"/>
        </w:rPr>
        <w:t xml:space="preserve"> Order Form</w:t>
      </w:r>
      <w:r w:rsidR="0023653A">
        <w:rPr>
          <w:rFonts w:asciiTheme="minorHAnsi" w:hAnsiTheme="minorHAnsi" w:cstheme="minorHAnsi"/>
          <w:sz w:val="20"/>
          <w:szCs w:val="20"/>
        </w:rPr>
        <w:t>,</w:t>
      </w:r>
      <w:r w:rsidRPr="004D0C8E">
        <w:rPr>
          <w:rFonts w:asciiTheme="minorHAnsi" w:hAnsiTheme="minorHAnsi" w:cstheme="minorHAnsi"/>
          <w:sz w:val="20"/>
          <w:szCs w:val="20"/>
        </w:rPr>
        <w:t xml:space="preserve"> </w:t>
      </w:r>
      <w:r w:rsidR="00780EA9">
        <w:rPr>
          <w:rFonts w:asciiTheme="minorHAnsi" w:hAnsiTheme="minorHAnsi" w:cstheme="minorHAnsi"/>
          <w:sz w:val="20"/>
          <w:szCs w:val="20"/>
        </w:rPr>
        <w:t>and/</w:t>
      </w:r>
      <w:r w:rsidR="00C44AFB">
        <w:rPr>
          <w:rFonts w:asciiTheme="minorHAnsi" w:hAnsiTheme="minorHAnsi" w:cstheme="minorHAnsi"/>
          <w:sz w:val="20"/>
          <w:szCs w:val="20"/>
        </w:rPr>
        <w:t xml:space="preserve">or professional services as described in a Statement of Work </w:t>
      </w:r>
      <w:r w:rsidRPr="004D0C8E">
        <w:rPr>
          <w:rFonts w:asciiTheme="minorHAnsi" w:hAnsiTheme="minorHAnsi" w:cstheme="minorHAnsi"/>
          <w:sz w:val="20"/>
          <w:szCs w:val="20"/>
        </w:rPr>
        <w:t>(each</w:t>
      </w:r>
      <w:r w:rsidR="00C44AFB">
        <w:rPr>
          <w:rFonts w:asciiTheme="minorHAnsi" w:hAnsiTheme="minorHAnsi" w:cstheme="minorHAnsi"/>
          <w:sz w:val="20"/>
          <w:szCs w:val="20"/>
        </w:rPr>
        <w:t xml:space="preserve"> Tonic Order Form or Statement of Work</w:t>
      </w:r>
      <w:r w:rsidRPr="004D0C8E">
        <w:rPr>
          <w:rFonts w:asciiTheme="minorHAnsi" w:hAnsiTheme="minorHAnsi" w:cstheme="minorHAnsi"/>
          <w:sz w:val="20"/>
          <w:szCs w:val="20"/>
        </w:rPr>
        <w:t xml:space="preserve">, an “Order Form”). </w:t>
      </w:r>
      <w:r w:rsidRPr="004D0C8E" w:rsidR="004D0C8E">
        <w:rPr>
          <w:rFonts w:asciiTheme="minorHAnsi" w:hAnsiTheme="minorHAnsi" w:cstheme="minorHAnsi"/>
          <w:sz w:val="20"/>
          <w:szCs w:val="20"/>
        </w:rPr>
        <w:t xml:space="preserve"> </w:t>
      </w:r>
      <w:r w:rsidRPr="004D0C8E" w:rsidR="004D0C8E">
        <w:rPr>
          <w:rFonts w:eastAsia="Calibri" w:asciiTheme="minorHAnsi" w:hAnsiTheme="minorHAnsi" w:cstheme="minorHAnsi"/>
          <w:color w:val="000000"/>
          <w:sz w:val="20"/>
          <w:szCs w:val="20"/>
        </w:rPr>
        <w:t xml:space="preserve">“Enhancement” means any correction, customization, improvement, update, upgrade, new release, or other change that </w:t>
      </w:r>
      <w:r w:rsidR="003A223F">
        <w:rPr>
          <w:rFonts w:eastAsia="Calibri" w:asciiTheme="minorHAnsi" w:hAnsiTheme="minorHAnsi" w:cstheme="minorHAnsi"/>
          <w:color w:val="000000"/>
          <w:sz w:val="20"/>
          <w:szCs w:val="20"/>
        </w:rPr>
        <w:t>Tonic</w:t>
      </w:r>
      <w:r w:rsidRPr="004D0C8E" w:rsidR="004D0C8E">
        <w:rPr>
          <w:rFonts w:eastAsia="Calibri" w:asciiTheme="minorHAnsi" w:hAnsiTheme="minorHAnsi" w:cstheme="minorHAnsi"/>
          <w:color w:val="000000"/>
          <w:sz w:val="20"/>
          <w:szCs w:val="20"/>
        </w:rPr>
        <w:t xml:space="preserve"> makes available to all customers of</w:t>
      </w:r>
      <w:r w:rsidR="00780EA9">
        <w:rPr>
          <w:rFonts w:eastAsia="Calibri" w:asciiTheme="minorHAnsi" w:hAnsiTheme="minorHAnsi" w:cstheme="minorHAnsi"/>
          <w:color w:val="000000"/>
          <w:sz w:val="20"/>
          <w:szCs w:val="20"/>
        </w:rPr>
        <w:t xml:space="preserve"> the Sof</w:t>
      </w:r>
      <w:r w:rsidR="00E26C98">
        <w:rPr>
          <w:rFonts w:eastAsia="Calibri" w:asciiTheme="minorHAnsi" w:hAnsiTheme="minorHAnsi" w:cstheme="minorHAnsi"/>
          <w:color w:val="000000"/>
          <w:sz w:val="20"/>
          <w:szCs w:val="20"/>
        </w:rPr>
        <w:t xml:space="preserve">tware and of </w:t>
      </w:r>
      <w:r w:rsidRPr="004D0C8E" w:rsidR="004D0C8E">
        <w:rPr>
          <w:rFonts w:eastAsia="Calibri" w:asciiTheme="minorHAnsi" w:hAnsiTheme="minorHAnsi" w:cstheme="minorHAnsi"/>
          <w:color w:val="000000"/>
          <w:sz w:val="20"/>
          <w:szCs w:val="20"/>
        </w:rPr>
        <w:t>the</w:t>
      </w:r>
      <w:r w:rsidR="00E26C98">
        <w:rPr>
          <w:rFonts w:eastAsia="Calibri" w:asciiTheme="minorHAnsi" w:hAnsiTheme="minorHAnsi" w:cstheme="minorHAnsi"/>
          <w:color w:val="000000"/>
          <w:sz w:val="20"/>
          <w:szCs w:val="20"/>
        </w:rPr>
        <w:t xml:space="preserve"> Hosted</w:t>
      </w:r>
      <w:r w:rsidRPr="004D0C8E" w:rsidR="004D0C8E">
        <w:rPr>
          <w:rFonts w:eastAsia="Calibri" w:asciiTheme="minorHAnsi" w:hAnsiTheme="minorHAnsi" w:cstheme="minorHAnsi"/>
          <w:color w:val="000000"/>
          <w:sz w:val="20"/>
          <w:szCs w:val="20"/>
        </w:rPr>
        <w:t xml:space="preserve"> Services.</w:t>
      </w:r>
      <w:sdt>
        <w:sdtPr>
          <w:rPr>
            <w:rFonts w:asciiTheme="minorHAnsi" w:hAnsiTheme="minorHAnsi" w:cstheme="minorHAnsi"/>
            <w:sz w:val="20"/>
            <w:szCs w:val="20"/>
          </w:rPr>
          <w:tag w:val="goog_rdk_1"/>
          <w:id w:val="475888128"/>
        </w:sdtPr>
        <w:sdtContent>
          <w:r w:rsidRPr="004D0C8E" w:rsidR="004D0C8E">
            <w:rPr>
              <w:rFonts w:eastAsia="Calibri" w:asciiTheme="minorHAnsi" w:hAnsiTheme="minorHAnsi" w:cstheme="minorHAnsi"/>
              <w:color w:val="000000"/>
              <w:sz w:val="20"/>
              <w:szCs w:val="20"/>
            </w:rPr>
            <w:t xml:space="preserve"> Tonic </w:t>
          </w:r>
          <w:r w:rsidR="005E628F">
            <w:rPr>
              <w:rFonts w:eastAsia="Calibri" w:asciiTheme="minorHAnsi" w:hAnsiTheme="minorHAnsi" w:cstheme="minorHAnsi"/>
              <w:color w:val="000000"/>
              <w:sz w:val="20"/>
              <w:szCs w:val="20"/>
            </w:rPr>
            <w:t>will</w:t>
          </w:r>
          <w:r w:rsidRPr="004D0C8E" w:rsidR="004D0C8E">
            <w:rPr>
              <w:rFonts w:eastAsia="Calibri" w:asciiTheme="minorHAnsi" w:hAnsiTheme="minorHAnsi" w:cstheme="minorHAnsi"/>
              <w:color w:val="000000"/>
              <w:sz w:val="20"/>
              <w:szCs w:val="20"/>
            </w:rPr>
            <w:t xml:space="preserve"> use commercially reasonable efforts continuously </w:t>
          </w:r>
          <w:r w:rsidR="003A223F">
            <w:rPr>
              <w:rFonts w:eastAsia="Calibri" w:asciiTheme="minorHAnsi" w:hAnsiTheme="minorHAnsi" w:cstheme="minorHAnsi"/>
              <w:color w:val="000000"/>
              <w:sz w:val="20"/>
              <w:szCs w:val="20"/>
            </w:rPr>
            <w:t xml:space="preserve">to </w:t>
          </w:r>
          <w:r w:rsidRPr="004D0C8E" w:rsidR="004D0C8E">
            <w:rPr>
              <w:rFonts w:eastAsia="Calibri" w:asciiTheme="minorHAnsi" w:hAnsiTheme="minorHAnsi" w:cstheme="minorHAnsi"/>
              <w:color w:val="000000"/>
              <w:sz w:val="20"/>
              <w:szCs w:val="20"/>
            </w:rPr>
            <w:t xml:space="preserve">improve the functionality and features of the </w:t>
          </w:r>
          <w:r w:rsidR="00B311AD">
            <w:rPr>
              <w:rFonts w:eastAsia="Calibri" w:asciiTheme="minorHAnsi" w:hAnsiTheme="minorHAnsi" w:cstheme="minorHAnsi"/>
              <w:color w:val="000000"/>
              <w:sz w:val="20"/>
              <w:szCs w:val="20"/>
            </w:rPr>
            <w:t xml:space="preserve">Hosted </w:t>
          </w:r>
          <w:r w:rsidRPr="004D0C8E" w:rsidR="004D0C8E">
            <w:rPr>
              <w:rFonts w:eastAsia="Calibri" w:asciiTheme="minorHAnsi" w:hAnsiTheme="minorHAnsi" w:cstheme="minorHAnsi"/>
              <w:color w:val="000000"/>
              <w:sz w:val="20"/>
              <w:szCs w:val="20"/>
            </w:rPr>
            <w:t>Services and the Software, including by regularly providing Enhancements.</w:t>
          </w:r>
        </w:sdtContent>
      </w:sdt>
      <w:r w:rsidRPr="004D0C8E" w:rsidR="004D0C8E">
        <w:rPr>
          <w:rFonts w:eastAsia="Calibri" w:asciiTheme="minorHAnsi" w:hAnsiTheme="minorHAnsi" w:cstheme="minorHAnsi"/>
          <w:color w:val="000000"/>
          <w:sz w:val="20"/>
          <w:szCs w:val="20"/>
        </w:rPr>
        <w:t xml:space="preserve"> </w:t>
      </w:r>
      <w:r w:rsidR="00B311AD">
        <w:rPr>
          <w:rFonts w:eastAsia="Calibri" w:asciiTheme="minorHAnsi" w:hAnsiTheme="minorHAnsi" w:cstheme="minorHAnsi"/>
          <w:color w:val="000000"/>
          <w:sz w:val="20"/>
          <w:szCs w:val="20"/>
        </w:rPr>
        <w:t xml:space="preserve">The Hosted Services, Software, and Professional Services are collectively referred to herein as the “Services”. </w:t>
      </w:r>
      <w:r w:rsidRPr="004D0C8E" w:rsidR="004B06FB">
        <w:rPr>
          <w:rFonts w:asciiTheme="minorHAnsi" w:hAnsiTheme="minorHAnsi" w:cstheme="minorHAnsi"/>
          <w:bCs/>
          <w:sz w:val="20"/>
          <w:szCs w:val="20"/>
        </w:rPr>
        <w:t xml:space="preserve">Any affiliate of Customer (“Affiliate”) may request Services and execute a mutually agreed Order Form under this Agreement. Where an Affiliate is a party to an Order Form, all references to “Customer” in this Agreement </w:t>
      </w:r>
      <w:r w:rsidR="005E628F">
        <w:rPr>
          <w:rFonts w:asciiTheme="minorHAnsi" w:hAnsiTheme="minorHAnsi" w:cstheme="minorHAnsi"/>
          <w:bCs/>
          <w:sz w:val="20"/>
          <w:szCs w:val="20"/>
        </w:rPr>
        <w:t>will</w:t>
      </w:r>
      <w:r w:rsidRPr="004D0C8E" w:rsidR="004B06FB">
        <w:rPr>
          <w:rFonts w:asciiTheme="minorHAnsi" w:hAnsiTheme="minorHAnsi" w:cstheme="minorHAnsi"/>
          <w:bCs/>
          <w:sz w:val="20"/>
          <w:szCs w:val="20"/>
        </w:rPr>
        <w:t xml:space="preserve"> be deemed to refer to that Affiliate</w:t>
      </w:r>
      <w:r w:rsidRPr="004D0C8E">
        <w:rPr>
          <w:rFonts w:asciiTheme="minorHAnsi" w:hAnsiTheme="minorHAnsi" w:cstheme="minorHAnsi"/>
          <w:sz w:val="20"/>
          <w:szCs w:val="20"/>
        </w:rPr>
        <w:t xml:space="preserve">. </w:t>
      </w:r>
    </w:p>
    <w:p w:rsidRPr="004D0C8E" w:rsidR="00076190" w:rsidP="00076190" w:rsidRDefault="00076190" w14:paraId="7C0DDD25" w14:textId="77777777">
      <w:pPr>
        <w:jc w:val="both"/>
        <w:rPr>
          <w:rFonts w:asciiTheme="minorHAnsi" w:hAnsiTheme="minorHAnsi" w:cstheme="minorHAnsi"/>
          <w:sz w:val="20"/>
          <w:szCs w:val="20"/>
        </w:rPr>
      </w:pPr>
    </w:p>
    <w:p w:rsidRPr="004D0C8E" w:rsidR="004D0C8E" w:rsidP="003A223F" w:rsidRDefault="004D0C8E" w14:paraId="42DE6001" w14:textId="7822DCC4">
      <w:pPr>
        <w:jc w:val="both"/>
        <w:rPr>
          <w:rFonts w:eastAsia="Calibri" w:asciiTheme="minorHAnsi" w:hAnsiTheme="minorHAnsi" w:cstheme="minorHAnsi"/>
          <w:color w:val="000000"/>
          <w:sz w:val="20"/>
          <w:szCs w:val="20"/>
        </w:rPr>
      </w:pPr>
      <w:r w:rsidRPr="004D0C8E">
        <w:rPr>
          <w:rFonts w:eastAsia="Calibri" w:asciiTheme="minorHAnsi" w:hAnsiTheme="minorHAnsi" w:cstheme="minorHAnsi"/>
          <w:color w:val="000000"/>
          <w:sz w:val="20"/>
          <w:szCs w:val="20"/>
        </w:rPr>
        <w:t>b.</w:t>
      </w:r>
      <w:r w:rsidRPr="004D0C8E">
        <w:rPr>
          <w:rFonts w:eastAsia="Calibri" w:asciiTheme="minorHAnsi" w:hAnsiTheme="minorHAnsi" w:cstheme="minorHAnsi"/>
          <w:color w:val="000000"/>
          <w:sz w:val="20"/>
          <w:szCs w:val="20"/>
        </w:rPr>
        <w:tab/>
      </w:r>
      <w:r w:rsidRPr="004D0C8E">
        <w:rPr>
          <w:rFonts w:eastAsia="Calibri" w:asciiTheme="minorHAnsi" w:hAnsiTheme="minorHAnsi" w:cstheme="minorHAnsi"/>
          <w:color w:val="000000"/>
          <w:sz w:val="20"/>
          <w:szCs w:val="20"/>
          <w:u w:val="single"/>
        </w:rPr>
        <w:t>Infrastructure; Passwords</w:t>
      </w:r>
      <w:r w:rsidRPr="004D0C8E">
        <w:rPr>
          <w:rFonts w:eastAsia="Calibri" w:asciiTheme="minorHAnsi" w:hAnsiTheme="minorHAnsi" w:cstheme="minorHAnsi"/>
          <w:color w:val="000000"/>
          <w:sz w:val="20"/>
          <w:szCs w:val="20"/>
        </w:rPr>
        <w:t xml:space="preserve">. </w:t>
      </w:r>
      <w:sdt>
        <w:sdtPr>
          <w:rPr>
            <w:rFonts w:asciiTheme="minorHAnsi" w:hAnsiTheme="minorHAnsi" w:cstheme="minorHAnsi"/>
            <w:sz w:val="20"/>
            <w:szCs w:val="20"/>
          </w:rPr>
          <w:tag w:val="goog_rdk_2"/>
          <w:id w:val="-1158601070"/>
        </w:sdtPr>
        <w:sdtContent>
          <w:r w:rsidRPr="004D0C8E">
            <w:rPr>
              <w:rFonts w:eastAsia="Calibri" w:asciiTheme="minorHAnsi" w:hAnsiTheme="minorHAnsi" w:cstheme="minorHAnsi"/>
              <w:color w:val="000000"/>
              <w:sz w:val="20"/>
              <w:szCs w:val="20"/>
            </w:rPr>
            <w:t xml:space="preserve"> Except with respect to Tonic’s Software</w:t>
          </w:r>
          <w:r w:rsidR="003A223F">
            <w:rPr>
              <w:rFonts w:eastAsia="Calibri" w:asciiTheme="minorHAnsi" w:hAnsiTheme="minorHAnsi" w:cstheme="minorHAnsi"/>
              <w:color w:val="000000"/>
              <w:sz w:val="20"/>
              <w:szCs w:val="20"/>
            </w:rPr>
            <w:t>, as defined below,</w:t>
          </w:r>
          <w:r w:rsidRPr="004D0C8E">
            <w:rPr>
              <w:rFonts w:eastAsia="Calibri" w:asciiTheme="minorHAnsi" w:hAnsiTheme="minorHAnsi" w:cstheme="minorHAnsi"/>
              <w:color w:val="000000"/>
              <w:sz w:val="20"/>
              <w:szCs w:val="20"/>
            </w:rPr>
            <w:t xml:space="preserve"> provided to </w:t>
          </w:r>
          <w:proofErr w:type="gramStart"/>
          <w:r w:rsidRPr="004D0C8E">
            <w:rPr>
              <w:rFonts w:eastAsia="Calibri" w:asciiTheme="minorHAnsi" w:hAnsiTheme="minorHAnsi" w:cstheme="minorHAnsi"/>
              <w:color w:val="000000"/>
              <w:sz w:val="20"/>
              <w:szCs w:val="20"/>
            </w:rPr>
            <w:t>access</w:t>
          </w:r>
          <w:proofErr w:type="gramEnd"/>
          <w:r w:rsidRPr="004D0C8E">
            <w:rPr>
              <w:rFonts w:eastAsia="Calibri" w:asciiTheme="minorHAnsi" w:hAnsiTheme="minorHAnsi" w:cstheme="minorHAnsi"/>
              <w:color w:val="000000"/>
              <w:sz w:val="20"/>
              <w:szCs w:val="20"/>
            </w:rPr>
            <w:t xml:space="preserve"> and use the Services,</w:t>
          </w:r>
        </w:sdtContent>
      </w:sdt>
      <w:r w:rsidRPr="004D0C8E">
        <w:rPr>
          <w:rFonts w:eastAsia="Calibri" w:asciiTheme="minorHAnsi" w:hAnsiTheme="minorHAnsi" w:cstheme="minorHAnsi"/>
          <w:color w:val="000000"/>
          <w:sz w:val="20"/>
          <w:szCs w:val="20"/>
        </w:rPr>
        <w:t xml:space="preserve"> Customer will be responsible for obtaining and maintaining any equipment, systems, infrastructure, and ancillary services needed to connect to, access, and use the Services (collectively, “Infrastructure”).  Customer also will be responsible for maintaining the security of </w:t>
      </w:r>
      <w:r w:rsidR="00CA2E31">
        <w:rPr>
          <w:rFonts w:eastAsia="Calibri" w:asciiTheme="minorHAnsi" w:hAnsiTheme="minorHAnsi" w:cstheme="minorHAnsi"/>
          <w:color w:val="000000"/>
          <w:sz w:val="20"/>
          <w:szCs w:val="20"/>
        </w:rPr>
        <w:t>the</w:t>
      </w:r>
      <w:r w:rsidRPr="004D0C8E">
        <w:rPr>
          <w:rFonts w:eastAsia="Calibri" w:asciiTheme="minorHAnsi" w:hAnsiTheme="minorHAnsi" w:cstheme="minorHAnsi"/>
          <w:color w:val="000000"/>
          <w:sz w:val="20"/>
          <w:szCs w:val="20"/>
        </w:rPr>
        <w:t xml:space="preserve"> </w:t>
      </w:r>
      <w:proofErr w:type="gramStart"/>
      <w:r w:rsidRPr="004D0C8E">
        <w:rPr>
          <w:rFonts w:eastAsia="Calibri" w:asciiTheme="minorHAnsi" w:hAnsiTheme="minorHAnsi" w:cstheme="minorHAnsi"/>
          <w:color w:val="000000"/>
          <w:sz w:val="20"/>
          <w:szCs w:val="20"/>
        </w:rPr>
        <w:t>Infrastructure</w:t>
      </w:r>
      <w:proofErr w:type="gramEnd"/>
      <w:r w:rsidRPr="004D0C8E">
        <w:rPr>
          <w:rFonts w:eastAsia="Calibri" w:asciiTheme="minorHAnsi" w:hAnsiTheme="minorHAnsi" w:cstheme="minorHAnsi"/>
          <w:color w:val="000000"/>
          <w:sz w:val="20"/>
          <w:szCs w:val="20"/>
        </w:rPr>
        <w:t xml:space="preserve">, its customer account and passwords (including but not limited to administrative and user passwords) </w:t>
      </w:r>
      <w:r w:rsidR="004B62DB">
        <w:rPr>
          <w:rFonts w:eastAsia="Calibri" w:asciiTheme="minorHAnsi" w:hAnsiTheme="minorHAnsi" w:cstheme="minorHAnsi"/>
          <w:color w:val="000000"/>
          <w:sz w:val="20"/>
          <w:szCs w:val="20"/>
        </w:rPr>
        <w:t xml:space="preserve">in connection with the Hosted Services, if applicable, </w:t>
      </w:r>
      <w:r w:rsidRPr="004D0C8E">
        <w:rPr>
          <w:rFonts w:eastAsia="Calibri" w:asciiTheme="minorHAnsi" w:hAnsiTheme="minorHAnsi" w:cstheme="minorHAnsi"/>
          <w:color w:val="000000"/>
          <w:sz w:val="20"/>
          <w:szCs w:val="20"/>
        </w:rPr>
        <w:t xml:space="preserve">and </w:t>
      </w:r>
      <w:r w:rsidR="004B62DB">
        <w:rPr>
          <w:rFonts w:eastAsia="Calibri" w:asciiTheme="minorHAnsi" w:hAnsiTheme="minorHAnsi" w:cstheme="minorHAnsi"/>
          <w:color w:val="000000"/>
          <w:sz w:val="20"/>
          <w:szCs w:val="20"/>
        </w:rPr>
        <w:t xml:space="preserve">its </w:t>
      </w:r>
      <w:r w:rsidRPr="004D0C8E">
        <w:rPr>
          <w:rFonts w:eastAsia="Calibri" w:asciiTheme="minorHAnsi" w:hAnsiTheme="minorHAnsi" w:cstheme="minorHAnsi"/>
          <w:color w:val="000000"/>
          <w:sz w:val="20"/>
          <w:szCs w:val="20"/>
        </w:rPr>
        <w:t xml:space="preserve">files. Customer will be responsible for all uses of Customer’s account or Infrastructure, with or without Customer’s knowledge or consent, except </w:t>
      </w:r>
      <w:proofErr w:type="gramStart"/>
      <w:r w:rsidRPr="004D0C8E">
        <w:rPr>
          <w:rFonts w:eastAsia="Calibri" w:asciiTheme="minorHAnsi" w:hAnsiTheme="minorHAnsi" w:cstheme="minorHAnsi"/>
          <w:color w:val="000000"/>
          <w:sz w:val="20"/>
          <w:szCs w:val="20"/>
        </w:rPr>
        <w:t>where</w:t>
      </w:r>
      <w:proofErr w:type="gramEnd"/>
      <w:r w:rsidRPr="004D0C8E">
        <w:rPr>
          <w:rFonts w:eastAsia="Calibri" w:asciiTheme="minorHAnsi" w:hAnsiTheme="minorHAnsi" w:cstheme="minorHAnsi"/>
          <w:color w:val="000000"/>
          <w:sz w:val="20"/>
          <w:szCs w:val="20"/>
        </w:rPr>
        <w:t xml:space="preserve"> caused by Tonic</w:t>
      </w:r>
      <w:sdt>
        <w:sdtPr>
          <w:rPr>
            <w:rFonts w:asciiTheme="minorHAnsi" w:hAnsiTheme="minorHAnsi" w:cstheme="minorHAnsi"/>
            <w:sz w:val="20"/>
            <w:szCs w:val="20"/>
          </w:rPr>
          <w:tag w:val="goog_rdk_7"/>
          <w:id w:val="98996456"/>
        </w:sdtPr>
        <w:sdtContent>
          <w:r w:rsidR="003A223F">
            <w:rPr>
              <w:rFonts w:eastAsia="Calibri" w:asciiTheme="minorHAnsi" w:hAnsiTheme="minorHAnsi" w:cstheme="minorHAnsi"/>
              <w:color w:val="000000"/>
              <w:sz w:val="20"/>
              <w:szCs w:val="20"/>
            </w:rPr>
            <w:t>.</w:t>
          </w:r>
        </w:sdtContent>
      </w:sdt>
    </w:p>
    <w:p w:rsidRPr="004D0C8E" w:rsidR="004D0C8E" w:rsidP="004D0C8E" w:rsidRDefault="004D0C8E" w14:paraId="6815D38A" w14:textId="77777777">
      <w:pPr>
        <w:rPr>
          <w:rFonts w:eastAsia="Calibri" w:asciiTheme="minorHAnsi" w:hAnsiTheme="minorHAnsi" w:cstheme="minorHAnsi"/>
          <w:color w:val="000000"/>
          <w:sz w:val="20"/>
          <w:szCs w:val="20"/>
        </w:rPr>
      </w:pPr>
    </w:p>
    <w:p w:rsidRPr="004D0C8E" w:rsidR="00076190" w:rsidP="004D0C8E" w:rsidRDefault="004D0C8E" w14:paraId="4451023A" w14:textId="1F86921E">
      <w:pPr>
        <w:jc w:val="both"/>
        <w:rPr>
          <w:rFonts w:asciiTheme="minorHAnsi" w:hAnsiTheme="minorHAnsi" w:cstheme="minorHAnsi"/>
          <w:sz w:val="20"/>
          <w:szCs w:val="20"/>
        </w:rPr>
      </w:pPr>
      <w:r w:rsidRPr="004D0C8E">
        <w:rPr>
          <w:rFonts w:eastAsia="Calibri" w:asciiTheme="minorHAnsi" w:hAnsiTheme="minorHAnsi" w:cstheme="minorHAnsi"/>
          <w:color w:val="000000"/>
          <w:sz w:val="20"/>
          <w:szCs w:val="20"/>
        </w:rPr>
        <w:t>c.</w:t>
      </w:r>
      <w:r w:rsidRPr="004D0C8E">
        <w:rPr>
          <w:rFonts w:eastAsia="Calibri" w:asciiTheme="minorHAnsi" w:hAnsiTheme="minorHAnsi" w:cstheme="minorHAnsi"/>
          <w:color w:val="000000"/>
          <w:sz w:val="20"/>
          <w:szCs w:val="20"/>
        </w:rPr>
        <w:tab/>
      </w:r>
      <w:r w:rsidRPr="004D0C8E">
        <w:rPr>
          <w:rFonts w:eastAsia="Calibri" w:asciiTheme="minorHAnsi" w:hAnsiTheme="minorHAnsi" w:cstheme="minorHAnsi"/>
          <w:color w:val="000000"/>
          <w:sz w:val="20"/>
          <w:szCs w:val="20"/>
          <w:u w:val="single"/>
        </w:rPr>
        <w:t>Support</w:t>
      </w:r>
      <w:r w:rsidRPr="004D0C8E">
        <w:rPr>
          <w:rFonts w:eastAsia="Calibri" w:asciiTheme="minorHAnsi" w:hAnsiTheme="minorHAnsi" w:cstheme="minorHAnsi"/>
          <w:color w:val="000000"/>
          <w:sz w:val="20"/>
          <w:szCs w:val="20"/>
        </w:rPr>
        <w:t xml:space="preserve">. Tonic will provide technical support to Customer via email on weekdays from 9:00 AM to 5:00 PM Pacific time, except on US federal holidays (“Support Hours”). Customer may initiate a helpdesk ticket during Support Hours by emailing </w:t>
      </w:r>
      <w:hyperlink r:id="rId8">
        <w:r w:rsidRPr="004D0C8E">
          <w:rPr>
            <w:rFonts w:eastAsia="Calibri" w:asciiTheme="minorHAnsi" w:hAnsiTheme="minorHAnsi" w:cstheme="minorHAnsi"/>
            <w:color w:val="000000"/>
            <w:sz w:val="20"/>
            <w:szCs w:val="20"/>
            <w:u w:val="single"/>
          </w:rPr>
          <w:t>support@tonic.ai</w:t>
        </w:r>
      </w:hyperlink>
      <w:r w:rsidRPr="004D0C8E">
        <w:rPr>
          <w:rFonts w:eastAsia="Calibri" w:asciiTheme="minorHAnsi" w:hAnsiTheme="minorHAnsi" w:cstheme="minorHAnsi"/>
          <w:color w:val="000000"/>
          <w:sz w:val="20"/>
          <w:szCs w:val="20"/>
        </w:rPr>
        <w:t>. Tonic will use commercially reasonable efforts to respond to all helpdesk tickets within 1 business day</w:t>
      </w:r>
      <w:r w:rsidRPr="004D0C8E" w:rsidR="00076190">
        <w:rPr>
          <w:rFonts w:asciiTheme="minorHAnsi" w:hAnsiTheme="minorHAnsi" w:cstheme="minorHAnsi"/>
          <w:sz w:val="20"/>
          <w:szCs w:val="20"/>
        </w:rPr>
        <w:t>.</w:t>
      </w:r>
    </w:p>
    <w:p w:rsidRPr="004D0C8E" w:rsidR="00076190" w:rsidP="00076190" w:rsidRDefault="00076190" w14:paraId="72CF4C8D" w14:textId="77777777">
      <w:pPr>
        <w:jc w:val="both"/>
        <w:rPr>
          <w:rFonts w:asciiTheme="minorHAnsi" w:hAnsiTheme="minorHAnsi" w:cstheme="minorHAnsi"/>
          <w:sz w:val="20"/>
          <w:szCs w:val="20"/>
        </w:rPr>
      </w:pPr>
    </w:p>
    <w:p w:rsidRPr="00F64669" w:rsidR="00076190" w:rsidP="00CA2E31" w:rsidRDefault="00076190" w14:paraId="15B8A321" w14:textId="22E5531E">
      <w:pPr>
        <w:jc w:val="both"/>
        <w:rPr>
          <w:rFonts w:eastAsia="Calibri" w:asciiTheme="minorHAnsi" w:hAnsiTheme="minorHAnsi" w:cstheme="minorHAnsi"/>
          <w:b/>
          <w:color w:val="000000"/>
          <w:sz w:val="20"/>
          <w:szCs w:val="20"/>
        </w:rPr>
      </w:pPr>
      <w:r w:rsidRPr="004D0C8E">
        <w:rPr>
          <w:rFonts w:asciiTheme="minorHAnsi" w:hAnsiTheme="minorHAnsi" w:cstheme="minorHAnsi"/>
          <w:b/>
          <w:sz w:val="20"/>
          <w:szCs w:val="20"/>
        </w:rPr>
        <w:t xml:space="preserve">2. </w:t>
      </w:r>
      <w:r w:rsidRPr="004D0C8E">
        <w:rPr>
          <w:rFonts w:asciiTheme="minorHAnsi" w:hAnsiTheme="minorHAnsi" w:cstheme="minorHAnsi"/>
          <w:b/>
          <w:sz w:val="20"/>
          <w:szCs w:val="20"/>
        </w:rPr>
        <w:tab/>
      </w:r>
      <w:r w:rsidRPr="004D0C8E" w:rsidR="004D0C8E">
        <w:rPr>
          <w:rFonts w:eastAsia="Calibri" w:asciiTheme="minorHAnsi" w:hAnsiTheme="minorHAnsi" w:cstheme="minorHAnsi"/>
          <w:b/>
          <w:color w:val="000000"/>
          <w:sz w:val="20"/>
          <w:szCs w:val="20"/>
        </w:rPr>
        <w:t xml:space="preserve">RESTRICTIONS ON USE; </w:t>
      </w:r>
      <w:r w:rsidR="00B26DD3">
        <w:rPr>
          <w:rFonts w:eastAsia="Calibri" w:asciiTheme="minorHAnsi" w:hAnsiTheme="minorHAnsi" w:cstheme="minorHAnsi"/>
          <w:b/>
          <w:color w:val="000000"/>
          <w:sz w:val="20"/>
          <w:szCs w:val="20"/>
        </w:rPr>
        <w:t xml:space="preserve">LIMITED </w:t>
      </w:r>
      <w:r w:rsidRPr="004D0C8E" w:rsidR="004D0C8E">
        <w:rPr>
          <w:rFonts w:eastAsia="Calibri" w:asciiTheme="minorHAnsi" w:hAnsiTheme="minorHAnsi" w:cstheme="minorHAnsi"/>
          <w:b/>
          <w:color w:val="000000"/>
          <w:sz w:val="20"/>
          <w:szCs w:val="20"/>
        </w:rPr>
        <w:t xml:space="preserve">LICENSE.  </w:t>
      </w:r>
      <w:r w:rsidR="00F64669">
        <w:rPr>
          <w:rFonts w:eastAsia="Calibri" w:asciiTheme="minorHAnsi" w:hAnsiTheme="minorHAnsi" w:cstheme="minorHAnsi"/>
          <w:b/>
          <w:color w:val="000000"/>
          <w:sz w:val="20"/>
          <w:szCs w:val="20"/>
        </w:rPr>
        <w:t xml:space="preserve"> </w:t>
      </w:r>
      <w:r w:rsidRPr="004D0C8E" w:rsidR="004D0C8E">
        <w:rPr>
          <w:rFonts w:eastAsia="Calibri" w:asciiTheme="minorHAnsi" w:hAnsiTheme="minorHAnsi" w:cstheme="minorHAnsi"/>
          <w:sz w:val="20"/>
          <w:szCs w:val="20"/>
        </w:rPr>
        <w:t>Customer will not</w:t>
      </w:r>
      <w:r w:rsidR="00633205">
        <w:rPr>
          <w:rFonts w:eastAsia="Calibri" w:asciiTheme="minorHAnsi" w:hAnsiTheme="minorHAnsi" w:cstheme="minorHAnsi"/>
          <w:sz w:val="20"/>
          <w:szCs w:val="20"/>
        </w:rPr>
        <w:t>, indirectly or directly</w:t>
      </w:r>
      <w:r w:rsidRPr="004D0C8E" w:rsidR="004D0C8E">
        <w:rPr>
          <w:rFonts w:eastAsia="Calibri" w:asciiTheme="minorHAnsi" w:hAnsiTheme="minorHAnsi" w:cstheme="minorHAnsi"/>
          <w:sz w:val="20"/>
          <w:szCs w:val="20"/>
        </w:rPr>
        <w:t xml:space="preserve">: reverse engineer, decompile, disassemble, or otherwise attempt to discover the source code, object code or underlying structure, ideas, know-how, </w:t>
      </w:r>
      <w:r w:rsidR="00AB0EFC">
        <w:rPr>
          <w:rFonts w:eastAsia="Calibri" w:asciiTheme="minorHAnsi" w:hAnsiTheme="minorHAnsi" w:cstheme="minorHAnsi"/>
          <w:sz w:val="20"/>
          <w:szCs w:val="20"/>
        </w:rPr>
        <w:t xml:space="preserve">models and their weights, </w:t>
      </w:r>
      <w:r w:rsidRPr="004D0C8E" w:rsidR="004D0C8E">
        <w:rPr>
          <w:rFonts w:eastAsia="Calibri" w:asciiTheme="minorHAnsi" w:hAnsiTheme="minorHAnsi" w:cstheme="minorHAnsi"/>
          <w:sz w:val="20"/>
          <w:szCs w:val="20"/>
        </w:rPr>
        <w:t xml:space="preserve">or algorithms of the Services or </w:t>
      </w:r>
      <w:r w:rsidR="00AB0EFC">
        <w:rPr>
          <w:rFonts w:eastAsia="Calibri" w:asciiTheme="minorHAnsi" w:hAnsiTheme="minorHAnsi" w:cstheme="minorHAnsi"/>
          <w:sz w:val="20"/>
          <w:szCs w:val="20"/>
        </w:rPr>
        <w:t xml:space="preserve">of </w:t>
      </w:r>
      <w:r w:rsidRPr="004D0C8E" w:rsidR="004D0C8E">
        <w:rPr>
          <w:rFonts w:eastAsia="Calibri" w:asciiTheme="minorHAnsi" w:hAnsiTheme="minorHAnsi" w:cstheme="minorHAnsi"/>
          <w:sz w:val="20"/>
          <w:szCs w:val="20"/>
        </w:rPr>
        <w:t xml:space="preserve">any software or documentation related to the Services (collectively, “Software”); modify, translate, or create derivative works based on the Services or any Software (except to the extent expressly permitted by </w:t>
      </w:r>
      <w:r w:rsidR="00CA2E31">
        <w:rPr>
          <w:rFonts w:eastAsia="Calibri" w:asciiTheme="minorHAnsi" w:hAnsiTheme="minorHAnsi" w:cstheme="minorHAnsi"/>
          <w:sz w:val="20"/>
          <w:szCs w:val="20"/>
        </w:rPr>
        <w:t>Tonic</w:t>
      </w:r>
      <w:r w:rsidRPr="004D0C8E" w:rsidR="004D0C8E">
        <w:rPr>
          <w:rFonts w:eastAsia="Calibri" w:asciiTheme="minorHAnsi" w:hAnsiTheme="minorHAnsi" w:cstheme="minorHAnsi"/>
          <w:sz w:val="20"/>
          <w:szCs w:val="20"/>
        </w:rPr>
        <w:t xml:space="preserve"> or authorized within the Services);</w:t>
      </w:r>
      <w:r w:rsidRPr="004D0C8E" w:rsidR="004D0C8E">
        <w:rPr>
          <w:rFonts w:asciiTheme="minorHAnsi" w:hAnsiTheme="minorHAnsi" w:cstheme="minorHAnsi"/>
          <w:sz w:val="20"/>
          <w:szCs w:val="20"/>
        </w:rPr>
        <w:t xml:space="preserve"> </w:t>
      </w:r>
      <w:r w:rsidRPr="004D0C8E" w:rsidR="004D0C8E">
        <w:rPr>
          <w:rFonts w:eastAsia="Calibri" w:asciiTheme="minorHAnsi" w:hAnsiTheme="minorHAnsi" w:cstheme="minorHAnsi"/>
          <w:sz w:val="20"/>
          <w:szCs w:val="20"/>
        </w:rPr>
        <w:t xml:space="preserve">use the Services or any Software for timesharing or service bureau purposes or otherwise for the benefit of a third party (it being agreed that using the Services or Software in connection with or to process any third-party data managed or maintained by Customer is not a breach of this clause); </w:t>
      </w:r>
      <w:r w:rsidR="00FC6F03">
        <w:rPr>
          <w:rFonts w:eastAsia="Calibri" w:asciiTheme="minorHAnsi" w:hAnsiTheme="minorHAnsi" w:cstheme="minorHAnsi"/>
          <w:sz w:val="20"/>
          <w:szCs w:val="20"/>
        </w:rPr>
        <w:t xml:space="preserve">make the Services or any Software available to, or use for the benefit of, any competitor of Tonic; </w:t>
      </w:r>
      <w:r w:rsidR="00AB0EFC">
        <w:rPr>
          <w:rFonts w:eastAsia="Calibri" w:asciiTheme="minorHAnsi" w:hAnsiTheme="minorHAnsi" w:cstheme="minorHAnsi"/>
          <w:sz w:val="20"/>
          <w:szCs w:val="20"/>
        </w:rPr>
        <w:t xml:space="preserve">use the Services to develop models that compete with Tonic; </w:t>
      </w:r>
      <w:r w:rsidRPr="004D0C8E" w:rsidR="004D0C8E">
        <w:rPr>
          <w:rFonts w:eastAsia="Calibri" w:asciiTheme="minorHAnsi" w:hAnsiTheme="minorHAnsi" w:cstheme="minorHAnsi"/>
          <w:sz w:val="20"/>
          <w:szCs w:val="20"/>
        </w:rPr>
        <w:t xml:space="preserve">or remove any proprietary notices or labels included in the Software.  With respect to any Software used on Customer premises or devices, Tonic hereby grants Customer </w:t>
      </w:r>
      <w:r w:rsidR="003A223F">
        <w:rPr>
          <w:rFonts w:eastAsia="Calibri" w:asciiTheme="minorHAnsi" w:hAnsiTheme="minorHAnsi" w:cstheme="minorHAnsi"/>
          <w:sz w:val="20"/>
          <w:szCs w:val="20"/>
        </w:rPr>
        <w:t xml:space="preserve">a </w:t>
      </w:r>
      <w:r w:rsidR="005E01E8">
        <w:rPr>
          <w:rFonts w:eastAsia="Calibri" w:asciiTheme="minorHAnsi" w:hAnsiTheme="minorHAnsi" w:cstheme="minorHAnsi"/>
          <w:sz w:val="20"/>
          <w:szCs w:val="20"/>
        </w:rPr>
        <w:t xml:space="preserve">limited, </w:t>
      </w:r>
      <w:r w:rsidR="003A223F">
        <w:rPr>
          <w:rFonts w:eastAsia="Calibri" w:asciiTheme="minorHAnsi" w:hAnsiTheme="minorHAnsi" w:cstheme="minorHAnsi"/>
          <w:sz w:val="20"/>
          <w:szCs w:val="20"/>
        </w:rPr>
        <w:t>revocable</w:t>
      </w:r>
      <w:r w:rsidR="00E2221C">
        <w:rPr>
          <w:rFonts w:asciiTheme="minorHAnsi" w:hAnsiTheme="minorHAnsi" w:cstheme="minorHAnsi"/>
          <w:sz w:val="20"/>
          <w:szCs w:val="20"/>
        </w:rPr>
        <w:t xml:space="preserve">, </w:t>
      </w:r>
      <w:r w:rsidRPr="004D0C8E" w:rsidR="004D0C8E">
        <w:rPr>
          <w:rFonts w:eastAsia="Calibri" w:asciiTheme="minorHAnsi" w:hAnsiTheme="minorHAnsi" w:cstheme="minorHAnsi"/>
          <w:sz w:val="20"/>
          <w:szCs w:val="20"/>
        </w:rPr>
        <w:t>royalty-free, non-exclusive, non-transferable</w:t>
      </w:r>
      <w:sdt>
        <w:sdtPr>
          <w:rPr>
            <w:rFonts w:asciiTheme="minorHAnsi" w:hAnsiTheme="minorHAnsi" w:cstheme="minorHAnsi"/>
            <w:sz w:val="20"/>
            <w:szCs w:val="20"/>
          </w:rPr>
          <w:tag w:val="goog_rdk_22"/>
          <w:id w:val="-2115427425"/>
        </w:sdtPr>
        <w:sdtContent>
          <w:r w:rsidRPr="004D0C8E" w:rsidR="004D0C8E">
            <w:rPr>
              <w:rFonts w:eastAsia="Calibri" w:asciiTheme="minorHAnsi" w:hAnsiTheme="minorHAnsi" w:cstheme="minorHAnsi"/>
              <w:sz w:val="20"/>
              <w:szCs w:val="20"/>
            </w:rPr>
            <w:t xml:space="preserve"> (except as set forth in Section 1</w:t>
          </w:r>
          <w:r w:rsidR="00CB15B3">
            <w:rPr>
              <w:rFonts w:eastAsia="Calibri" w:asciiTheme="minorHAnsi" w:hAnsiTheme="minorHAnsi" w:cstheme="minorHAnsi"/>
              <w:sz w:val="20"/>
              <w:szCs w:val="20"/>
            </w:rPr>
            <w:t>2</w:t>
          </w:r>
          <w:r w:rsidRPr="004D0C8E" w:rsidR="004D0C8E">
            <w:rPr>
              <w:rFonts w:eastAsia="Calibri" w:asciiTheme="minorHAnsi" w:hAnsiTheme="minorHAnsi" w:cstheme="minorHAnsi"/>
              <w:sz w:val="20"/>
              <w:szCs w:val="20"/>
            </w:rPr>
            <w:t>),</w:t>
          </w:r>
        </w:sdtContent>
      </w:sdt>
      <w:r w:rsidRPr="004D0C8E" w:rsidR="004D0C8E">
        <w:rPr>
          <w:rFonts w:eastAsia="Calibri" w:asciiTheme="minorHAnsi" w:hAnsiTheme="minorHAnsi" w:cstheme="minorHAnsi"/>
          <w:sz w:val="20"/>
          <w:szCs w:val="20"/>
        </w:rPr>
        <w:t xml:space="preserve"> non-sublicensable </w:t>
      </w:r>
      <w:sdt>
        <w:sdtPr>
          <w:rPr>
            <w:rFonts w:asciiTheme="minorHAnsi" w:hAnsiTheme="minorHAnsi" w:cstheme="minorHAnsi"/>
            <w:sz w:val="20"/>
            <w:szCs w:val="20"/>
          </w:rPr>
          <w:tag w:val="goog_rdk_23"/>
          <w:id w:val="-498267930"/>
        </w:sdtPr>
        <w:sdtContent>
          <w:r w:rsidRPr="004D0C8E" w:rsidR="004D0C8E">
            <w:rPr>
              <w:rFonts w:eastAsia="Calibri" w:asciiTheme="minorHAnsi" w:hAnsiTheme="minorHAnsi" w:cstheme="minorHAnsi"/>
              <w:sz w:val="20"/>
              <w:szCs w:val="20"/>
            </w:rPr>
            <w:t xml:space="preserve">(other than to Customer’s Affiliates) </w:t>
          </w:r>
        </w:sdtContent>
      </w:sdt>
      <w:r w:rsidRPr="004D0C8E" w:rsidR="004D0C8E">
        <w:rPr>
          <w:rFonts w:eastAsia="Calibri" w:asciiTheme="minorHAnsi" w:hAnsiTheme="minorHAnsi" w:cstheme="minorHAnsi"/>
          <w:sz w:val="20"/>
          <w:szCs w:val="20"/>
        </w:rPr>
        <w:t xml:space="preserve">license to use such Software during </w:t>
      </w:r>
      <w:r w:rsidRPr="004D0C8E" w:rsidR="004D0C8E">
        <w:rPr>
          <w:rFonts w:eastAsia="Calibri" w:asciiTheme="minorHAnsi" w:hAnsiTheme="minorHAnsi" w:cstheme="minorHAnsi"/>
          <w:sz w:val="20"/>
          <w:szCs w:val="20"/>
        </w:rPr>
        <w:lastRenderedPageBreak/>
        <w:t>the Term, only in connection with the Services</w:t>
      </w:r>
      <w:sdt>
        <w:sdtPr>
          <w:rPr>
            <w:rFonts w:asciiTheme="minorHAnsi" w:hAnsiTheme="minorHAnsi" w:cstheme="minorHAnsi"/>
            <w:sz w:val="20"/>
            <w:szCs w:val="20"/>
          </w:rPr>
          <w:tag w:val="goog_rdk_25"/>
          <w:id w:val="2074312524"/>
        </w:sdtPr>
        <w:sdtContent>
          <w:r w:rsidR="00B26DD3">
            <w:rPr>
              <w:rFonts w:asciiTheme="minorHAnsi" w:hAnsiTheme="minorHAnsi" w:cstheme="minorHAnsi"/>
              <w:sz w:val="20"/>
              <w:szCs w:val="20"/>
            </w:rPr>
            <w:t xml:space="preserve">. </w:t>
          </w:r>
          <w:r w:rsidR="00486CF1">
            <w:rPr>
              <w:rFonts w:ascii="Calibri" w:hAnsi="Calibri" w:eastAsia="Calibri" w:cs="Calibri"/>
              <w:sz w:val="20"/>
              <w:szCs w:val="20"/>
            </w:rPr>
            <w:t xml:space="preserve">All rights, title, and interest in the Services (excluding any data or other content contributed by Customer in its use of the Services) </w:t>
          </w:r>
          <w:proofErr w:type="gramStart"/>
          <w:r w:rsidR="00486CF1">
            <w:rPr>
              <w:rFonts w:ascii="Calibri" w:hAnsi="Calibri" w:eastAsia="Calibri" w:cs="Calibri"/>
              <w:sz w:val="20"/>
              <w:szCs w:val="20"/>
            </w:rPr>
            <w:t>will at all times</w:t>
          </w:r>
          <w:proofErr w:type="gramEnd"/>
          <w:r w:rsidR="00486CF1">
            <w:rPr>
              <w:rFonts w:ascii="Calibri" w:hAnsi="Calibri" w:eastAsia="Calibri" w:cs="Calibri"/>
              <w:sz w:val="20"/>
              <w:szCs w:val="20"/>
            </w:rPr>
            <w:t xml:space="preserve"> exclusively remain with Tonic.</w:t>
          </w:r>
          <w:r w:rsidR="004237FD">
            <w:rPr>
              <w:rFonts w:asciiTheme="minorHAnsi" w:hAnsiTheme="minorHAnsi" w:cstheme="minorHAnsi"/>
              <w:sz w:val="20"/>
              <w:szCs w:val="20"/>
            </w:rPr>
            <w:t xml:space="preserve"> </w:t>
          </w:r>
          <w:r w:rsidRPr="005A6840" w:rsidR="00B26DD3">
            <w:rPr>
              <w:rFonts w:asciiTheme="minorHAnsi" w:hAnsiTheme="minorHAnsi" w:eastAsiaTheme="minorHAnsi" w:cstheme="minorHAnsi"/>
              <w:sz w:val="20"/>
              <w:szCs w:val="20"/>
            </w:rPr>
            <w:t xml:space="preserve">Notwithstanding anything to the contrary, Tonic will have the right to collect and analyze usage data and related information about the provision, use, and performance of the Services </w:t>
          </w:r>
          <w:r w:rsidRPr="006672D8" w:rsidR="003D3BEC">
            <w:rPr>
              <w:rFonts w:ascii="Calibri" w:hAnsi="Calibri" w:eastAsia="Calibri" w:cs="Calibri"/>
              <w:sz w:val="20"/>
              <w:szCs w:val="20"/>
            </w:rPr>
            <w:t xml:space="preserve">(“Telemetry”) </w:t>
          </w:r>
          <w:r w:rsidRPr="00202451" w:rsidR="003D3BEC">
            <w:rPr>
              <w:rFonts w:ascii="Calibri" w:hAnsi="Calibri" w:cs="Calibri"/>
              <w:color w:val="212121"/>
              <w:sz w:val="20"/>
              <w:szCs w:val="20"/>
            </w:rPr>
            <w:t xml:space="preserve">to develop, improve, support, and operate </w:t>
          </w:r>
          <w:r w:rsidR="003D3BEC">
            <w:rPr>
              <w:rFonts w:ascii="Calibri" w:hAnsi="Calibri" w:cs="Calibri"/>
              <w:color w:val="212121"/>
              <w:sz w:val="20"/>
              <w:szCs w:val="20"/>
            </w:rPr>
            <w:t>the</w:t>
          </w:r>
          <w:r w:rsidRPr="00202451" w:rsidR="003D3BEC">
            <w:rPr>
              <w:rFonts w:ascii="Calibri" w:hAnsi="Calibri" w:cs="Calibri"/>
              <w:color w:val="212121"/>
              <w:sz w:val="20"/>
              <w:szCs w:val="20"/>
            </w:rPr>
            <w:t xml:space="preserve"> Services and to verify Customer’s usage in compliance with this Agreement</w:t>
          </w:r>
          <w:r w:rsidRPr="005A6840" w:rsidR="00B26DD3">
            <w:rPr>
              <w:rFonts w:asciiTheme="minorHAnsi" w:hAnsiTheme="minorHAnsi" w:eastAsiaTheme="minorHAnsi" w:cstheme="minorHAnsi"/>
              <w:sz w:val="20"/>
              <w:szCs w:val="20"/>
            </w:rPr>
            <w:t>. For the avoidance of doubt, (</w:t>
          </w:r>
          <w:proofErr w:type="spellStart"/>
          <w:r w:rsidRPr="005A6840" w:rsidR="00B26DD3">
            <w:rPr>
              <w:rFonts w:asciiTheme="minorHAnsi" w:hAnsiTheme="minorHAnsi" w:eastAsiaTheme="minorHAnsi" w:cstheme="minorHAnsi"/>
              <w:sz w:val="20"/>
              <w:szCs w:val="20"/>
            </w:rPr>
            <w:t>i</w:t>
          </w:r>
          <w:proofErr w:type="spellEnd"/>
          <w:r w:rsidRPr="005A6840" w:rsidR="00B26DD3">
            <w:rPr>
              <w:rFonts w:asciiTheme="minorHAnsi" w:hAnsiTheme="minorHAnsi" w:eastAsiaTheme="minorHAnsi" w:cstheme="minorHAnsi"/>
              <w:sz w:val="20"/>
              <w:szCs w:val="20"/>
            </w:rPr>
            <w:t xml:space="preserve">) access to </w:t>
          </w:r>
          <w:r w:rsidR="00534143">
            <w:rPr>
              <w:rFonts w:asciiTheme="minorHAnsi" w:hAnsiTheme="minorHAnsi" w:eastAsiaTheme="minorHAnsi" w:cstheme="minorHAnsi"/>
              <w:sz w:val="20"/>
              <w:szCs w:val="20"/>
            </w:rPr>
            <w:t>Telemetry</w:t>
          </w:r>
          <w:r w:rsidRPr="005A6840" w:rsidR="00B26DD3">
            <w:rPr>
              <w:rFonts w:asciiTheme="minorHAnsi" w:hAnsiTheme="minorHAnsi" w:eastAsiaTheme="minorHAnsi" w:cstheme="minorHAnsi"/>
              <w:sz w:val="20"/>
              <w:szCs w:val="20"/>
            </w:rPr>
            <w:t xml:space="preserve"> will not include access to any Customer Data</w:t>
          </w:r>
          <w:r w:rsidR="00B26DD3">
            <w:rPr>
              <w:rFonts w:asciiTheme="minorHAnsi" w:hAnsiTheme="minorHAnsi" w:eastAsiaTheme="minorHAnsi" w:cstheme="minorHAnsi"/>
              <w:sz w:val="20"/>
              <w:szCs w:val="20"/>
            </w:rPr>
            <w:t>, as defined below,</w:t>
          </w:r>
          <w:r w:rsidRPr="005A6840" w:rsidR="00B26DD3">
            <w:rPr>
              <w:rFonts w:asciiTheme="minorHAnsi" w:hAnsiTheme="minorHAnsi" w:eastAsiaTheme="minorHAnsi" w:cstheme="minorHAnsi"/>
              <w:sz w:val="20"/>
              <w:szCs w:val="20"/>
            </w:rPr>
            <w:t xml:space="preserve"> or any systems of Customer; and (ii) Customer will at all times have visibility into what usage data is being and has been sent to Tonic</w:t>
          </w:r>
          <w:r w:rsidR="00B26DD3">
            <w:rPr>
              <w:rFonts w:asciiTheme="minorHAnsi" w:hAnsiTheme="minorHAnsi" w:eastAsiaTheme="minorHAnsi" w:cstheme="minorHAnsi"/>
              <w:sz w:val="20"/>
              <w:szCs w:val="20"/>
            </w:rPr>
            <w:t>.</w:t>
          </w:r>
          <w:r w:rsidR="004237FD">
            <w:rPr>
              <w:rFonts w:asciiTheme="minorHAnsi" w:hAnsiTheme="minorHAnsi" w:eastAsiaTheme="minorHAnsi" w:cstheme="minorHAnsi"/>
              <w:sz w:val="20"/>
              <w:szCs w:val="20"/>
            </w:rPr>
            <w:t xml:space="preserve"> </w:t>
          </w:r>
          <w:r w:rsidR="00C75FCC">
            <w:rPr>
              <w:rFonts w:ascii="Calibri" w:hAnsi="Calibri" w:eastAsia="Calibri" w:cs="Calibri"/>
              <w:sz w:val="20"/>
              <w:szCs w:val="20"/>
            </w:rPr>
            <w:t xml:space="preserve">(More information on the data Tonic collects can be found at </w:t>
          </w:r>
          <w:r w:rsidRPr="0031788F" w:rsidR="00C75FCC">
            <w:rPr>
              <w:rFonts w:ascii="Calibri" w:hAnsi="Calibri" w:eastAsia="Calibri" w:cs="Calibri"/>
              <w:sz w:val="20"/>
              <w:szCs w:val="20"/>
            </w:rPr>
            <w:t>https://docs.tonic.ai/app/admin/tonic-monitoring-logging/tonic-data-collection</w:t>
          </w:r>
          <w:r w:rsidR="00C75FCC">
            <w:rPr>
              <w:rFonts w:ascii="Calibri" w:hAnsi="Calibri" w:eastAsia="Calibri" w:cs="Calibri"/>
              <w:sz w:val="20"/>
              <w:szCs w:val="20"/>
            </w:rPr>
            <w:t>.)</w:t>
          </w:r>
          <w:r w:rsidRPr="008575FC" w:rsidR="00C75FCC">
            <w:rPr>
              <w:rFonts w:ascii="Calibri" w:hAnsi="Calibri" w:eastAsia="Calibri" w:cs="Calibri"/>
              <w:sz w:val="20"/>
              <w:szCs w:val="20"/>
            </w:rPr>
            <w:t xml:space="preserve"> </w:t>
          </w:r>
          <w:r w:rsidR="00A94DFD">
            <w:rPr>
              <w:rFonts w:asciiTheme="minorHAnsi" w:hAnsiTheme="minorHAnsi" w:eastAsiaTheme="minorHAnsi" w:cstheme="minorHAnsi"/>
              <w:sz w:val="20"/>
              <w:szCs w:val="20"/>
            </w:rPr>
            <w:t>In addition</w:t>
          </w:r>
          <w:r w:rsidR="004237FD">
            <w:rPr>
              <w:rFonts w:asciiTheme="minorHAnsi" w:hAnsiTheme="minorHAnsi" w:eastAsiaTheme="minorHAnsi" w:cstheme="minorHAnsi"/>
              <w:sz w:val="20"/>
              <w:szCs w:val="20"/>
            </w:rPr>
            <w:t xml:space="preserve">, </w:t>
          </w:r>
          <w:r w:rsidRPr="004237FD" w:rsidR="004237FD">
            <w:rPr>
              <w:rFonts w:asciiTheme="minorHAnsi" w:hAnsiTheme="minorHAnsi" w:cstheme="minorHAnsi"/>
              <w:sz w:val="20"/>
              <w:szCs w:val="20"/>
            </w:rPr>
            <w:t xml:space="preserve">Tonic </w:t>
          </w:r>
          <w:r w:rsidR="004237FD">
            <w:rPr>
              <w:rFonts w:asciiTheme="minorHAnsi" w:hAnsiTheme="minorHAnsi" w:cstheme="minorHAnsi"/>
              <w:sz w:val="20"/>
              <w:szCs w:val="20"/>
            </w:rPr>
            <w:t>will not</w:t>
          </w:r>
          <w:r w:rsidRPr="004237FD" w:rsidR="004237FD">
            <w:rPr>
              <w:rFonts w:asciiTheme="minorHAnsi" w:hAnsiTheme="minorHAnsi" w:cstheme="minorHAnsi"/>
              <w:sz w:val="20"/>
              <w:szCs w:val="20"/>
            </w:rPr>
            <w:t xml:space="preserve"> </w:t>
          </w:r>
          <w:r w:rsidR="004237FD">
            <w:rPr>
              <w:rFonts w:asciiTheme="minorHAnsi" w:hAnsiTheme="minorHAnsi" w:cstheme="minorHAnsi"/>
              <w:sz w:val="20"/>
              <w:szCs w:val="20"/>
            </w:rPr>
            <w:t xml:space="preserve">at any time </w:t>
          </w:r>
          <w:r w:rsidRPr="004237FD" w:rsidR="004237FD">
            <w:rPr>
              <w:rFonts w:asciiTheme="minorHAnsi" w:hAnsiTheme="minorHAnsi" w:cstheme="minorHAnsi"/>
              <w:sz w:val="20"/>
              <w:szCs w:val="20"/>
            </w:rPr>
            <w:t>collect</w:t>
          </w:r>
          <w:r w:rsidR="004237FD">
            <w:rPr>
              <w:rFonts w:asciiTheme="minorHAnsi" w:hAnsiTheme="minorHAnsi" w:cstheme="minorHAnsi"/>
              <w:sz w:val="20"/>
              <w:szCs w:val="20"/>
            </w:rPr>
            <w:t xml:space="preserve"> or gain access to any</w:t>
          </w:r>
          <w:r w:rsidRPr="004237FD" w:rsidR="004237FD">
            <w:rPr>
              <w:rFonts w:asciiTheme="minorHAnsi" w:hAnsiTheme="minorHAnsi" w:cstheme="minorHAnsi"/>
              <w:sz w:val="20"/>
              <w:szCs w:val="20"/>
            </w:rPr>
            <w:t xml:space="preserve"> Customer Data</w:t>
          </w:r>
          <w:r w:rsidR="004237FD">
            <w:rPr>
              <w:rFonts w:asciiTheme="minorHAnsi" w:hAnsiTheme="minorHAnsi" w:cstheme="minorHAnsi"/>
              <w:sz w:val="20"/>
              <w:szCs w:val="20"/>
            </w:rPr>
            <w:t>, as defined below</w:t>
          </w:r>
          <w:r w:rsidR="00C75FCC">
            <w:rPr>
              <w:rFonts w:asciiTheme="minorHAnsi" w:hAnsiTheme="minorHAnsi" w:cstheme="minorHAnsi"/>
              <w:sz w:val="20"/>
              <w:szCs w:val="20"/>
            </w:rPr>
            <w:t xml:space="preserve"> in Section 6</w:t>
          </w:r>
          <w:r w:rsidR="004237FD">
            <w:rPr>
              <w:rFonts w:asciiTheme="minorHAnsi" w:hAnsiTheme="minorHAnsi" w:cstheme="minorHAnsi"/>
              <w:sz w:val="20"/>
              <w:szCs w:val="20"/>
            </w:rPr>
            <w:t>, including but not limited to any</w:t>
          </w:r>
          <w:r w:rsidRPr="004237FD" w:rsidR="004237FD">
            <w:rPr>
              <w:rFonts w:asciiTheme="minorHAnsi" w:hAnsiTheme="minorHAnsi" w:cstheme="minorHAnsi"/>
              <w:sz w:val="20"/>
              <w:szCs w:val="20"/>
            </w:rPr>
            <w:t xml:space="preserve"> sensitive information</w:t>
          </w:r>
          <w:r w:rsidR="004237FD">
            <w:rPr>
              <w:rFonts w:asciiTheme="minorHAnsi" w:hAnsiTheme="minorHAnsi" w:cstheme="minorHAnsi"/>
              <w:sz w:val="20"/>
              <w:szCs w:val="20"/>
            </w:rPr>
            <w:t xml:space="preserve"> such as personal health information or personally identifiable information that may be in Customer’s production environment.</w:t>
          </w:r>
        </w:sdtContent>
      </w:sdt>
      <w:r w:rsidRPr="004D0C8E" w:rsidR="004D0C8E">
        <w:rPr>
          <w:rFonts w:eastAsia="Calibri" w:asciiTheme="minorHAnsi" w:hAnsiTheme="minorHAnsi" w:cstheme="minorHAnsi"/>
          <w:sz w:val="20"/>
          <w:szCs w:val="20"/>
        </w:rPr>
        <w:t xml:space="preserve"> All rights not expressly granted are reserved to Tonic</w:t>
      </w:r>
      <w:r w:rsidRPr="004D0C8E">
        <w:rPr>
          <w:rFonts w:asciiTheme="minorHAnsi" w:hAnsiTheme="minorHAnsi" w:cstheme="minorHAnsi"/>
          <w:sz w:val="20"/>
          <w:szCs w:val="20"/>
        </w:rPr>
        <w:t>.</w:t>
      </w:r>
    </w:p>
    <w:p w:rsidRPr="004D0C8E" w:rsidR="00076190" w:rsidP="00076190" w:rsidRDefault="00076190" w14:paraId="6756DDA9" w14:textId="77777777">
      <w:pPr>
        <w:jc w:val="both"/>
        <w:rPr>
          <w:rFonts w:asciiTheme="minorHAnsi" w:hAnsiTheme="minorHAnsi" w:cstheme="minorHAnsi"/>
          <w:b/>
          <w:sz w:val="20"/>
          <w:szCs w:val="20"/>
        </w:rPr>
      </w:pPr>
    </w:p>
    <w:p w:rsidR="004D0C8E" w:rsidP="004D0C8E" w:rsidRDefault="00076190" w14:paraId="74138D45" w14:textId="1A051B41">
      <w:pPr>
        <w:jc w:val="both"/>
        <w:rPr>
          <w:rFonts w:ascii="Calibri" w:hAnsi="Calibri" w:eastAsia="Calibri" w:cs="Calibri"/>
          <w:color w:val="000000"/>
          <w:sz w:val="20"/>
          <w:szCs w:val="20"/>
        </w:rPr>
      </w:pPr>
      <w:r w:rsidRPr="004D0C8E">
        <w:rPr>
          <w:rFonts w:asciiTheme="minorHAnsi" w:hAnsiTheme="minorHAnsi" w:cstheme="minorHAnsi"/>
          <w:b/>
          <w:sz w:val="20"/>
          <w:szCs w:val="20"/>
        </w:rPr>
        <w:t xml:space="preserve">3. </w:t>
      </w:r>
      <w:r w:rsidRPr="004D0C8E">
        <w:rPr>
          <w:rFonts w:asciiTheme="minorHAnsi" w:hAnsiTheme="minorHAnsi" w:cstheme="minorHAnsi"/>
          <w:b/>
          <w:sz w:val="20"/>
          <w:szCs w:val="20"/>
        </w:rPr>
        <w:tab/>
      </w:r>
      <w:r w:rsidR="004D0C8E">
        <w:rPr>
          <w:rFonts w:ascii="Calibri" w:hAnsi="Calibri" w:eastAsia="Calibri" w:cs="Calibri"/>
          <w:b/>
          <w:color w:val="000000"/>
          <w:sz w:val="20"/>
          <w:szCs w:val="20"/>
        </w:rPr>
        <w:t xml:space="preserve">COMPLIANCE WITH APPLICABLE LAWS.  </w:t>
      </w:r>
      <w:r w:rsidR="004D0C8E">
        <w:rPr>
          <w:rFonts w:ascii="Calibri" w:hAnsi="Calibri" w:eastAsia="Calibri" w:cs="Calibri"/>
          <w:color w:val="000000"/>
          <w:sz w:val="20"/>
          <w:szCs w:val="20"/>
        </w:rPr>
        <w:t>Each party will comply with all laws and regulations applicable to the Services</w:t>
      </w:r>
      <w:r w:rsidR="00623FA3">
        <w:rPr>
          <w:rFonts w:ascii="Calibri" w:hAnsi="Calibri" w:eastAsia="Calibri" w:cs="Calibri"/>
          <w:color w:val="000000"/>
          <w:sz w:val="20"/>
          <w:szCs w:val="20"/>
        </w:rPr>
        <w:t xml:space="preserve">, including </w:t>
      </w:r>
      <w:r w:rsidR="005E628F">
        <w:rPr>
          <w:rFonts w:ascii="Calibri" w:hAnsi="Calibri" w:eastAsia="Calibri" w:cs="Calibri"/>
          <w:color w:val="000000"/>
          <w:sz w:val="20"/>
          <w:szCs w:val="20"/>
        </w:rPr>
        <w:t xml:space="preserve">but not limited to </w:t>
      </w:r>
      <w:r w:rsidR="00623FA3">
        <w:rPr>
          <w:rFonts w:ascii="Calibri" w:hAnsi="Calibri" w:eastAsia="Calibri" w:cs="Calibri"/>
          <w:color w:val="000000"/>
          <w:sz w:val="20"/>
          <w:szCs w:val="20"/>
        </w:rPr>
        <w:t>all data privacy laws</w:t>
      </w:r>
      <w:r w:rsidR="004D0C8E">
        <w:rPr>
          <w:rFonts w:ascii="Calibri" w:hAnsi="Calibri" w:eastAsia="Calibri" w:cs="Calibri"/>
          <w:color w:val="000000"/>
          <w:sz w:val="20"/>
          <w:szCs w:val="20"/>
        </w:rPr>
        <w:t xml:space="preserve"> (“Applicable Laws</w:t>
      </w:r>
      <w:sdt>
        <w:sdtPr>
          <w:tag w:val="goog_rdk_44"/>
          <w:id w:val="1419363829"/>
        </w:sdtPr>
        <w:sdtContent>
          <w:r w:rsidR="004D0C8E">
            <w:rPr>
              <w:rFonts w:ascii="Calibri" w:hAnsi="Calibri" w:eastAsia="Calibri" w:cs="Calibri"/>
              <w:color w:val="000000"/>
              <w:sz w:val="20"/>
              <w:szCs w:val="20"/>
            </w:rPr>
            <w:t>”).</w:t>
          </w:r>
        </w:sdtContent>
      </w:sdt>
      <w:r w:rsidR="004D0C8E">
        <w:rPr>
          <w:rFonts w:ascii="Calibri" w:hAnsi="Calibri" w:eastAsia="Calibri" w:cs="Calibri"/>
          <w:color w:val="000000"/>
          <w:sz w:val="20"/>
          <w:szCs w:val="20"/>
        </w:rPr>
        <w:t xml:space="preserve">  Customer will not remove or export from the United States or allow the export or re-export of the Services or Software, or any direct product thereof, in violation of any restrictions, laws, or regulations of the United States Department of Commerce, the United States Department of Treasury Office of Foreign Assets Control, or any other United States or foreign agency or authority. The Software and its documentation are “commercial items” under FAR </w:t>
      </w:r>
      <w:r w:rsidR="00623FA3">
        <w:rPr>
          <w:rFonts w:ascii="Calibri" w:hAnsi="Calibri" w:eastAsia="Calibri" w:cs="Calibri"/>
          <w:color w:val="000000"/>
          <w:sz w:val="20"/>
          <w:szCs w:val="20"/>
        </w:rPr>
        <w:t>S</w:t>
      </w:r>
      <w:r w:rsidR="004D0C8E">
        <w:rPr>
          <w:rFonts w:ascii="Calibri" w:hAnsi="Calibri" w:eastAsia="Calibri" w:cs="Calibri"/>
          <w:color w:val="000000"/>
          <w:sz w:val="20"/>
          <w:szCs w:val="20"/>
        </w:rPr>
        <w:t xml:space="preserve">ection 2.101 and are deemed to be “commercial computer software” and “commercial computer software documentation” under DFAR </w:t>
      </w:r>
      <w:r w:rsidR="00623FA3">
        <w:rPr>
          <w:rFonts w:ascii="Calibri" w:hAnsi="Calibri" w:eastAsia="Calibri" w:cs="Calibri"/>
          <w:color w:val="000000"/>
          <w:sz w:val="20"/>
          <w:szCs w:val="20"/>
        </w:rPr>
        <w:t>S</w:t>
      </w:r>
      <w:r w:rsidR="004D0C8E">
        <w:rPr>
          <w:rFonts w:ascii="Calibri" w:hAnsi="Calibri" w:eastAsia="Calibri" w:cs="Calibri"/>
          <w:color w:val="000000"/>
          <w:sz w:val="20"/>
          <w:szCs w:val="20"/>
        </w:rPr>
        <w:t>ection 252.227-7014(a)(1) and (5)</w:t>
      </w:r>
      <w:r w:rsidR="00610BF1">
        <w:rPr>
          <w:rFonts w:ascii="Calibri" w:hAnsi="Calibri" w:eastAsia="Calibri" w:cs="Calibri"/>
          <w:color w:val="000000"/>
          <w:sz w:val="20"/>
          <w:szCs w:val="20"/>
        </w:rPr>
        <w:t>.</w:t>
      </w:r>
      <w:r w:rsidR="004D0C8E">
        <w:rPr>
          <w:rFonts w:ascii="Calibri" w:hAnsi="Calibri" w:eastAsia="Calibri" w:cs="Calibri"/>
          <w:color w:val="000000"/>
          <w:sz w:val="20"/>
          <w:szCs w:val="20"/>
        </w:rPr>
        <w:t xml:space="preserve"> </w:t>
      </w:r>
      <w:r w:rsidR="00610BF1">
        <w:rPr>
          <w:rFonts w:ascii="Calibri" w:hAnsi="Calibri" w:eastAsia="Calibri" w:cs="Calibri"/>
          <w:color w:val="000000"/>
          <w:sz w:val="20"/>
          <w:szCs w:val="20"/>
        </w:rPr>
        <w:t>A</w:t>
      </w:r>
      <w:r w:rsidR="004D0C8E">
        <w:rPr>
          <w:rFonts w:ascii="Calibri" w:hAnsi="Calibri" w:eastAsia="Calibri" w:cs="Calibri"/>
          <w:color w:val="000000"/>
          <w:sz w:val="20"/>
          <w:szCs w:val="20"/>
        </w:rPr>
        <w:t>ccordingly, any use modification, reproduction, release, performance, display, or disclosure of such commercial software or commercial software documentation by the U.S. Government will be governed solely by the terms of this Agreement and will be prohibited, except as expressly permitted herein.</w:t>
      </w:r>
      <w:sdt>
        <w:sdtPr>
          <w:tag w:val="goog_rdk_45"/>
          <w:id w:val="-1452781542"/>
        </w:sdtPr>
        <w:sdtContent>
          <w:r w:rsidR="004D0C8E">
            <w:rPr>
              <w:rFonts w:ascii="Calibri" w:hAnsi="Calibri" w:eastAsia="Calibri" w:cs="Calibri"/>
              <w:color w:val="000000"/>
              <w:sz w:val="20"/>
              <w:szCs w:val="20"/>
            </w:rPr>
            <w:t xml:space="preserve"> </w:t>
          </w:r>
        </w:sdtContent>
      </w:sdt>
    </w:p>
    <w:p w:rsidR="004D0C8E" w:rsidP="004D0C8E" w:rsidRDefault="004D0C8E" w14:paraId="2D1F8D0C" w14:textId="77777777">
      <w:pPr>
        <w:jc w:val="both"/>
        <w:rPr>
          <w:rFonts w:ascii="Calibri" w:hAnsi="Calibri" w:eastAsia="Calibri" w:cs="Calibri"/>
          <w:color w:val="000000"/>
          <w:sz w:val="20"/>
          <w:szCs w:val="20"/>
        </w:rPr>
      </w:pPr>
    </w:p>
    <w:p w:rsidRPr="004D0C8E" w:rsidR="00076190" w:rsidP="004D0C8E" w:rsidRDefault="004D0C8E" w14:paraId="35F6852B" w14:textId="543590AC">
      <w:pPr>
        <w:jc w:val="both"/>
        <w:rPr>
          <w:rFonts w:asciiTheme="minorHAnsi" w:hAnsiTheme="minorHAnsi" w:cstheme="minorHAnsi"/>
          <w:b/>
          <w:sz w:val="20"/>
          <w:szCs w:val="20"/>
        </w:rPr>
      </w:pPr>
      <w:r>
        <w:rPr>
          <w:rFonts w:ascii="Calibri" w:hAnsi="Calibri" w:eastAsia="Calibri" w:cs="Calibri"/>
          <w:b/>
          <w:color w:val="000000"/>
          <w:sz w:val="20"/>
          <w:szCs w:val="20"/>
        </w:rPr>
        <w:t>4.</w:t>
      </w:r>
      <w:r>
        <w:rPr>
          <w:rFonts w:ascii="Calibri" w:hAnsi="Calibri" w:eastAsia="Calibri" w:cs="Calibri"/>
          <w:b/>
          <w:color w:val="000000"/>
          <w:sz w:val="20"/>
          <w:szCs w:val="20"/>
        </w:rPr>
        <w:tab/>
        <w:t>FEES.</w:t>
      </w:r>
      <w:r>
        <w:rPr>
          <w:rFonts w:ascii="Calibri" w:hAnsi="Calibri" w:eastAsia="Calibri" w:cs="Calibri"/>
          <w:color w:val="000000"/>
          <w:sz w:val="20"/>
          <w:szCs w:val="20"/>
        </w:rPr>
        <w:t xml:space="preserve">  Tonic will invoice Customer, and Customer will pay, the fees described in the Order Form, in accordance with the terms therein (the “Fees”).</w:t>
      </w:r>
      <w:r w:rsidR="00CB15B3">
        <w:rPr>
          <w:rFonts w:ascii="Calibri" w:hAnsi="Calibri" w:eastAsia="Calibri" w:cs="Calibri"/>
          <w:color w:val="000000"/>
          <w:sz w:val="20"/>
          <w:szCs w:val="20"/>
        </w:rPr>
        <w:t xml:space="preserve">  </w:t>
      </w:r>
      <w:r>
        <w:rPr>
          <w:rFonts w:ascii="Calibri" w:hAnsi="Calibri" w:eastAsia="Calibri" w:cs="Calibri"/>
          <w:color w:val="000000"/>
          <w:sz w:val="20"/>
          <w:szCs w:val="20"/>
        </w:rPr>
        <w:t xml:space="preserve">If Customer’s use of the Services exceeds the service capacity set forth in the Order Form or otherwise requires the payment of additional fees as set forth in the Order Form, Customer will be notified in writing, which may be via email, and Customer will be invoiced for such usage. All undisputed invoices will be paid within 30 days of the date of the invoice. Adjustments will only be made if Customer contacts Tonic at </w:t>
      </w:r>
      <w:hyperlink r:id="rId9">
        <w:r>
          <w:rPr>
            <w:rFonts w:ascii="Calibri" w:hAnsi="Calibri" w:eastAsia="Calibri" w:cs="Calibri"/>
            <w:color w:val="000000"/>
            <w:sz w:val="20"/>
            <w:szCs w:val="20"/>
            <w:u w:val="single"/>
          </w:rPr>
          <w:t>billing@tonic.ai</w:t>
        </w:r>
      </w:hyperlink>
      <w:r>
        <w:rPr>
          <w:rFonts w:ascii="Calibri" w:hAnsi="Calibri" w:eastAsia="Calibri" w:cs="Calibri"/>
          <w:color w:val="000000"/>
          <w:sz w:val="20"/>
          <w:szCs w:val="20"/>
        </w:rPr>
        <w:t xml:space="preserve"> with confirmed receipt within 60 days of the date of the disputed invoice.  Undisputed and unpaid invoice balances are subject to a finance charge of 1.5% per month, or as permitted by law, if lower, plus all expenses of collection. Customer is responsible for all duties, withholdings, and taxes associated with the Services, other than taxes based on Tonic’s net income. Tonic reserves the right to modify the rates charged for the Services at the end of the Initial Term or then-current Renewal Term, upon 60 days’ prior notice to Customer (which may be sent by email), but Tonic </w:t>
      </w:r>
      <w:r w:rsidR="005E628F">
        <w:rPr>
          <w:rFonts w:ascii="Calibri" w:hAnsi="Calibri" w:eastAsia="Calibri" w:cs="Calibri"/>
          <w:color w:val="000000"/>
          <w:sz w:val="20"/>
          <w:szCs w:val="20"/>
        </w:rPr>
        <w:t>will</w:t>
      </w:r>
      <w:r>
        <w:rPr>
          <w:rFonts w:ascii="Calibri" w:hAnsi="Calibri" w:eastAsia="Calibri" w:cs="Calibri"/>
          <w:color w:val="000000"/>
          <w:sz w:val="20"/>
          <w:szCs w:val="20"/>
        </w:rPr>
        <w:t xml:space="preserve"> not increase such rates </w:t>
      </w:r>
      <w:r w:rsidR="002F66D1">
        <w:rPr>
          <w:rFonts w:ascii="Calibri" w:hAnsi="Calibri" w:eastAsia="Calibri" w:cs="Calibri"/>
          <w:color w:val="000000"/>
          <w:sz w:val="20"/>
          <w:szCs w:val="20"/>
        </w:rPr>
        <w:t xml:space="preserve">for the same services </w:t>
      </w:r>
      <w:r>
        <w:rPr>
          <w:rFonts w:ascii="Calibri" w:hAnsi="Calibri" w:eastAsia="Calibri" w:cs="Calibri"/>
          <w:color w:val="000000"/>
          <w:sz w:val="20"/>
          <w:szCs w:val="20"/>
        </w:rPr>
        <w:t>by more than 5%</w:t>
      </w:r>
      <w:r w:rsidR="005A39D3">
        <w:rPr>
          <w:rFonts w:ascii="Calibri" w:hAnsi="Calibri" w:eastAsia="Calibri" w:cs="Calibri"/>
          <w:color w:val="000000"/>
          <w:sz w:val="20"/>
          <w:szCs w:val="20"/>
        </w:rPr>
        <w:t xml:space="preserve"> per Renewal Term</w:t>
      </w:r>
      <w:r>
        <w:rPr>
          <w:rFonts w:ascii="Calibri" w:hAnsi="Calibri" w:eastAsia="Calibri" w:cs="Calibri"/>
          <w:color w:val="000000"/>
          <w:sz w:val="20"/>
          <w:szCs w:val="20"/>
        </w:rPr>
        <w:t>.</w:t>
      </w:r>
      <w:r w:rsidRPr="004D0C8E" w:rsidR="00076190">
        <w:rPr>
          <w:rFonts w:asciiTheme="minorHAnsi" w:hAnsiTheme="minorHAnsi" w:cstheme="minorHAnsi"/>
          <w:b/>
          <w:sz w:val="20"/>
          <w:szCs w:val="20"/>
        </w:rPr>
        <w:tab/>
      </w:r>
    </w:p>
    <w:p w:rsidRPr="004D0C8E" w:rsidR="00076190" w:rsidP="00076190" w:rsidRDefault="00076190" w14:paraId="4D5FA2C1" w14:textId="77777777">
      <w:pPr>
        <w:jc w:val="both"/>
        <w:rPr>
          <w:rFonts w:asciiTheme="minorHAnsi" w:hAnsiTheme="minorHAnsi" w:cstheme="minorHAnsi"/>
          <w:b/>
          <w:sz w:val="20"/>
          <w:szCs w:val="20"/>
        </w:rPr>
      </w:pPr>
    </w:p>
    <w:p w:rsidR="004D0C8E" w:rsidP="004D0C8E" w:rsidRDefault="00076190" w14:paraId="2C8C1BB6" w14:textId="77777777">
      <w:pPr>
        <w:rPr>
          <w:rFonts w:ascii="Calibri" w:hAnsi="Calibri" w:eastAsia="Calibri" w:cs="Calibri"/>
          <w:b/>
          <w:color w:val="000000"/>
          <w:sz w:val="20"/>
          <w:szCs w:val="20"/>
        </w:rPr>
      </w:pPr>
      <w:r w:rsidRPr="004D0C8E">
        <w:rPr>
          <w:rFonts w:asciiTheme="minorHAnsi" w:hAnsiTheme="minorHAnsi" w:cstheme="minorHAnsi"/>
          <w:b/>
          <w:sz w:val="20"/>
          <w:szCs w:val="20"/>
        </w:rPr>
        <w:t>5.</w:t>
      </w:r>
      <w:r w:rsidRPr="004D0C8E">
        <w:rPr>
          <w:rFonts w:asciiTheme="minorHAnsi" w:hAnsiTheme="minorHAnsi" w:cstheme="minorHAnsi"/>
          <w:b/>
          <w:sz w:val="20"/>
          <w:szCs w:val="20"/>
        </w:rPr>
        <w:tab/>
      </w:r>
      <w:r w:rsidR="004D0C8E">
        <w:rPr>
          <w:rFonts w:ascii="Calibri" w:hAnsi="Calibri" w:eastAsia="Calibri" w:cs="Calibri"/>
          <w:b/>
          <w:color w:val="000000"/>
          <w:sz w:val="20"/>
          <w:szCs w:val="20"/>
        </w:rPr>
        <w:t>TERM AND TERMINATION.</w:t>
      </w:r>
    </w:p>
    <w:p w:rsidR="004D0C8E" w:rsidP="004D0C8E" w:rsidRDefault="004D0C8E" w14:paraId="160FE598" w14:textId="77777777">
      <w:pPr>
        <w:rPr>
          <w:rFonts w:ascii="Calibri" w:hAnsi="Calibri" w:eastAsia="Calibri" w:cs="Calibri"/>
          <w:color w:val="000000"/>
          <w:sz w:val="20"/>
          <w:szCs w:val="20"/>
        </w:rPr>
      </w:pPr>
    </w:p>
    <w:p w:rsidRPr="00E54B9D" w:rsidR="004D0C8E" w:rsidP="00656872" w:rsidRDefault="004D0C8E" w14:paraId="7AE7AED7" w14:textId="7276A287">
      <w:pPr>
        <w:jc w:val="both"/>
        <w:rPr>
          <w:rFonts w:ascii="Calibri" w:hAnsi="Calibri" w:cs="Arial"/>
          <w:color w:val="000000"/>
          <w:w w:val="0"/>
          <w:sz w:val="20"/>
          <w:szCs w:val="20"/>
        </w:rPr>
      </w:pPr>
      <w:r w:rsidRPr="00731369">
        <w:rPr>
          <w:rFonts w:ascii="Calibri" w:hAnsi="Calibri" w:eastAsia="Calibri" w:cs="Calibri"/>
          <w:sz w:val="20"/>
          <w:szCs w:val="20"/>
        </w:rPr>
        <w:t>a.</w:t>
      </w:r>
      <w:r w:rsidRPr="00731369">
        <w:rPr>
          <w:rFonts w:ascii="Calibri" w:hAnsi="Calibri" w:eastAsia="Calibri" w:cs="Calibri"/>
          <w:sz w:val="20"/>
          <w:szCs w:val="20"/>
        </w:rPr>
        <w:tab/>
      </w:r>
      <w:r w:rsidRPr="00731369">
        <w:rPr>
          <w:rFonts w:ascii="Calibri" w:hAnsi="Calibri" w:eastAsia="Calibri" w:cs="Calibri"/>
          <w:sz w:val="20"/>
          <w:szCs w:val="20"/>
          <w:u w:val="single"/>
        </w:rPr>
        <w:t>Term</w:t>
      </w:r>
      <w:r w:rsidRPr="00731369">
        <w:rPr>
          <w:rFonts w:ascii="Calibri" w:hAnsi="Calibri" w:eastAsia="Calibri" w:cs="Calibri"/>
          <w:sz w:val="20"/>
          <w:szCs w:val="20"/>
        </w:rPr>
        <w:t>.</w:t>
      </w:r>
      <w:r w:rsidRPr="00731369">
        <w:rPr>
          <w:rFonts w:ascii="Calibri" w:hAnsi="Calibri" w:eastAsia="Calibri" w:cs="Calibri"/>
          <w:sz w:val="20"/>
          <w:szCs w:val="20"/>
        </w:rPr>
        <w:tab/>
      </w:r>
      <w:r w:rsidRPr="0089121A" w:rsidR="0089121A">
        <w:rPr>
          <w:rFonts w:eastAsia="Calibri" w:asciiTheme="minorHAnsi" w:hAnsiTheme="minorHAnsi" w:cstheme="minorHAnsi"/>
          <w:sz w:val="20"/>
          <w:szCs w:val="20"/>
        </w:rPr>
        <w:t>U</w:t>
      </w:r>
      <w:r w:rsidRPr="00E54B9D" w:rsidR="0089121A">
        <w:rPr>
          <w:rFonts w:ascii="Calibri" w:hAnsi="Calibri" w:cs="Arial"/>
          <w:color w:val="000000"/>
          <w:w w:val="0"/>
          <w:sz w:val="20"/>
          <w:szCs w:val="20"/>
        </w:rPr>
        <w:t xml:space="preserve">nless stated to the contrary in the Order Form, </w:t>
      </w:r>
      <w:r w:rsidR="00EF7704">
        <w:rPr>
          <w:rFonts w:ascii="Calibri" w:hAnsi="Calibri" w:cs="Arial"/>
          <w:color w:val="000000"/>
          <w:w w:val="0"/>
          <w:sz w:val="20"/>
          <w:szCs w:val="20"/>
        </w:rPr>
        <w:t>t</w:t>
      </w:r>
      <w:r w:rsidRPr="00E54B9D" w:rsidR="00E54B9D">
        <w:rPr>
          <w:rFonts w:ascii="Calibri" w:hAnsi="Calibri" w:cs="Arial"/>
          <w:color w:val="000000"/>
          <w:w w:val="0"/>
          <w:sz w:val="20"/>
          <w:szCs w:val="20"/>
        </w:rPr>
        <w:t>his Agreement is for the Contract</w:t>
      </w:r>
      <w:r w:rsidR="00EF7704">
        <w:rPr>
          <w:rFonts w:ascii="Calibri" w:hAnsi="Calibri" w:cs="Arial"/>
          <w:color w:val="000000"/>
          <w:w w:val="0"/>
          <w:sz w:val="20"/>
          <w:szCs w:val="20"/>
        </w:rPr>
        <w:t xml:space="preserve"> </w:t>
      </w:r>
      <w:r w:rsidRPr="00E54B9D" w:rsidR="00E54B9D">
        <w:rPr>
          <w:rFonts w:ascii="Calibri" w:hAnsi="Calibri" w:cs="Arial"/>
          <w:color w:val="000000"/>
          <w:w w:val="0"/>
          <w:sz w:val="20"/>
          <w:szCs w:val="20"/>
        </w:rPr>
        <w:t>Period specified in the Order Form, and will be automatically renewed for additional periods of the same duration as the Contract Period (each, a “Renewal Term” and with the Contract Period, the “Term”), unless either party notifies the other party in writing, which may be via email, of its intention not to renew, at least 30 days prior to the end of the then-current term</w:t>
      </w:r>
      <w:r w:rsidR="00E54B9D">
        <w:rPr>
          <w:rFonts w:ascii="Calibri" w:hAnsi="Calibri" w:cs="Arial"/>
          <w:color w:val="000000"/>
          <w:w w:val="0"/>
          <w:sz w:val="20"/>
          <w:szCs w:val="20"/>
        </w:rPr>
        <w:t xml:space="preserve"> </w:t>
      </w:r>
      <w:r w:rsidRPr="00E54B9D">
        <w:rPr>
          <w:rFonts w:ascii="Calibri" w:hAnsi="Calibri" w:cs="Arial"/>
          <w:color w:val="000000"/>
          <w:w w:val="0"/>
          <w:sz w:val="20"/>
          <w:szCs w:val="20"/>
        </w:rPr>
        <w:t xml:space="preserve">or this Agreement is otherwise terminated in accordance with Section 5(b). </w:t>
      </w:r>
      <w:r>
        <w:rPr>
          <w:rFonts w:ascii="Calibri" w:hAnsi="Calibri" w:cs="Arial"/>
          <w:color w:val="000000"/>
          <w:w w:val="0"/>
          <w:sz w:val="20"/>
          <w:szCs w:val="20"/>
        </w:rPr>
        <w:t>If either</w:t>
      </w:r>
      <w:r w:rsidRPr="00773BE3">
        <w:rPr>
          <w:rFonts w:ascii="Calibri" w:hAnsi="Calibri" w:cs="Arial"/>
          <w:color w:val="000000"/>
          <w:w w:val="0"/>
          <w:sz w:val="20"/>
          <w:szCs w:val="20"/>
        </w:rPr>
        <w:t xml:space="preserve"> party notifies the other of its intention not to renew, the Agreement </w:t>
      </w:r>
      <w:r>
        <w:rPr>
          <w:rFonts w:ascii="Calibri" w:hAnsi="Calibri" w:cs="Arial"/>
          <w:color w:val="000000"/>
          <w:w w:val="0"/>
          <w:sz w:val="20"/>
          <w:szCs w:val="20"/>
        </w:rPr>
        <w:t>will</w:t>
      </w:r>
      <w:r w:rsidRPr="00773BE3">
        <w:rPr>
          <w:rFonts w:ascii="Calibri" w:hAnsi="Calibri" w:cs="Arial"/>
          <w:color w:val="000000"/>
          <w:w w:val="0"/>
          <w:sz w:val="20"/>
          <w:szCs w:val="20"/>
        </w:rPr>
        <w:t xml:space="preserve"> </w:t>
      </w:r>
      <w:r>
        <w:rPr>
          <w:rFonts w:ascii="Calibri" w:hAnsi="Calibri" w:cs="Arial"/>
          <w:color w:val="000000"/>
          <w:w w:val="0"/>
          <w:sz w:val="20"/>
          <w:szCs w:val="20"/>
        </w:rPr>
        <w:t>continue nonetheless</w:t>
      </w:r>
      <w:r w:rsidRPr="00773BE3">
        <w:rPr>
          <w:rFonts w:ascii="Calibri" w:hAnsi="Calibri" w:cs="Arial"/>
          <w:color w:val="000000"/>
          <w:w w:val="0"/>
          <w:sz w:val="20"/>
          <w:szCs w:val="20"/>
        </w:rPr>
        <w:t xml:space="preserve"> until the </w:t>
      </w:r>
      <w:r>
        <w:rPr>
          <w:rFonts w:ascii="Calibri" w:hAnsi="Calibri" w:cs="Arial"/>
          <w:color w:val="000000"/>
          <w:w w:val="0"/>
          <w:sz w:val="20"/>
          <w:szCs w:val="20"/>
        </w:rPr>
        <w:t>expiration</w:t>
      </w:r>
      <w:r w:rsidRPr="00773BE3">
        <w:rPr>
          <w:rFonts w:ascii="Calibri" w:hAnsi="Calibri" w:cs="Arial"/>
          <w:color w:val="000000"/>
          <w:w w:val="0"/>
          <w:sz w:val="20"/>
          <w:szCs w:val="20"/>
        </w:rPr>
        <w:t xml:space="preserve"> of all Order Forms fully executed </w:t>
      </w:r>
      <w:r>
        <w:rPr>
          <w:rFonts w:ascii="Calibri" w:hAnsi="Calibri" w:cs="Arial"/>
          <w:color w:val="000000"/>
          <w:w w:val="0"/>
          <w:sz w:val="20"/>
          <w:szCs w:val="20"/>
        </w:rPr>
        <w:t xml:space="preserve">as of the </w:t>
      </w:r>
      <w:r w:rsidRPr="00773BE3">
        <w:rPr>
          <w:rFonts w:ascii="Calibri" w:hAnsi="Calibri" w:cs="Arial"/>
          <w:color w:val="000000"/>
          <w:w w:val="0"/>
          <w:sz w:val="20"/>
          <w:szCs w:val="20"/>
        </w:rPr>
        <w:t>non-renewal</w:t>
      </w:r>
      <w:r>
        <w:rPr>
          <w:rFonts w:ascii="Calibri" w:hAnsi="Calibri" w:cs="Arial"/>
          <w:color w:val="000000"/>
          <w:w w:val="0"/>
          <w:sz w:val="20"/>
          <w:szCs w:val="20"/>
        </w:rPr>
        <w:t xml:space="preserve"> notice date.</w:t>
      </w:r>
    </w:p>
    <w:p w:rsidRPr="004D0C8E" w:rsidR="004D0C8E" w:rsidP="004D0C8E" w:rsidRDefault="004D0C8E" w14:paraId="332B2895" w14:textId="77777777">
      <w:pPr>
        <w:jc w:val="both"/>
        <w:rPr>
          <w:rFonts w:eastAsia="Calibri" w:asciiTheme="minorHAnsi" w:hAnsiTheme="minorHAnsi" w:cstheme="minorHAnsi"/>
          <w:sz w:val="20"/>
          <w:szCs w:val="20"/>
        </w:rPr>
      </w:pPr>
    </w:p>
    <w:p w:rsidR="004D0C8E" w:rsidP="004D0C8E" w:rsidRDefault="004D0C8E" w14:paraId="34B27E44" w14:textId="75C87830">
      <w:pPr>
        <w:jc w:val="both"/>
        <w:rPr>
          <w:rFonts w:eastAsia="Calibri" w:asciiTheme="minorHAnsi" w:hAnsiTheme="minorHAnsi" w:cstheme="minorHAnsi"/>
          <w:color w:val="000000"/>
          <w:sz w:val="20"/>
          <w:szCs w:val="20"/>
        </w:rPr>
      </w:pPr>
      <w:bookmarkStart w:name="_heading=h.30j0zll" w:colFirst="0" w:colLast="0" w:id="0"/>
      <w:bookmarkEnd w:id="0"/>
      <w:r w:rsidRPr="004D0C8E">
        <w:rPr>
          <w:rFonts w:eastAsia="Calibri" w:asciiTheme="minorHAnsi" w:hAnsiTheme="minorHAnsi" w:cstheme="minorHAnsi"/>
          <w:color w:val="000000"/>
          <w:sz w:val="20"/>
          <w:szCs w:val="20"/>
        </w:rPr>
        <w:t>b.</w:t>
      </w:r>
      <w:r w:rsidRPr="004D0C8E">
        <w:rPr>
          <w:rFonts w:eastAsia="Calibri" w:asciiTheme="minorHAnsi" w:hAnsiTheme="minorHAnsi" w:cstheme="minorHAnsi"/>
          <w:color w:val="000000"/>
          <w:sz w:val="20"/>
          <w:szCs w:val="20"/>
        </w:rPr>
        <w:tab/>
      </w:r>
      <w:r w:rsidRPr="004D0C8E">
        <w:rPr>
          <w:rFonts w:eastAsia="Calibri" w:asciiTheme="minorHAnsi" w:hAnsiTheme="minorHAnsi" w:cstheme="minorHAnsi"/>
          <w:color w:val="000000"/>
          <w:sz w:val="20"/>
          <w:szCs w:val="20"/>
          <w:u w:val="single"/>
        </w:rPr>
        <w:t>Termination for Cause</w:t>
      </w:r>
      <w:r w:rsidRPr="004D0C8E">
        <w:rPr>
          <w:rFonts w:eastAsia="Calibri" w:asciiTheme="minorHAnsi" w:hAnsiTheme="minorHAnsi" w:cstheme="minorHAnsi"/>
          <w:color w:val="000000"/>
          <w:sz w:val="20"/>
          <w:szCs w:val="20"/>
        </w:rPr>
        <w:t xml:space="preserve">.  Either party may terminate this Agreement if the other party </w:t>
      </w:r>
      <w:sdt>
        <w:sdtPr>
          <w:rPr>
            <w:rFonts w:asciiTheme="minorHAnsi" w:hAnsiTheme="minorHAnsi" w:cstheme="minorHAnsi"/>
            <w:sz w:val="20"/>
            <w:szCs w:val="20"/>
          </w:rPr>
          <w:tag w:val="goog_rdk_64"/>
          <w:id w:val="1891688791"/>
        </w:sdtPr>
        <w:sdtContent>
          <w:r w:rsidRPr="004D0C8E">
            <w:rPr>
              <w:rFonts w:eastAsia="Calibri" w:asciiTheme="minorHAnsi" w:hAnsiTheme="minorHAnsi" w:cstheme="minorHAnsi"/>
              <w:color w:val="000000"/>
              <w:sz w:val="20"/>
              <w:szCs w:val="20"/>
            </w:rPr>
            <w:t xml:space="preserve">materially </w:t>
          </w:r>
        </w:sdtContent>
      </w:sdt>
      <w:r w:rsidRPr="004D0C8E">
        <w:rPr>
          <w:rFonts w:eastAsia="Calibri" w:asciiTheme="minorHAnsi" w:hAnsiTheme="minorHAnsi" w:cstheme="minorHAnsi"/>
          <w:color w:val="000000"/>
          <w:sz w:val="20"/>
          <w:szCs w:val="20"/>
        </w:rPr>
        <w:t xml:space="preserve">breaches </w:t>
      </w:r>
      <w:sdt>
        <w:sdtPr>
          <w:rPr>
            <w:rFonts w:asciiTheme="minorHAnsi" w:hAnsiTheme="minorHAnsi" w:cstheme="minorHAnsi"/>
            <w:sz w:val="20"/>
            <w:szCs w:val="20"/>
          </w:rPr>
          <w:tag w:val="goog_rdk_66"/>
          <w:id w:val="1909643114"/>
        </w:sdtPr>
        <w:sdtContent>
          <w:r w:rsidRPr="004D0C8E">
            <w:rPr>
              <w:rFonts w:eastAsia="Calibri" w:asciiTheme="minorHAnsi" w:hAnsiTheme="minorHAnsi" w:cstheme="minorHAnsi"/>
              <w:color w:val="000000"/>
              <w:sz w:val="20"/>
              <w:szCs w:val="20"/>
            </w:rPr>
            <w:t>this Agreement and</w:t>
          </w:r>
        </w:sdtContent>
      </w:sdt>
      <w:r w:rsidRPr="004D0C8E">
        <w:rPr>
          <w:rFonts w:eastAsia="Calibri" w:asciiTheme="minorHAnsi" w:hAnsiTheme="minorHAnsi" w:cstheme="minorHAnsi"/>
          <w:color w:val="000000"/>
          <w:sz w:val="20"/>
          <w:szCs w:val="20"/>
        </w:rPr>
        <w:t xml:space="preserve"> does not cure </w:t>
      </w:r>
      <w:sdt>
        <w:sdtPr>
          <w:rPr>
            <w:rFonts w:asciiTheme="minorHAnsi" w:hAnsiTheme="minorHAnsi" w:cstheme="minorHAnsi"/>
            <w:sz w:val="20"/>
            <w:szCs w:val="20"/>
          </w:rPr>
          <w:tag w:val="goog_rdk_67"/>
          <w:id w:val="2018423299"/>
        </w:sdtPr>
        <w:sdtContent>
          <w:r w:rsidRPr="004D0C8E">
            <w:rPr>
              <w:rFonts w:eastAsia="Calibri" w:asciiTheme="minorHAnsi" w:hAnsiTheme="minorHAnsi" w:cstheme="minorHAnsi"/>
              <w:color w:val="000000"/>
              <w:sz w:val="20"/>
              <w:szCs w:val="20"/>
            </w:rPr>
            <w:t xml:space="preserve">such breach </w:t>
          </w:r>
        </w:sdtContent>
      </w:sdt>
      <w:r w:rsidRPr="004D0C8E">
        <w:rPr>
          <w:rFonts w:eastAsia="Calibri" w:asciiTheme="minorHAnsi" w:hAnsiTheme="minorHAnsi" w:cstheme="minorHAnsi"/>
          <w:color w:val="000000"/>
          <w:sz w:val="20"/>
          <w:szCs w:val="20"/>
        </w:rPr>
        <w:t xml:space="preserve">to the reasonable satisfaction of the </w:t>
      </w:r>
      <w:r w:rsidR="009A2CE4">
        <w:rPr>
          <w:rFonts w:eastAsia="Calibri" w:asciiTheme="minorHAnsi" w:hAnsiTheme="minorHAnsi" w:cstheme="minorHAnsi"/>
          <w:color w:val="000000"/>
          <w:sz w:val="20"/>
          <w:szCs w:val="20"/>
        </w:rPr>
        <w:t>non-breaching</w:t>
      </w:r>
      <w:r w:rsidRPr="004D0C8E">
        <w:rPr>
          <w:rFonts w:eastAsia="Calibri" w:asciiTheme="minorHAnsi" w:hAnsiTheme="minorHAnsi" w:cstheme="minorHAnsi"/>
          <w:color w:val="000000"/>
          <w:sz w:val="20"/>
          <w:szCs w:val="20"/>
        </w:rPr>
        <w:t xml:space="preserve"> party </w:t>
      </w:r>
      <w:r w:rsidR="002F66D1">
        <w:rPr>
          <w:rFonts w:eastAsia="Calibri" w:asciiTheme="minorHAnsi" w:hAnsiTheme="minorHAnsi" w:cstheme="minorHAnsi"/>
          <w:color w:val="000000"/>
          <w:sz w:val="20"/>
          <w:szCs w:val="20"/>
        </w:rPr>
        <w:t>within</w:t>
      </w:r>
      <w:r w:rsidRPr="004D0C8E">
        <w:rPr>
          <w:rFonts w:eastAsia="Calibri" w:asciiTheme="minorHAnsi" w:hAnsiTheme="minorHAnsi" w:cstheme="minorHAnsi"/>
          <w:color w:val="000000"/>
          <w:sz w:val="20"/>
          <w:szCs w:val="20"/>
        </w:rPr>
        <w:t xml:space="preserve"> </w:t>
      </w:r>
      <w:sdt>
        <w:sdtPr>
          <w:rPr>
            <w:rFonts w:asciiTheme="minorHAnsi" w:hAnsiTheme="minorHAnsi" w:cstheme="minorHAnsi"/>
            <w:sz w:val="20"/>
            <w:szCs w:val="20"/>
          </w:rPr>
          <w:tag w:val="goog_rdk_69"/>
          <w:id w:val="417063536"/>
        </w:sdtPr>
        <w:sdtContent>
          <w:r w:rsidR="00E2221C">
            <w:rPr>
              <w:rFonts w:eastAsia="Calibri" w:asciiTheme="minorHAnsi" w:hAnsiTheme="minorHAnsi" w:cstheme="minorHAnsi"/>
              <w:color w:val="000000"/>
              <w:sz w:val="20"/>
              <w:szCs w:val="20"/>
            </w:rPr>
            <w:t>30</w:t>
          </w:r>
        </w:sdtContent>
      </w:sdt>
      <w:r w:rsidRPr="004D0C8E">
        <w:rPr>
          <w:rFonts w:eastAsia="Calibri" w:asciiTheme="minorHAnsi" w:hAnsiTheme="minorHAnsi" w:cstheme="minorHAnsi"/>
          <w:color w:val="000000"/>
          <w:sz w:val="20"/>
          <w:szCs w:val="20"/>
        </w:rPr>
        <w:t xml:space="preserve"> days </w:t>
      </w:r>
      <w:r w:rsidR="002F66D1">
        <w:rPr>
          <w:rFonts w:eastAsia="Calibri" w:asciiTheme="minorHAnsi" w:hAnsiTheme="minorHAnsi" w:cstheme="minorHAnsi"/>
          <w:color w:val="000000"/>
          <w:sz w:val="20"/>
          <w:szCs w:val="20"/>
        </w:rPr>
        <w:t>of</w:t>
      </w:r>
      <w:r w:rsidRPr="004D0C8E">
        <w:rPr>
          <w:rFonts w:eastAsia="Calibri" w:asciiTheme="minorHAnsi" w:hAnsiTheme="minorHAnsi" w:cstheme="minorHAnsi"/>
          <w:color w:val="000000"/>
          <w:sz w:val="20"/>
          <w:szCs w:val="20"/>
        </w:rPr>
        <w:t xml:space="preserve"> written notice of the breach.  Either party may terminate immediately on written notice if the other party becomes insolvent, is </w:t>
      </w:r>
      <w:proofErr w:type="gramStart"/>
      <w:r w:rsidRPr="004D0C8E">
        <w:rPr>
          <w:rFonts w:eastAsia="Calibri" w:asciiTheme="minorHAnsi" w:hAnsiTheme="minorHAnsi" w:cstheme="minorHAnsi"/>
          <w:color w:val="000000"/>
          <w:sz w:val="20"/>
          <w:szCs w:val="20"/>
        </w:rPr>
        <w:t>dissolved</w:t>
      </w:r>
      <w:proofErr w:type="gramEnd"/>
      <w:r w:rsidRPr="004D0C8E">
        <w:rPr>
          <w:rFonts w:eastAsia="Calibri" w:asciiTheme="minorHAnsi" w:hAnsiTheme="minorHAnsi" w:cstheme="minorHAnsi"/>
          <w:color w:val="000000"/>
          <w:sz w:val="20"/>
          <w:szCs w:val="20"/>
        </w:rPr>
        <w:t xml:space="preserve"> or liquidated (except for reorganization), makes a general assignment for the benefit </w:t>
      </w:r>
      <w:r w:rsidRPr="004D0C8E">
        <w:rPr>
          <w:rFonts w:eastAsia="Calibri" w:asciiTheme="minorHAnsi" w:hAnsiTheme="minorHAnsi" w:cstheme="minorHAnsi"/>
          <w:color w:val="000000"/>
          <w:sz w:val="20"/>
          <w:szCs w:val="20"/>
        </w:rPr>
        <w:lastRenderedPageBreak/>
        <w:t>of its creditors, files or has filed against it a petition for bankruptcy, or has a receiver appointed for a substantial part of its assets</w:t>
      </w:r>
      <w:r>
        <w:rPr>
          <w:rFonts w:eastAsia="Calibri" w:asciiTheme="minorHAnsi" w:hAnsiTheme="minorHAnsi" w:cstheme="minorHAnsi"/>
          <w:color w:val="000000"/>
          <w:sz w:val="20"/>
          <w:szCs w:val="20"/>
        </w:rPr>
        <w:t>.</w:t>
      </w:r>
    </w:p>
    <w:p w:rsidR="004D0C8E" w:rsidP="004D0C8E" w:rsidRDefault="004D0C8E" w14:paraId="26C95AF9" w14:textId="0DB3C6B2">
      <w:pPr>
        <w:jc w:val="both"/>
        <w:rPr>
          <w:rFonts w:asciiTheme="minorHAnsi" w:hAnsiTheme="minorHAnsi" w:cstheme="minorHAnsi"/>
          <w:b/>
          <w:sz w:val="20"/>
          <w:szCs w:val="20"/>
        </w:rPr>
      </w:pPr>
    </w:p>
    <w:p w:rsidR="004D0C8E" w:rsidP="00A94F9A" w:rsidRDefault="004D0C8E" w14:paraId="3BE77839" w14:textId="491AE0EC">
      <w:pPr>
        <w:rPr>
          <w:rFonts w:ascii="Calibri" w:hAnsi="Calibri" w:eastAsia="Calibri" w:cs="Calibri"/>
          <w:color w:val="000000"/>
          <w:sz w:val="20"/>
          <w:szCs w:val="20"/>
        </w:rPr>
      </w:pPr>
      <w:r>
        <w:rPr>
          <w:rFonts w:ascii="Calibri" w:hAnsi="Calibri" w:eastAsia="Calibri" w:cs="Calibri"/>
          <w:b/>
          <w:color w:val="000000"/>
          <w:sz w:val="20"/>
          <w:szCs w:val="20"/>
        </w:rPr>
        <w:t xml:space="preserve">6. </w:t>
      </w:r>
      <w:r>
        <w:rPr>
          <w:rFonts w:ascii="Calibri" w:hAnsi="Calibri" w:eastAsia="Calibri" w:cs="Calibri"/>
          <w:b/>
          <w:color w:val="000000"/>
          <w:sz w:val="20"/>
          <w:szCs w:val="20"/>
        </w:rPr>
        <w:tab/>
        <w:t>CONFIDENTIAL INFORMATION.</w:t>
      </w:r>
      <w:r>
        <w:rPr>
          <w:rFonts w:ascii="Calibri" w:hAnsi="Calibri" w:eastAsia="Calibri" w:cs="Calibri"/>
          <w:color w:val="000000"/>
          <w:sz w:val="20"/>
          <w:szCs w:val="20"/>
        </w:rPr>
        <w:t xml:space="preserve">  </w:t>
      </w:r>
      <w:r w:rsidR="00A94F9A">
        <w:rPr>
          <w:rFonts w:ascii="Calibri" w:hAnsi="Calibri" w:eastAsia="Calibri" w:cs="Calibri"/>
          <w:color w:val="000000"/>
          <w:sz w:val="20"/>
          <w:szCs w:val="20"/>
        </w:rPr>
        <w:t xml:space="preserve"> </w:t>
      </w:r>
      <w:r>
        <w:rPr>
          <w:rFonts w:ascii="Calibri" w:hAnsi="Calibri" w:eastAsia="Calibri" w:cs="Calibri"/>
          <w:color w:val="000000"/>
          <w:sz w:val="20"/>
          <w:szCs w:val="20"/>
        </w:rPr>
        <w:t xml:space="preserve">Each party (the “Receiving Party”) understands that the other party (the “Disclosing Party”) has disclosed or may disclose business, technical, or financial information relating to the Disclosing Party’s business (the “Confidential Information”).  Confidential Information of </w:t>
      </w:r>
      <w:r w:rsidR="00CA2E31">
        <w:rPr>
          <w:rFonts w:ascii="Calibri" w:hAnsi="Calibri" w:eastAsia="Calibri" w:cs="Calibri"/>
          <w:color w:val="000000"/>
          <w:sz w:val="20"/>
          <w:szCs w:val="20"/>
        </w:rPr>
        <w:t>Tonic</w:t>
      </w:r>
      <w:r>
        <w:rPr>
          <w:rFonts w:ascii="Calibri" w:hAnsi="Calibri" w:eastAsia="Calibri" w:cs="Calibri"/>
          <w:color w:val="000000"/>
          <w:sz w:val="20"/>
          <w:szCs w:val="20"/>
        </w:rPr>
        <w:t xml:space="preserve"> includes non-public information regarding features, functionality, and performance of the Services</w:t>
      </w:r>
      <w:r w:rsidR="00FC6F03">
        <w:rPr>
          <w:rFonts w:ascii="Calibri" w:hAnsi="Calibri" w:eastAsia="Calibri" w:cs="Calibri"/>
          <w:color w:val="000000"/>
          <w:sz w:val="20"/>
          <w:szCs w:val="20"/>
        </w:rPr>
        <w:t>, as well as all pricing information relating to the Services</w:t>
      </w:r>
      <w:r>
        <w:rPr>
          <w:rFonts w:ascii="Calibri" w:hAnsi="Calibri" w:eastAsia="Calibri" w:cs="Calibri"/>
          <w:color w:val="000000"/>
          <w:sz w:val="20"/>
          <w:szCs w:val="20"/>
        </w:rPr>
        <w:t xml:space="preserve">.  Confidential Information of Customer includes </w:t>
      </w:r>
      <w:r w:rsidRPr="00C205DD" w:rsidR="007911C1">
        <w:rPr>
          <w:rFonts w:ascii="Calibri" w:hAnsi="Calibri" w:cs="Calibri"/>
          <w:sz w:val="20"/>
          <w:szCs w:val="20"/>
          <w:shd w:val="clear" w:color="auto" w:fill="FFFFFF"/>
        </w:rPr>
        <w:t xml:space="preserve">any content, materials, data, and information that Customer uses in its application of the Software, including but not limited to all source data from Customer databases, and all results, information, and materials developed and/or obtained by Customer relating thereto </w:t>
      </w:r>
      <w:r>
        <w:rPr>
          <w:rFonts w:ascii="Calibri" w:hAnsi="Calibri" w:eastAsia="Calibri" w:cs="Calibri"/>
          <w:color w:val="000000"/>
          <w:sz w:val="20"/>
          <w:szCs w:val="20"/>
        </w:rPr>
        <w:t xml:space="preserve">(collectively, </w:t>
      </w:r>
      <w:r w:rsidR="007911C1">
        <w:rPr>
          <w:rFonts w:ascii="Calibri" w:hAnsi="Calibri" w:eastAsia="Calibri" w:cs="Calibri"/>
          <w:color w:val="000000"/>
          <w:sz w:val="20"/>
          <w:szCs w:val="20"/>
        </w:rPr>
        <w:t xml:space="preserve">the </w:t>
      </w:r>
      <w:r>
        <w:rPr>
          <w:rFonts w:ascii="Calibri" w:hAnsi="Calibri" w:eastAsia="Calibri" w:cs="Calibri"/>
          <w:color w:val="000000"/>
          <w:sz w:val="20"/>
          <w:szCs w:val="20"/>
        </w:rPr>
        <w:t xml:space="preserve">“Customer Data”). </w:t>
      </w:r>
      <w:r w:rsidRPr="00C205DD" w:rsidR="007911C1">
        <w:rPr>
          <w:rFonts w:ascii="Calibri" w:hAnsi="Calibri" w:cs="Calibri"/>
          <w:sz w:val="20"/>
          <w:szCs w:val="20"/>
          <w:shd w:val="clear" w:color="auto" w:fill="FFFFFF"/>
        </w:rPr>
        <w:t>Customer will have</w:t>
      </w:r>
      <w:r w:rsidRPr="00C205DD" w:rsidR="007911C1">
        <w:rPr>
          <w:rStyle w:val="apple-converted-space"/>
          <w:rFonts w:ascii="Calibri" w:hAnsi="Calibri" w:cs="Calibri"/>
          <w:sz w:val="20"/>
          <w:szCs w:val="20"/>
          <w:shd w:val="clear" w:color="auto" w:fill="FFFFFF"/>
        </w:rPr>
        <w:t> </w:t>
      </w:r>
      <w:r w:rsidRPr="00C205DD" w:rsidR="007911C1">
        <w:rPr>
          <w:rFonts w:ascii="Calibri" w:hAnsi="Calibri" w:cs="Calibri"/>
          <w:sz w:val="20"/>
          <w:szCs w:val="20"/>
        </w:rPr>
        <w:t>sole</w:t>
      </w:r>
      <w:r w:rsidRPr="00C205DD" w:rsidR="007911C1">
        <w:rPr>
          <w:rStyle w:val="apple-converted-space"/>
          <w:rFonts w:ascii="Calibri" w:hAnsi="Calibri" w:cs="Calibri"/>
          <w:sz w:val="20"/>
          <w:szCs w:val="20"/>
        </w:rPr>
        <w:t> </w:t>
      </w:r>
      <w:r w:rsidRPr="00C205DD" w:rsidR="007911C1">
        <w:rPr>
          <w:rFonts w:ascii="Calibri" w:hAnsi="Calibri" w:cs="Calibri"/>
          <w:sz w:val="20"/>
          <w:szCs w:val="20"/>
          <w:shd w:val="clear" w:color="auto" w:fill="FFFFFF"/>
        </w:rPr>
        <w:t>responsibility for the supervision, management, and control of its use of the Customer Data</w:t>
      </w:r>
      <w:r w:rsidR="00B275F2">
        <w:rPr>
          <w:rFonts w:ascii="Calibri" w:hAnsi="Calibri" w:cs="Calibri"/>
          <w:sz w:val="20"/>
          <w:szCs w:val="20"/>
          <w:shd w:val="clear" w:color="auto" w:fill="FFFFFF"/>
        </w:rPr>
        <w:t>.</w:t>
      </w:r>
      <w:r w:rsidR="007911C1">
        <w:rPr>
          <w:rFonts w:ascii="Calibri" w:hAnsi="Calibri" w:eastAsia="Calibri" w:cs="Calibri"/>
          <w:color w:val="000000"/>
          <w:sz w:val="20"/>
          <w:szCs w:val="20"/>
        </w:rPr>
        <w:t xml:space="preserve"> </w:t>
      </w:r>
      <w:r>
        <w:rPr>
          <w:rFonts w:ascii="Calibri" w:hAnsi="Calibri" w:eastAsia="Calibri" w:cs="Calibri"/>
          <w:color w:val="000000"/>
          <w:sz w:val="20"/>
          <w:szCs w:val="20"/>
        </w:rPr>
        <w:t>The Receiving Party will: (</w:t>
      </w:r>
      <w:proofErr w:type="spellStart"/>
      <w:r>
        <w:rPr>
          <w:rFonts w:ascii="Calibri" w:hAnsi="Calibri" w:eastAsia="Calibri" w:cs="Calibri"/>
          <w:color w:val="000000"/>
          <w:sz w:val="20"/>
          <w:szCs w:val="20"/>
        </w:rPr>
        <w:t>i</w:t>
      </w:r>
      <w:proofErr w:type="spellEnd"/>
      <w:r>
        <w:rPr>
          <w:rFonts w:ascii="Calibri" w:hAnsi="Calibri" w:eastAsia="Calibri" w:cs="Calibri"/>
          <w:color w:val="000000"/>
          <w:sz w:val="20"/>
          <w:szCs w:val="20"/>
        </w:rPr>
        <w:t xml:space="preserve">) take reasonable precautions to protect all Confidential Information, and (ii) not use (except as expressly permitted herein) or divulge it to any third </w:t>
      </w:r>
      <w:r w:rsidR="00F26954">
        <w:rPr>
          <w:rFonts w:ascii="Calibri" w:hAnsi="Calibri" w:eastAsia="Calibri" w:cs="Calibri"/>
          <w:color w:val="000000"/>
          <w:sz w:val="20"/>
          <w:szCs w:val="20"/>
        </w:rPr>
        <w:t>party</w:t>
      </w:r>
      <w:r>
        <w:rPr>
          <w:rFonts w:ascii="Calibri" w:hAnsi="Calibri" w:eastAsia="Calibri" w:cs="Calibri"/>
          <w:color w:val="000000"/>
          <w:sz w:val="20"/>
          <w:szCs w:val="20"/>
        </w:rPr>
        <w:t xml:space="preserve">. Except with respect to Customer Data (which will never be disclosed, except as set forth </w:t>
      </w:r>
      <w:r w:rsidR="002F66D1">
        <w:rPr>
          <w:rFonts w:ascii="Calibri" w:hAnsi="Calibri" w:eastAsia="Calibri" w:cs="Calibri"/>
          <w:color w:val="000000"/>
          <w:sz w:val="20"/>
          <w:szCs w:val="20"/>
        </w:rPr>
        <w:t>below)</w:t>
      </w:r>
      <w:r w:rsidR="009A2CE4">
        <w:rPr>
          <w:rFonts w:ascii="Calibri" w:hAnsi="Calibri" w:eastAsia="Calibri" w:cs="Calibri"/>
          <w:color w:val="000000"/>
          <w:sz w:val="20"/>
          <w:szCs w:val="20"/>
        </w:rPr>
        <w:t>,</w:t>
      </w:r>
      <w:r>
        <w:rPr>
          <w:rFonts w:ascii="Calibri" w:hAnsi="Calibri" w:eastAsia="Calibri" w:cs="Calibri"/>
          <w:color w:val="000000"/>
          <w:sz w:val="20"/>
          <w:szCs w:val="20"/>
        </w:rPr>
        <w:t xml:space="preserve"> the Disclosing Party agrees that the foregoing will not apply 3 years after disclosure or if the Receiving Party can document that the information (a) is or has become generally available to the public; (b) was in its possession or known by it</w:t>
      </w:r>
      <w:r w:rsidR="00F074A7">
        <w:rPr>
          <w:rFonts w:ascii="Calibri" w:hAnsi="Calibri" w:eastAsia="Calibri" w:cs="Calibri"/>
          <w:color w:val="000000"/>
          <w:sz w:val="20"/>
          <w:szCs w:val="20"/>
        </w:rPr>
        <w:t>,</w:t>
      </w:r>
      <w:r>
        <w:rPr>
          <w:rFonts w:ascii="Calibri" w:hAnsi="Calibri" w:eastAsia="Calibri" w:cs="Calibri"/>
          <w:color w:val="000000"/>
          <w:sz w:val="20"/>
          <w:szCs w:val="20"/>
        </w:rPr>
        <w:t xml:space="preserve"> prior to receipt from the Disclosing Party; (c) was rightfully disclosed to it by a third party; </w:t>
      </w:r>
      <w:r w:rsidR="002F66D1">
        <w:rPr>
          <w:rFonts w:ascii="Calibri" w:hAnsi="Calibri" w:eastAsia="Calibri" w:cs="Calibri"/>
          <w:color w:val="000000"/>
          <w:sz w:val="20"/>
          <w:szCs w:val="20"/>
        </w:rPr>
        <w:t xml:space="preserve">or </w:t>
      </w:r>
      <w:r>
        <w:rPr>
          <w:rFonts w:ascii="Calibri" w:hAnsi="Calibri" w:eastAsia="Calibri" w:cs="Calibri"/>
          <w:color w:val="000000"/>
          <w:sz w:val="20"/>
          <w:szCs w:val="20"/>
        </w:rPr>
        <w:t>(d) was independently developed without use of any Confidential Information of the Disclosing Party</w:t>
      </w:r>
      <w:sdt>
        <w:sdtPr>
          <w:tag w:val="goog_rdk_75"/>
          <w:id w:val="-687904727"/>
        </w:sdtPr>
        <w:sdtContent>
          <w:r>
            <w:rPr>
              <w:rFonts w:ascii="Calibri" w:hAnsi="Calibri" w:eastAsia="Calibri" w:cs="Calibri"/>
              <w:color w:val="000000"/>
              <w:sz w:val="20"/>
              <w:szCs w:val="20"/>
            </w:rPr>
            <w:t xml:space="preserve">. Despite the foregoing, </w:t>
          </w:r>
          <w:r w:rsidR="002F66D1">
            <w:rPr>
              <w:rFonts w:ascii="Calibri" w:hAnsi="Calibri" w:eastAsia="Calibri" w:cs="Calibri"/>
              <w:color w:val="000000"/>
              <w:sz w:val="20"/>
              <w:szCs w:val="20"/>
            </w:rPr>
            <w:t xml:space="preserve">the </w:t>
          </w:r>
          <w:r>
            <w:rPr>
              <w:rFonts w:ascii="Calibri" w:hAnsi="Calibri" w:eastAsia="Calibri" w:cs="Calibri"/>
              <w:color w:val="000000"/>
              <w:sz w:val="20"/>
              <w:szCs w:val="20"/>
            </w:rPr>
            <w:t xml:space="preserve">Receiving Party may disclose the Disclosing Party’s Confidential Information </w:t>
          </w:r>
          <w:r w:rsidR="00814642">
            <w:rPr>
              <w:rFonts w:ascii="Calibri" w:hAnsi="Calibri" w:eastAsia="Calibri" w:cs="Calibri"/>
              <w:color w:val="000000"/>
              <w:sz w:val="20"/>
              <w:szCs w:val="20"/>
            </w:rPr>
            <w:t>to the extent</w:t>
          </w:r>
          <w:r>
            <w:rPr>
              <w:rFonts w:ascii="Calibri" w:hAnsi="Calibri" w:eastAsia="Calibri" w:cs="Calibri"/>
              <w:color w:val="000000"/>
              <w:sz w:val="20"/>
              <w:szCs w:val="20"/>
            </w:rPr>
            <w:t xml:space="preserve"> required</w:t>
          </w:r>
        </w:sdtContent>
      </w:sdt>
      <w:r>
        <w:rPr>
          <w:rFonts w:ascii="Calibri" w:hAnsi="Calibri" w:eastAsia="Calibri" w:cs="Calibri"/>
          <w:color w:val="000000"/>
          <w:sz w:val="20"/>
          <w:szCs w:val="20"/>
        </w:rPr>
        <w:t xml:space="preserve"> by law or regulatory or judicial order</w:t>
      </w:r>
      <w:r w:rsidR="00814642">
        <w:rPr>
          <w:rFonts w:ascii="Calibri" w:hAnsi="Calibri" w:eastAsia="Calibri" w:cs="Calibri"/>
          <w:color w:val="000000"/>
          <w:sz w:val="20"/>
          <w:szCs w:val="20"/>
        </w:rPr>
        <w:t xml:space="preserve">, provided that the Receiving Party </w:t>
      </w:r>
      <w:r w:rsidR="005E628F">
        <w:rPr>
          <w:rFonts w:ascii="Calibri" w:hAnsi="Calibri" w:eastAsia="Calibri" w:cs="Calibri"/>
          <w:color w:val="000000"/>
          <w:sz w:val="20"/>
          <w:szCs w:val="20"/>
        </w:rPr>
        <w:t>will</w:t>
      </w:r>
      <w:r w:rsidR="00814642">
        <w:rPr>
          <w:rFonts w:ascii="Calibri" w:hAnsi="Calibri" w:eastAsia="Calibri" w:cs="Calibri"/>
          <w:color w:val="000000"/>
          <w:sz w:val="20"/>
          <w:szCs w:val="20"/>
        </w:rPr>
        <w:t xml:space="preserve"> promptly notify the Disclosing Party and </w:t>
      </w:r>
      <w:r w:rsidR="005E628F">
        <w:rPr>
          <w:rFonts w:ascii="Calibri" w:hAnsi="Calibri" w:eastAsia="Calibri" w:cs="Calibri"/>
          <w:color w:val="000000"/>
          <w:sz w:val="20"/>
          <w:szCs w:val="20"/>
        </w:rPr>
        <w:t>will</w:t>
      </w:r>
      <w:r w:rsidR="00814642">
        <w:rPr>
          <w:rFonts w:ascii="Calibri" w:hAnsi="Calibri" w:eastAsia="Calibri" w:cs="Calibri"/>
          <w:color w:val="000000"/>
          <w:sz w:val="20"/>
          <w:szCs w:val="20"/>
        </w:rPr>
        <w:t xml:space="preserve"> cooperate, at the Disclosing Party’s sole expense, in any efforts of the Disclosing Party seeking relief from such order.</w:t>
      </w:r>
      <w:r>
        <w:rPr>
          <w:rFonts w:ascii="Calibri" w:hAnsi="Calibri" w:eastAsia="Calibri" w:cs="Calibri"/>
          <w:color w:val="000000"/>
          <w:sz w:val="20"/>
          <w:szCs w:val="20"/>
        </w:rPr>
        <w:t xml:space="preserve">  </w:t>
      </w:r>
      <w:r w:rsidRPr="00125892" w:rsidR="00BC4D84">
        <w:rPr>
          <w:rFonts w:asciiTheme="minorHAnsi" w:hAnsiTheme="minorHAnsi" w:eastAsiaTheme="minorHAnsi" w:cstheme="minorHAnsi"/>
          <w:sz w:val="20"/>
          <w:szCs w:val="20"/>
        </w:rPr>
        <w:t>For the avoidance of doubt, Tonic will have no access to any Customer Data unless expressly authorized in writing by Customer</w:t>
      </w:r>
      <w:r w:rsidR="00BC4D84">
        <w:rPr>
          <w:rFonts w:asciiTheme="minorHAnsi" w:hAnsiTheme="minorHAnsi" w:eastAsiaTheme="minorHAnsi" w:cstheme="minorHAnsi"/>
          <w:sz w:val="20"/>
          <w:szCs w:val="20"/>
        </w:rPr>
        <w:t>, which may be via email.</w:t>
      </w:r>
    </w:p>
    <w:p w:rsidR="004D0C8E" w:rsidP="00076190" w:rsidRDefault="004D0C8E" w14:paraId="031F449A" w14:textId="77777777">
      <w:pPr>
        <w:jc w:val="both"/>
        <w:rPr>
          <w:rFonts w:asciiTheme="minorHAnsi" w:hAnsiTheme="minorHAnsi" w:cstheme="minorHAnsi"/>
          <w:b/>
          <w:sz w:val="20"/>
          <w:szCs w:val="20"/>
        </w:rPr>
      </w:pPr>
    </w:p>
    <w:p w:rsidR="004D0C8E" w:rsidP="00076190" w:rsidRDefault="004D0C8E" w14:paraId="08D46D87" w14:textId="26675A3D">
      <w:pPr>
        <w:jc w:val="both"/>
        <w:rPr>
          <w:rFonts w:asciiTheme="minorHAnsi" w:hAnsiTheme="minorHAnsi" w:cstheme="minorHAnsi"/>
          <w:b/>
          <w:sz w:val="20"/>
          <w:szCs w:val="20"/>
        </w:rPr>
      </w:pPr>
      <w:r>
        <w:rPr>
          <w:rFonts w:ascii="Calibri" w:hAnsi="Calibri" w:eastAsia="Calibri" w:cs="Calibri"/>
          <w:b/>
          <w:color w:val="000000"/>
          <w:sz w:val="20"/>
          <w:szCs w:val="20"/>
        </w:rPr>
        <w:t xml:space="preserve">7. </w:t>
      </w:r>
      <w:r>
        <w:rPr>
          <w:rFonts w:ascii="Calibri" w:hAnsi="Calibri" w:eastAsia="Calibri" w:cs="Calibri"/>
          <w:b/>
          <w:color w:val="000000"/>
          <w:sz w:val="20"/>
          <w:szCs w:val="20"/>
        </w:rPr>
        <w:tab/>
        <w:t>INSURANCE.</w:t>
      </w:r>
      <w:r>
        <w:rPr>
          <w:rFonts w:ascii="Calibri" w:hAnsi="Calibri" w:eastAsia="Calibri" w:cs="Calibri"/>
          <w:color w:val="000000"/>
          <w:sz w:val="20"/>
          <w:szCs w:val="20"/>
        </w:rPr>
        <w:t xml:space="preserve">  Tonic will maintain a valid policy of workers’ compensation insurance for protection against any injuries suffered by Tonic’s agents, employees, or contractors while performing its obligations hereunder, and commercial general liability insurance for protection against any personal property damage or liability suffered by Customer or any third party </w:t>
      </w:r>
      <w:proofErr w:type="gramStart"/>
      <w:r>
        <w:rPr>
          <w:rFonts w:ascii="Calibri" w:hAnsi="Calibri" w:eastAsia="Calibri" w:cs="Calibri"/>
          <w:color w:val="000000"/>
          <w:sz w:val="20"/>
          <w:szCs w:val="20"/>
        </w:rPr>
        <w:t>as a result of</w:t>
      </w:r>
      <w:proofErr w:type="gramEnd"/>
      <w:r>
        <w:rPr>
          <w:rFonts w:ascii="Calibri" w:hAnsi="Calibri" w:eastAsia="Calibri" w:cs="Calibri"/>
          <w:color w:val="000000"/>
          <w:sz w:val="20"/>
          <w:szCs w:val="20"/>
        </w:rPr>
        <w:t xml:space="preserve"> </w:t>
      </w:r>
      <w:r w:rsidR="009A2CE4">
        <w:rPr>
          <w:rFonts w:ascii="Calibri" w:hAnsi="Calibri" w:eastAsia="Calibri" w:cs="Calibri"/>
          <w:color w:val="000000"/>
          <w:sz w:val="20"/>
          <w:szCs w:val="20"/>
        </w:rPr>
        <w:t xml:space="preserve">any </w:t>
      </w:r>
      <w:r>
        <w:rPr>
          <w:rFonts w:ascii="Calibri" w:hAnsi="Calibri" w:eastAsia="Calibri" w:cs="Calibri"/>
          <w:color w:val="000000"/>
          <w:sz w:val="20"/>
          <w:szCs w:val="20"/>
        </w:rPr>
        <w:t>act o</w:t>
      </w:r>
      <w:r w:rsidR="00F64669">
        <w:rPr>
          <w:rFonts w:ascii="Calibri" w:hAnsi="Calibri" w:eastAsia="Calibri" w:cs="Calibri"/>
          <w:color w:val="000000"/>
          <w:sz w:val="20"/>
          <w:szCs w:val="20"/>
        </w:rPr>
        <w:t>r</w:t>
      </w:r>
      <w:r>
        <w:rPr>
          <w:rFonts w:ascii="Calibri" w:hAnsi="Calibri" w:eastAsia="Calibri" w:cs="Calibri"/>
          <w:color w:val="000000"/>
          <w:sz w:val="20"/>
          <w:szCs w:val="20"/>
        </w:rPr>
        <w:t xml:space="preserve"> omission of Tonic or its agents, employees, or contractors.  Tonic will provide Customer with evidence of such insurance coverage, upon reasonable written request</w:t>
      </w:r>
      <w:r w:rsidR="00CB15B3">
        <w:rPr>
          <w:rFonts w:ascii="Calibri" w:hAnsi="Calibri" w:eastAsia="Calibri" w:cs="Calibri"/>
          <w:color w:val="000000"/>
          <w:sz w:val="20"/>
          <w:szCs w:val="20"/>
        </w:rPr>
        <w:t>.</w:t>
      </w:r>
    </w:p>
    <w:p w:rsidR="004D0C8E" w:rsidP="00076190" w:rsidRDefault="004D0C8E" w14:paraId="70C1BE92" w14:textId="242DE1EB">
      <w:pPr>
        <w:jc w:val="both"/>
        <w:rPr>
          <w:rFonts w:asciiTheme="minorHAnsi" w:hAnsiTheme="minorHAnsi" w:cstheme="minorHAnsi"/>
          <w:b/>
          <w:sz w:val="20"/>
          <w:szCs w:val="20"/>
        </w:rPr>
      </w:pPr>
    </w:p>
    <w:p w:rsidR="004D0C8E" w:rsidP="004D0C8E" w:rsidRDefault="004D0C8E" w14:paraId="60F61C99" w14:textId="778BB319">
      <w:pPr>
        <w:jc w:val="both"/>
        <w:rPr>
          <w:rFonts w:ascii="Calibri" w:hAnsi="Calibri" w:eastAsia="Calibri" w:cs="Calibri"/>
          <w:b/>
          <w:color w:val="000000"/>
          <w:sz w:val="20"/>
          <w:szCs w:val="20"/>
        </w:rPr>
      </w:pPr>
      <w:r>
        <w:rPr>
          <w:rFonts w:ascii="Calibri" w:hAnsi="Calibri" w:eastAsia="Calibri" w:cs="Calibri"/>
          <w:b/>
          <w:color w:val="000000"/>
          <w:sz w:val="20"/>
          <w:szCs w:val="20"/>
        </w:rPr>
        <w:t xml:space="preserve">8. </w:t>
      </w:r>
      <w:r>
        <w:rPr>
          <w:rFonts w:ascii="Calibri" w:hAnsi="Calibri" w:eastAsia="Calibri" w:cs="Calibri"/>
          <w:b/>
          <w:color w:val="000000"/>
          <w:sz w:val="20"/>
          <w:szCs w:val="20"/>
        </w:rPr>
        <w:tab/>
        <w:t xml:space="preserve">INDEMNITIES. </w:t>
      </w:r>
    </w:p>
    <w:p w:rsidR="004D0C8E" w:rsidP="004D0C8E" w:rsidRDefault="004D0C8E" w14:paraId="5CB3F85D" w14:textId="77777777">
      <w:pPr>
        <w:jc w:val="both"/>
        <w:rPr>
          <w:rFonts w:ascii="Calibri" w:hAnsi="Calibri" w:eastAsia="Calibri" w:cs="Calibri"/>
          <w:color w:val="000000"/>
          <w:sz w:val="20"/>
          <w:szCs w:val="20"/>
        </w:rPr>
      </w:pPr>
    </w:p>
    <w:p w:rsidR="004D0C8E" w:rsidP="004D0C8E" w:rsidRDefault="004D0C8E" w14:paraId="7F4BFF5E" w14:textId="77777777">
      <w:pPr>
        <w:jc w:val="both"/>
        <w:rPr>
          <w:rFonts w:ascii="Calibri" w:hAnsi="Calibri" w:eastAsia="Calibri" w:cs="Calibri"/>
          <w:color w:val="000000"/>
          <w:sz w:val="20"/>
          <w:szCs w:val="20"/>
        </w:rPr>
      </w:pPr>
      <w:r>
        <w:rPr>
          <w:rFonts w:ascii="Calibri" w:hAnsi="Calibri" w:eastAsia="Calibri" w:cs="Calibri"/>
          <w:color w:val="000000"/>
          <w:sz w:val="20"/>
          <w:szCs w:val="20"/>
        </w:rPr>
        <w:t xml:space="preserve">a. </w:t>
      </w:r>
      <w:r>
        <w:rPr>
          <w:rFonts w:ascii="Calibri" w:hAnsi="Calibri" w:eastAsia="Calibri" w:cs="Calibri"/>
          <w:color w:val="000000"/>
          <w:sz w:val="20"/>
          <w:szCs w:val="20"/>
        </w:rPr>
        <w:tab/>
      </w:r>
      <w:r>
        <w:rPr>
          <w:rFonts w:ascii="Calibri" w:hAnsi="Calibri" w:eastAsia="Calibri" w:cs="Calibri"/>
          <w:color w:val="000000"/>
          <w:sz w:val="20"/>
          <w:szCs w:val="20"/>
          <w:u w:val="single"/>
        </w:rPr>
        <w:t>Tonic</w:t>
      </w:r>
      <w:r>
        <w:rPr>
          <w:rFonts w:ascii="Calibri" w:hAnsi="Calibri" w:eastAsia="Calibri" w:cs="Calibri"/>
          <w:color w:val="000000"/>
          <w:sz w:val="20"/>
          <w:szCs w:val="20"/>
        </w:rPr>
        <w:t xml:space="preserve">. Tonic will indemnify, defend, and hold harmless Customer, and its parents, subsidiaries, affiliates, officers, directors, and employees, from all losses, liabilities, costs, damages, penalties, fines, and expenses, including reasonable attorneys' fees (collectively, “Losses”) arising from any third-party claims, demands, threats, suits, or proceedings (each, a “Claim”) arising from any alleged breach by Tonic of Section 3 (Compliance with Applicable Laws), or from any allegation that the </w:t>
      </w:r>
      <w:sdt>
        <w:sdtPr>
          <w:tag w:val="goog_rdk_93"/>
          <w:id w:val="562913872"/>
        </w:sdtPr>
        <w:sdtContent>
          <w:r>
            <w:rPr>
              <w:rFonts w:ascii="Calibri" w:hAnsi="Calibri" w:eastAsia="Calibri" w:cs="Calibri"/>
              <w:color w:val="000000"/>
              <w:sz w:val="20"/>
              <w:szCs w:val="20"/>
            </w:rPr>
            <w:t xml:space="preserve">Software or </w:t>
          </w:r>
        </w:sdtContent>
      </w:sdt>
      <w:r>
        <w:rPr>
          <w:rFonts w:ascii="Calibri" w:hAnsi="Calibri" w:eastAsia="Calibri" w:cs="Calibri"/>
          <w:color w:val="000000"/>
          <w:sz w:val="20"/>
          <w:szCs w:val="20"/>
        </w:rPr>
        <w:t>Services infringe, violate, or misappropriate the intellectual property rights of any third party.</w:t>
      </w:r>
    </w:p>
    <w:p w:rsidR="004D0C8E" w:rsidP="004D0C8E" w:rsidRDefault="004D0C8E" w14:paraId="2190B575" w14:textId="77777777">
      <w:pPr>
        <w:jc w:val="both"/>
        <w:rPr>
          <w:rFonts w:ascii="Calibri" w:hAnsi="Calibri" w:eastAsia="Calibri" w:cs="Calibri"/>
          <w:color w:val="000000"/>
          <w:sz w:val="20"/>
          <w:szCs w:val="20"/>
        </w:rPr>
      </w:pPr>
    </w:p>
    <w:p w:rsidR="004D0C8E" w:rsidP="004D0C8E" w:rsidRDefault="004D0C8E" w14:paraId="478E0A2B" w14:textId="09B0F287">
      <w:pPr>
        <w:jc w:val="both"/>
        <w:rPr>
          <w:rFonts w:ascii="Calibri" w:hAnsi="Calibri" w:eastAsia="Calibri" w:cs="Calibri"/>
          <w:color w:val="000000"/>
          <w:sz w:val="20"/>
          <w:szCs w:val="20"/>
        </w:rPr>
      </w:pPr>
      <w:r>
        <w:rPr>
          <w:rFonts w:ascii="Calibri" w:hAnsi="Calibri" w:eastAsia="Calibri" w:cs="Calibri"/>
          <w:color w:val="000000"/>
          <w:sz w:val="20"/>
          <w:szCs w:val="20"/>
        </w:rPr>
        <w:t xml:space="preserve">b. </w:t>
      </w:r>
      <w:r>
        <w:rPr>
          <w:rFonts w:ascii="Calibri" w:hAnsi="Calibri" w:eastAsia="Calibri" w:cs="Calibri"/>
          <w:color w:val="000000"/>
          <w:sz w:val="20"/>
          <w:szCs w:val="20"/>
        </w:rPr>
        <w:tab/>
      </w:r>
      <w:r>
        <w:rPr>
          <w:rFonts w:ascii="Calibri" w:hAnsi="Calibri" w:eastAsia="Calibri" w:cs="Calibri"/>
          <w:color w:val="000000"/>
          <w:sz w:val="20"/>
          <w:szCs w:val="20"/>
          <w:u w:val="single"/>
        </w:rPr>
        <w:t>Customer</w:t>
      </w:r>
      <w:r>
        <w:rPr>
          <w:rFonts w:ascii="Calibri" w:hAnsi="Calibri" w:eastAsia="Calibri" w:cs="Calibri"/>
          <w:color w:val="000000"/>
          <w:sz w:val="20"/>
          <w:szCs w:val="20"/>
        </w:rPr>
        <w:t xml:space="preserve">. Customer will indemnify, defend, and hold Tonic and its parents, subsidiaries, affiliates, officers, directors, and employees harmless from all Losses arising from any </w:t>
      </w:r>
      <w:r w:rsidR="00317844">
        <w:rPr>
          <w:rFonts w:ascii="Calibri" w:hAnsi="Calibri" w:eastAsia="Calibri" w:cs="Calibri"/>
          <w:sz w:val="20"/>
          <w:szCs w:val="20"/>
        </w:rPr>
        <w:t xml:space="preserve">act or omission of Customer in breach of this Agreement including, but not limited to, any violation of </w:t>
      </w:r>
      <w:r w:rsidR="00D37732">
        <w:rPr>
          <w:rFonts w:ascii="Calibri" w:hAnsi="Calibri" w:eastAsia="Calibri" w:cs="Calibri"/>
          <w:sz w:val="20"/>
          <w:szCs w:val="20"/>
        </w:rPr>
        <w:t xml:space="preserve">any </w:t>
      </w:r>
      <w:r w:rsidR="00317844">
        <w:rPr>
          <w:rFonts w:ascii="Calibri" w:hAnsi="Calibri" w:eastAsia="Calibri" w:cs="Calibri"/>
          <w:sz w:val="20"/>
          <w:szCs w:val="20"/>
        </w:rPr>
        <w:t>Applicable Law in its use of the Services</w:t>
      </w:r>
      <w:r>
        <w:rPr>
          <w:rFonts w:ascii="Calibri" w:hAnsi="Calibri" w:eastAsia="Calibri" w:cs="Calibri"/>
          <w:color w:val="000000"/>
          <w:sz w:val="20"/>
          <w:szCs w:val="20"/>
        </w:rPr>
        <w:t xml:space="preserve">. </w:t>
      </w:r>
    </w:p>
    <w:p w:rsidR="004D0C8E" w:rsidP="004D0C8E" w:rsidRDefault="004D0C8E" w14:paraId="2F28E418" w14:textId="77777777">
      <w:pPr>
        <w:jc w:val="both"/>
        <w:rPr>
          <w:rFonts w:ascii="Calibri" w:hAnsi="Calibri" w:eastAsia="Calibri" w:cs="Calibri"/>
          <w:color w:val="000000"/>
          <w:sz w:val="20"/>
          <w:szCs w:val="20"/>
        </w:rPr>
      </w:pPr>
    </w:p>
    <w:p w:rsidR="004D0C8E" w:rsidP="004D0C8E" w:rsidRDefault="004D0C8E" w14:paraId="4EC349B4" w14:textId="77777777">
      <w:pPr>
        <w:jc w:val="both"/>
        <w:rPr>
          <w:rFonts w:ascii="Calibri" w:hAnsi="Calibri" w:eastAsia="Calibri" w:cs="Calibri"/>
          <w:color w:val="000000"/>
          <w:sz w:val="20"/>
          <w:szCs w:val="20"/>
        </w:rPr>
      </w:pPr>
      <w:r>
        <w:rPr>
          <w:rFonts w:ascii="Calibri" w:hAnsi="Calibri" w:eastAsia="Calibri" w:cs="Calibri"/>
          <w:color w:val="000000"/>
          <w:sz w:val="20"/>
          <w:szCs w:val="20"/>
        </w:rPr>
        <w:t xml:space="preserve">c. </w:t>
      </w:r>
      <w:r>
        <w:rPr>
          <w:rFonts w:ascii="Calibri" w:hAnsi="Calibri" w:eastAsia="Calibri" w:cs="Calibri"/>
          <w:color w:val="000000"/>
          <w:sz w:val="20"/>
          <w:szCs w:val="20"/>
        </w:rPr>
        <w:tab/>
      </w:r>
      <w:r>
        <w:rPr>
          <w:rFonts w:ascii="Calibri" w:hAnsi="Calibri" w:eastAsia="Calibri" w:cs="Calibri"/>
          <w:color w:val="000000"/>
          <w:sz w:val="20"/>
          <w:szCs w:val="20"/>
          <w:u w:val="single"/>
        </w:rPr>
        <w:t>Process</w:t>
      </w:r>
      <w:r>
        <w:rPr>
          <w:rFonts w:ascii="Calibri" w:hAnsi="Calibri" w:eastAsia="Calibri" w:cs="Calibri"/>
          <w:color w:val="000000"/>
          <w:sz w:val="20"/>
          <w:szCs w:val="20"/>
        </w:rPr>
        <w:t xml:space="preserve">. If any Claim is asserted, the party seeking indemnification will promptly notify the indemnifying party of all material details of such Claim known to it. The party seeking indemnification will cooperate with the indemnifying party in the defense of the </w:t>
      </w:r>
      <w:proofErr w:type="gramStart"/>
      <w:r>
        <w:rPr>
          <w:rFonts w:ascii="Calibri" w:hAnsi="Calibri" w:eastAsia="Calibri" w:cs="Calibri"/>
          <w:color w:val="000000"/>
          <w:sz w:val="20"/>
          <w:szCs w:val="20"/>
        </w:rPr>
        <w:t>Claim, and</w:t>
      </w:r>
      <w:proofErr w:type="gramEnd"/>
      <w:r>
        <w:rPr>
          <w:rFonts w:ascii="Calibri" w:hAnsi="Calibri" w:eastAsia="Calibri" w:cs="Calibri"/>
          <w:color w:val="000000"/>
          <w:sz w:val="20"/>
          <w:szCs w:val="20"/>
        </w:rPr>
        <w:t xml:space="preserve"> will not compromise or otherwise settle any such Claim without the indemnifying party’s prior written consent. </w:t>
      </w:r>
    </w:p>
    <w:p w:rsidR="004D0C8E" w:rsidP="004D0C8E" w:rsidRDefault="004D0C8E" w14:paraId="34EF6831" w14:textId="77777777">
      <w:pPr>
        <w:rPr>
          <w:rFonts w:ascii="Calibri" w:hAnsi="Calibri" w:eastAsia="Calibri" w:cs="Calibri"/>
          <w:color w:val="000000"/>
          <w:sz w:val="20"/>
          <w:szCs w:val="20"/>
        </w:rPr>
      </w:pPr>
    </w:p>
    <w:p w:rsidR="004D0C8E" w:rsidP="004D0C8E" w:rsidRDefault="004D0C8E" w14:paraId="5F7CE58F" w14:textId="7BF69E41">
      <w:pPr>
        <w:jc w:val="both"/>
        <w:rPr>
          <w:rFonts w:ascii="Calibri" w:hAnsi="Calibri" w:eastAsia="Calibri" w:cs="Calibri"/>
          <w:color w:val="000000"/>
          <w:sz w:val="20"/>
          <w:szCs w:val="20"/>
        </w:rPr>
      </w:pPr>
      <w:r>
        <w:rPr>
          <w:rFonts w:ascii="Calibri" w:hAnsi="Calibri" w:eastAsia="Calibri" w:cs="Calibri"/>
          <w:b/>
          <w:color w:val="000000"/>
          <w:sz w:val="20"/>
          <w:szCs w:val="20"/>
        </w:rPr>
        <w:t>9.</w:t>
      </w:r>
      <w:r>
        <w:rPr>
          <w:rFonts w:ascii="Calibri" w:hAnsi="Calibri" w:eastAsia="Calibri" w:cs="Calibri"/>
          <w:b/>
          <w:color w:val="000000"/>
          <w:sz w:val="20"/>
          <w:szCs w:val="20"/>
        </w:rPr>
        <w:tab/>
        <w:t xml:space="preserve"> WARRANTIES.</w:t>
      </w:r>
      <w:r>
        <w:rPr>
          <w:rFonts w:ascii="Calibri" w:hAnsi="Calibri" w:eastAsia="Calibri" w:cs="Calibri"/>
          <w:b/>
          <w:color w:val="000000"/>
          <w:sz w:val="20"/>
          <w:szCs w:val="20"/>
        </w:rPr>
        <w:tab/>
      </w:r>
      <w:r>
        <w:rPr>
          <w:rFonts w:ascii="Calibri" w:hAnsi="Calibri" w:eastAsia="Calibri" w:cs="Calibri"/>
          <w:color w:val="000000"/>
          <w:sz w:val="20"/>
          <w:szCs w:val="20"/>
        </w:rPr>
        <w:t xml:space="preserve">Each party represents and warrants that it has the power and authority to </w:t>
      </w:r>
      <w:proofErr w:type="gramStart"/>
      <w:r>
        <w:rPr>
          <w:rFonts w:ascii="Calibri" w:hAnsi="Calibri" w:eastAsia="Calibri" w:cs="Calibri"/>
          <w:color w:val="000000"/>
          <w:sz w:val="20"/>
          <w:szCs w:val="20"/>
        </w:rPr>
        <w:t>enter into</w:t>
      </w:r>
      <w:proofErr w:type="gramEnd"/>
      <w:r>
        <w:rPr>
          <w:rFonts w:ascii="Calibri" w:hAnsi="Calibri" w:eastAsia="Calibri" w:cs="Calibri"/>
          <w:color w:val="000000"/>
          <w:sz w:val="20"/>
          <w:szCs w:val="20"/>
        </w:rPr>
        <w:t xml:space="preserve"> and fully perform its obligations under this Agreement. Customer represents and warrants that it will use the Services only in compliance with such standard written policies of </w:t>
      </w:r>
      <w:sdt>
        <w:sdtPr>
          <w:tag w:val="goog_rdk_102"/>
          <w:id w:val="115724803"/>
        </w:sdtPr>
        <w:sdtContent>
          <w:r>
            <w:rPr>
              <w:rFonts w:ascii="Calibri" w:hAnsi="Calibri" w:eastAsia="Calibri" w:cs="Calibri"/>
              <w:color w:val="000000"/>
              <w:sz w:val="20"/>
              <w:szCs w:val="20"/>
            </w:rPr>
            <w:t>Tonic</w:t>
          </w:r>
        </w:sdtContent>
      </w:sdt>
      <w:r>
        <w:rPr>
          <w:rFonts w:ascii="Calibri" w:hAnsi="Calibri" w:eastAsia="Calibri" w:cs="Calibri"/>
          <w:color w:val="000000"/>
          <w:sz w:val="20"/>
          <w:szCs w:val="20"/>
        </w:rPr>
        <w:t xml:space="preserve"> that it will make available to Customer </w:t>
      </w:r>
      <w:r w:rsidR="00795CE8">
        <w:rPr>
          <w:rFonts w:ascii="Calibri" w:hAnsi="Calibri" w:eastAsia="Calibri" w:cs="Calibri"/>
          <w:color w:val="000000"/>
          <w:sz w:val="20"/>
          <w:szCs w:val="20"/>
        </w:rPr>
        <w:t xml:space="preserve">(provided </w:t>
      </w:r>
      <w:r w:rsidR="00795CE8">
        <w:rPr>
          <w:rFonts w:ascii="Calibri" w:hAnsi="Calibri" w:eastAsia="Calibri" w:cs="Calibri"/>
          <w:color w:val="000000"/>
          <w:sz w:val="20"/>
          <w:szCs w:val="20"/>
        </w:rPr>
        <w:lastRenderedPageBreak/>
        <w:t xml:space="preserve">however that Tonic may not update or amend those policies in a manner that would or would reasonably be likely to diminish the functionality or features of the Software) </w:t>
      </w:r>
      <w:r>
        <w:rPr>
          <w:rFonts w:ascii="Calibri" w:hAnsi="Calibri" w:eastAsia="Calibri" w:cs="Calibri"/>
          <w:color w:val="000000"/>
          <w:sz w:val="20"/>
          <w:szCs w:val="20"/>
        </w:rPr>
        <w:t xml:space="preserve">and </w:t>
      </w:r>
      <w:r w:rsidR="00795CE8">
        <w:rPr>
          <w:rFonts w:ascii="Calibri" w:hAnsi="Calibri" w:eastAsia="Calibri" w:cs="Calibri"/>
          <w:color w:val="000000"/>
          <w:sz w:val="20"/>
          <w:szCs w:val="20"/>
        </w:rPr>
        <w:t xml:space="preserve">with </w:t>
      </w:r>
      <w:r>
        <w:rPr>
          <w:rFonts w:ascii="Calibri" w:hAnsi="Calibri" w:eastAsia="Calibri" w:cs="Calibri"/>
          <w:color w:val="000000"/>
          <w:sz w:val="20"/>
          <w:szCs w:val="20"/>
        </w:rPr>
        <w:t xml:space="preserve">all Applicable Laws. Tonic represents and warrants that it will use reasonable efforts consistent with prevailing industry standards to minimize errors and interruptions in the Services. Services may be temporarily unavailable for scheduled maintenance or for unscheduled emergency maintenance, or due to other causes beyond </w:t>
      </w:r>
      <w:r w:rsidR="00CA2E31">
        <w:rPr>
          <w:rFonts w:ascii="Calibri" w:hAnsi="Calibri" w:eastAsia="Calibri" w:cs="Calibri"/>
          <w:color w:val="000000"/>
          <w:sz w:val="20"/>
          <w:szCs w:val="20"/>
        </w:rPr>
        <w:t>Tonic</w:t>
      </w:r>
      <w:r>
        <w:rPr>
          <w:rFonts w:ascii="Calibri" w:hAnsi="Calibri" w:eastAsia="Calibri" w:cs="Calibri"/>
          <w:color w:val="000000"/>
          <w:sz w:val="20"/>
          <w:szCs w:val="20"/>
        </w:rPr>
        <w:t xml:space="preserve">’s reasonable control; </w:t>
      </w:r>
      <w:r w:rsidR="00CA2E31">
        <w:rPr>
          <w:rFonts w:ascii="Calibri" w:hAnsi="Calibri" w:eastAsia="Calibri" w:cs="Calibri"/>
          <w:color w:val="000000"/>
          <w:sz w:val="20"/>
          <w:szCs w:val="20"/>
        </w:rPr>
        <w:t>Tonic</w:t>
      </w:r>
      <w:r>
        <w:rPr>
          <w:rFonts w:ascii="Calibri" w:hAnsi="Calibri" w:eastAsia="Calibri" w:cs="Calibri"/>
          <w:color w:val="000000"/>
          <w:sz w:val="20"/>
          <w:szCs w:val="20"/>
        </w:rPr>
        <w:t xml:space="preserve"> will use commercially reasonable efforts to provide advance notice in writing or by email of any scheduled service disruption. </w:t>
      </w:r>
    </w:p>
    <w:p w:rsidR="004D0C8E" w:rsidP="004D0C8E" w:rsidRDefault="004D0C8E" w14:paraId="557F7CE9" w14:textId="77777777">
      <w:pPr>
        <w:rPr>
          <w:rFonts w:ascii="Calibri" w:hAnsi="Calibri" w:eastAsia="Calibri" w:cs="Calibri"/>
          <w:color w:val="000000"/>
          <w:sz w:val="20"/>
          <w:szCs w:val="20"/>
        </w:rPr>
      </w:pPr>
    </w:p>
    <w:p w:rsidR="004D0C8E" w:rsidP="004D0C8E" w:rsidRDefault="004D0C8E" w14:paraId="16E7C7F2" w14:textId="42218C55">
      <w:pPr>
        <w:jc w:val="both"/>
        <w:rPr>
          <w:rFonts w:ascii="Calibri" w:hAnsi="Calibri" w:eastAsia="Calibri" w:cs="Calibri"/>
          <w:b/>
          <w:color w:val="000000"/>
          <w:sz w:val="20"/>
          <w:szCs w:val="20"/>
        </w:rPr>
      </w:pPr>
      <w:r>
        <w:rPr>
          <w:rFonts w:ascii="Calibri" w:hAnsi="Calibri" w:eastAsia="Calibri" w:cs="Calibri"/>
          <w:b/>
          <w:color w:val="000000"/>
          <w:sz w:val="20"/>
          <w:szCs w:val="20"/>
        </w:rPr>
        <w:t xml:space="preserve">10. </w:t>
      </w:r>
      <w:r>
        <w:rPr>
          <w:rFonts w:ascii="Calibri" w:hAnsi="Calibri" w:eastAsia="Calibri" w:cs="Calibri"/>
          <w:b/>
          <w:color w:val="000000"/>
          <w:sz w:val="20"/>
          <w:szCs w:val="20"/>
        </w:rPr>
        <w:tab/>
        <w:t xml:space="preserve">DISCLAIMERS OF WARRANTIES. </w:t>
      </w:r>
      <w:r>
        <w:rPr>
          <w:rFonts w:ascii="Calibri" w:hAnsi="Calibri" w:eastAsia="Calibri" w:cs="Calibri"/>
          <w:color w:val="000000"/>
          <w:sz w:val="20"/>
          <w:szCs w:val="20"/>
        </w:rPr>
        <w:t>EXCEPT AS EXPRESSLY STATED HEREIN, AND TO THE MAXIMUM EXTENT PERMITTED BY LAW, TONIC MAKES NO, AND HEREBY DISCLAIMS, ANY REPRESENTATION, WARRANTY, OR GUARANTY, WHETHER EXPRESS, IMPLIED, STATUTORY OR OTHERWISE, WITH RESPECT TO THE SERVICES.</w:t>
      </w:r>
      <w:r>
        <w:rPr>
          <w:rFonts w:ascii="Calibri" w:hAnsi="Calibri" w:eastAsia="Calibri" w:cs="Calibri"/>
          <w:b/>
          <w:color w:val="000000"/>
          <w:sz w:val="20"/>
          <w:szCs w:val="20"/>
        </w:rPr>
        <w:tab/>
      </w:r>
    </w:p>
    <w:p w:rsidR="004D0C8E" w:rsidP="004D0C8E" w:rsidRDefault="004D0C8E" w14:paraId="54EE4576" w14:textId="77777777">
      <w:pPr>
        <w:jc w:val="both"/>
        <w:rPr>
          <w:rFonts w:ascii="Calibri" w:hAnsi="Calibri" w:eastAsia="Calibri" w:cs="Calibri"/>
          <w:b/>
          <w:color w:val="000000"/>
          <w:sz w:val="20"/>
          <w:szCs w:val="20"/>
        </w:rPr>
      </w:pPr>
    </w:p>
    <w:p w:rsidR="004D0C8E" w:rsidP="004D0C8E" w:rsidRDefault="004D0C8E" w14:paraId="53EBA2B2" w14:textId="5B6BDC03">
      <w:pPr>
        <w:jc w:val="both"/>
        <w:rPr>
          <w:rFonts w:ascii="Calibri" w:hAnsi="Calibri" w:eastAsia="Calibri" w:cs="Calibri"/>
          <w:color w:val="000000"/>
          <w:sz w:val="20"/>
          <w:szCs w:val="20"/>
        </w:rPr>
      </w:pPr>
      <w:r>
        <w:rPr>
          <w:rFonts w:ascii="Calibri" w:hAnsi="Calibri" w:eastAsia="Calibri" w:cs="Calibri"/>
          <w:b/>
          <w:color w:val="000000"/>
          <w:sz w:val="20"/>
          <w:szCs w:val="20"/>
        </w:rPr>
        <w:t xml:space="preserve">11. </w:t>
      </w:r>
      <w:r>
        <w:rPr>
          <w:rFonts w:ascii="Calibri" w:hAnsi="Calibri" w:eastAsia="Calibri" w:cs="Calibri"/>
          <w:b/>
          <w:color w:val="000000"/>
          <w:sz w:val="20"/>
          <w:szCs w:val="20"/>
        </w:rPr>
        <w:tab/>
        <w:t>LIMITATION OF LIABILITY.</w:t>
      </w:r>
      <w:r>
        <w:rPr>
          <w:rFonts w:ascii="Calibri" w:hAnsi="Calibri" w:eastAsia="Calibri" w:cs="Calibri"/>
          <w:b/>
          <w:color w:val="000000"/>
          <w:sz w:val="20"/>
          <w:szCs w:val="20"/>
        </w:rPr>
        <w:tab/>
        <w:t xml:space="preserve">  </w:t>
      </w:r>
      <w:r>
        <w:rPr>
          <w:rFonts w:ascii="Calibri" w:hAnsi="Calibri" w:eastAsia="Calibri" w:cs="Calibri"/>
          <w:color w:val="000000"/>
          <w:sz w:val="20"/>
          <w:szCs w:val="20"/>
        </w:rPr>
        <w:t>EXCEPT WITH RESPECT TO (i) FEES PAYABLE UNDER SECTION 4, (ii) BREACH OF SECTION 6 (CONFIDENTIAL INFORMATION)  (iii) INDEMNIFIED CLAIMS UNDER SECTION 8, AND (iv) INFRINGEMENT OF A PARTY’S INTELLECTUAL PROPERTY RIGHTS, NEITHER PARTY OR ITS OFFICERS, AFFILIATES, REPRESENTATIVES, SUPPLIERS, CONTRACTORS, OR EMPLOYEES WILL BE LIABLE UNDER ANY CONTRACT, NEGLIGENCE, STRICT LIABILITY, OR OTHER THEORY FOR (</w:t>
      </w:r>
      <w:proofErr w:type="spellStart"/>
      <w:r>
        <w:rPr>
          <w:rFonts w:ascii="Calibri" w:hAnsi="Calibri" w:eastAsia="Calibri" w:cs="Calibri"/>
          <w:color w:val="000000"/>
          <w:sz w:val="20"/>
          <w:szCs w:val="20"/>
        </w:rPr>
        <w:t>i</w:t>
      </w:r>
      <w:proofErr w:type="spellEnd"/>
      <w:r>
        <w:rPr>
          <w:rFonts w:ascii="Calibri" w:hAnsi="Calibri" w:eastAsia="Calibri" w:cs="Calibri"/>
          <w:color w:val="000000"/>
          <w:sz w:val="20"/>
          <w:szCs w:val="20"/>
        </w:rPr>
        <w:t xml:space="preserve">) ANY INDIRECT, INCIDENTAL, SPECIAL, OR CONSEQUENTIAL DAMAGES, OR (ii) ANY AMOUNTS THAT IN THE AGGREGATE EXCEED THE FEES PAID BY CUSTOMER TO TONIC FOR THE SERVICES UNDER THE APPLICABLE ORDER FORM IN THE 12 MONTHS PRECEDING THE ACT GIVING RISE TO THE LIABILITY. IN NO EVENT WILL EITHER PARTY BE DIRECTLY LIABLE TO THE OTHER PARTY FOR ANY PUNITIVE OR EXEMPLARY DAMAGES. </w:t>
      </w:r>
    </w:p>
    <w:p w:rsidR="004D0C8E" w:rsidP="004D0C8E" w:rsidRDefault="004D0C8E" w14:paraId="11CD76E9" w14:textId="77777777">
      <w:pPr>
        <w:rPr>
          <w:rFonts w:ascii="Calibri" w:hAnsi="Calibri" w:eastAsia="Calibri" w:cs="Calibri"/>
          <w:color w:val="000000"/>
          <w:sz w:val="20"/>
          <w:szCs w:val="20"/>
        </w:rPr>
      </w:pPr>
    </w:p>
    <w:p w:rsidR="004D0C8E" w:rsidP="004D0C8E" w:rsidRDefault="004D0C8E" w14:paraId="0F40C4EC" w14:textId="618A0BC0">
      <w:pPr>
        <w:jc w:val="both"/>
        <w:rPr>
          <w:rFonts w:asciiTheme="minorHAnsi" w:hAnsiTheme="minorHAnsi" w:cstheme="minorHAnsi"/>
          <w:b/>
          <w:sz w:val="20"/>
          <w:szCs w:val="20"/>
        </w:rPr>
      </w:pPr>
      <w:r>
        <w:rPr>
          <w:rFonts w:ascii="Calibri" w:hAnsi="Calibri" w:eastAsia="Calibri" w:cs="Calibri"/>
          <w:b/>
          <w:color w:val="000000"/>
          <w:sz w:val="20"/>
          <w:szCs w:val="20"/>
        </w:rPr>
        <w:t>12.</w:t>
      </w:r>
      <w:r>
        <w:rPr>
          <w:rFonts w:ascii="Calibri" w:hAnsi="Calibri" w:eastAsia="Calibri" w:cs="Calibri"/>
          <w:b/>
          <w:color w:val="000000"/>
          <w:sz w:val="20"/>
          <w:szCs w:val="20"/>
        </w:rPr>
        <w:tab/>
        <w:t>GENERAL.</w:t>
      </w:r>
      <w:r>
        <w:rPr>
          <w:rFonts w:ascii="Calibri" w:hAnsi="Calibri" w:eastAsia="Calibri" w:cs="Calibri"/>
          <w:color w:val="000000"/>
          <w:sz w:val="20"/>
          <w:szCs w:val="20"/>
        </w:rPr>
        <w:t xml:space="preserve">   Tonic is and will remain an independent contractor. Nothing in this Agreement will be construed to create an employer/employee, joint venture, agency, or partnership relationship between the parties.  Neither party may assign or otherwise transfer its rights under this Agreement without the prior written consent of the other party (which may be given via email), provided however that either party may assign this Agreement with written notice (which may be </w:t>
      </w:r>
      <w:r w:rsidR="006F6917">
        <w:rPr>
          <w:rFonts w:ascii="Calibri" w:hAnsi="Calibri" w:eastAsia="Calibri" w:cs="Calibri"/>
          <w:color w:val="000000"/>
          <w:sz w:val="20"/>
          <w:szCs w:val="20"/>
        </w:rPr>
        <w:t xml:space="preserve">given </w:t>
      </w:r>
      <w:r>
        <w:rPr>
          <w:rFonts w:ascii="Calibri" w:hAnsi="Calibri" w:eastAsia="Calibri" w:cs="Calibri"/>
          <w:color w:val="000000"/>
          <w:sz w:val="20"/>
          <w:szCs w:val="20"/>
        </w:rPr>
        <w:t xml:space="preserve">via email) to any Affiliate or </w:t>
      </w:r>
      <w:r w:rsidR="009A2CE4">
        <w:rPr>
          <w:rFonts w:ascii="Calibri" w:hAnsi="Calibri" w:eastAsia="Calibri" w:cs="Calibri"/>
          <w:color w:val="000000"/>
          <w:sz w:val="20"/>
          <w:szCs w:val="20"/>
        </w:rPr>
        <w:t>to its successor by way</w:t>
      </w:r>
      <w:r>
        <w:rPr>
          <w:rFonts w:ascii="Calibri" w:hAnsi="Calibri" w:eastAsia="Calibri" w:cs="Calibri"/>
          <w:color w:val="000000"/>
          <w:sz w:val="20"/>
          <w:szCs w:val="20"/>
        </w:rPr>
        <w:t xml:space="preserve"> of a merger, sale, or acquisition of the party, or a sale of substantially all of its assets relating to this Agreement. Neither party will issue any press release or other publicity without the prior written consent of the other (which may be given via email), provided however that Tonic</w:t>
      </w:r>
      <w:r w:rsidR="00A12C97">
        <w:rPr>
          <w:rFonts w:ascii="Calibri" w:hAnsi="Calibri" w:eastAsia="Calibri" w:cs="Calibri"/>
          <w:color w:val="000000"/>
          <w:sz w:val="20"/>
          <w:szCs w:val="20"/>
        </w:rPr>
        <w:t xml:space="preserve"> </w:t>
      </w:r>
      <w:r>
        <w:rPr>
          <w:rFonts w:ascii="Calibri" w:hAnsi="Calibri" w:eastAsia="Calibri" w:cs="Calibri"/>
          <w:color w:val="000000"/>
          <w:sz w:val="20"/>
          <w:szCs w:val="20"/>
        </w:rPr>
        <w:t xml:space="preserve">will be permitted to use Customer’s name and/or logo in its list of current customers used for marketing purposes. If any provision of this Agreement is found to be unenforceable or invalid, that provision will be limited to the minimum extent necessary.  </w:t>
      </w:r>
      <w:r w:rsidR="00511B75">
        <w:rPr>
          <w:rFonts w:ascii="Calibri" w:hAnsi="Calibri" w:eastAsia="Calibri" w:cs="Calibri"/>
          <w:color w:val="000000"/>
          <w:sz w:val="20"/>
          <w:szCs w:val="20"/>
        </w:rPr>
        <w:t>This Agreement</w:t>
      </w:r>
      <w:r>
        <w:rPr>
          <w:rFonts w:ascii="Calibri" w:hAnsi="Calibri" w:eastAsia="Calibri" w:cs="Calibri"/>
          <w:color w:val="000000"/>
          <w:sz w:val="20"/>
          <w:szCs w:val="20"/>
        </w:rPr>
        <w:t xml:space="preserve">, with any Order Form effective on or after the Effective Date, </w:t>
      </w:r>
      <w:r w:rsidR="00511B75">
        <w:rPr>
          <w:rFonts w:ascii="Calibri" w:hAnsi="Calibri" w:eastAsia="Calibri" w:cs="Calibri"/>
          <w:color w:val="000000"/>
          <w:sz w:val="20"/>
          <w:szCs w:val="20"/>
        </w:rPr>
        <w:t>is</w:t>
      </w:r>
      <w:r>
        <w:rPr>
          <w:rFonts w:ascii="Calibri" w:hAnsi="Calibri" w:eastAsia="Calibri" w:cs="Calibri"/>
          <w:color w:val="000000"/>
          <w:sz w:val="20"/>
          <w:szCs w:val="20"/>
        </w:rPr>
        <w:t xml:space="preserve"> the complete and exclusive statement of the mutual understanding of the parties, superseding and canceling all previous written and oral agreements, communications</w:t>
      </w:r>
      <w:r w:rsidR="00A12C97">
        <w:rPr>
          <w:rFonts w:ascii="Calibri" w:hAnsi="Calibri" w:eastAsia="Calibri" w:cs="Calibri"/>
          <w:color w:val="000000"/>
          <w:sz w:val="20"/>
          <w:szCs w:val="20"/>
        </w:rPr>
        <w:t>,</w:t>
      </w:r>
      <w:r>
        <w:rPr>
          <w:rFonts w:ascii="Calibri" w:hAnsi="Calibri" w:eastAsia="Calibri" w:cs="Calibri"/>
          <w:color w:val="000000"/>
          <w:sz w:val="20"/>
          <w:szCs w:val="20"/>
        </w:rPr>
        <w:t xml:space="preserve"> and other understandings relating hereto. </w:t>
      </w:r>
      <w:r w:rsidR="00EF7E03">
        <w:rPr>
          <w:rFonts w:ascii="Calibri" w:hAnsi="Calibri" w:eastAsia="Calibri" w:cs="Calibri"/>
          <w:color w:val="000000"/>
          <w:sz w:val="20"/>
          <w:szCs w:val="20"/>
        </w:rPr>
        <w:t xml:space="preserve">Any </w:t>
      </w:r>
      <w:r>
        <w:rPr>
          <w:rFonts w:ascii="Calibri" w:hAnsi="Calibri" w:eastAsia="Calibri" w:cs="Calibri"/>
          <w:color w:val="000000"/>
          <w:sz w:val="20"/>
          <w:szCs w:val="20"/>
        </w:rPr>
        <w:t>waiver</w:t>
      </w:r>
      <w:r w:rsidR="00EF7E03">
        <w:rPr>
          <w:rFonts w:ascii="Calibri" w:hAnsi="Calibri" w:eastAsia="Calibri" w:cs="Calibri"/>
          <w:color w:val="000000"/>
          <w:sz w:val="20"/>
          <w:szCs w:val="20"/>
        </w:rPr>
        <w:t xml:space="preserve"> </w:t>
      </w:r>
      <w:r w:rsidR="006F6917">
        <w:rPr>
          <w:rFonts w:ascii="Calibri" w:hAnsi="Calibri" w:eastAsia="Calibri" w:cs="Calibri"/>
          <w:sz w:val="20"/>
          <w:szCs w:val="20"/>
        </w:rPr>
        <w:t>of</w:t>
      </w:r>
      <w:r w:rsidR="00EF7E03">
        <w:rPr>
          <w:rFonts w:ascii="Calibri" w:hAnsi="Calibri" w:eastAsia="Calibri" w:cs="Calibri"/>
          <w:sz w:val="20"/>
          <w:szCs w:val="20"/>
        </w:rPr>
        <w:t xml:space="preserve"> any provision of this Agreement </w:t>
      </w:r>
      <w:r w:rsidR="006F6917">
        <w:rPr>
          <w:rFonts w:ascii="Calibri" w:hAnsi="Calibri" w:eastAsia="Calibri" w:cs="Calibri"/>
          <w:sz w:val="20"/>
          <w:szCs w:val="20"/>
        </w:rPr>
        <w:t xml:space="preserve">and </w:t>
      </w:r>
      <w:r w:rsidR="00EF7E03">
        <w:rPr>
          <w:rFonts w:ascii="Calibri" w:hAnsi="Calibri" w:eastAsia="Calibri" w:cs="Calibri"/>
          <w:sz w:val="20"/>
          <w:szCs w:val="20"/>
        </w:rPr>
        <w:t xml:space="preserve">any modification of any term in </w:t>
      </w:r>
      <w:r w:rsidR="002812A8">
        <w:rPr>
          <w:rFonts w:ascii="Calibri" w:hAnsi="Calibri" w:eastAsia="Calibri" w:cs="Calibri"/>
          <w:sz w:val="20"/>
          <w:szCs w:val="20"/>
        </w:rPr>
        <w:t xml:space="preserve">this Agreement or </w:t>
      </w:r>
      <w:r w:rsidR="00EF7E03">
        <w:rPr>
          <w:rFonts w:ascii="Calibri" w:hAnsi="Calibri" w:eastAsia="Calibri" w:cs="Calibri"/>
          <w:sz w:val="20"/>
          <w:szCs w:val="20"/>
        </w:rPr>
        <w:t>any Order Form</w:t>
      </w:r>
      <w:r w:rsidRPr="00C108F9" w:rsidR="00EF7E03">
        <w:rPr>
          <w:rFonts w:ascii="Calibri" w:hAnsi="Calibri" w:eastAsia="Calibri" w:cs="Calibri"/>
          <w:sz w:val="20"/>
          <w:szCs w:val="20"/>
        </w:rPr>
        <w:t xml:space="preserve"> </w:t>
      </w:r>
      <w:r>
        <w:rPr>
          <w:rFonts w:ascii="Calibri" w:hAnsi="Calibri" w:eastAsia="Calibri" w:cs="Calibri"/>
          <w:color w:val="000000"/>
          <w:sz w:val="20"/>
          <w:szCs w:val="20"/>
        </w:rPr>
        <w:t>must be in a writing signed by both parties. This Agreement will be governed by the laws of California, excluding any conflict of laws principle that would require the application of the laws of another jurisdiction. Each party irrevocably submits to the personal jurisdiction of the courts located in San Francisco County, California, which it agrees will have exclusive jurisdiction over this Agreement and the parties; venue will be proper in any such court.  Upon termination or expiration of this Agreement, Sections 2, 4 (as to unpaid amounts), 6, and Section</w:t>
      </w:r>
      <w:r w:rsidR="00461FB4">
        <w:rPr>
          <w:rFonts w:ascii="Calibri" w:hAnsi="Calibri" w:eastAsia="Calibri" w:cs="Calibri"/>
          <w:color w:val="000000"/>
          <w:sz w:val="20"/>
          <w:szCs w:val="20"/>
        </w:rPr>
        <w:t>s</w:t>
      </w:r>
      <w:r>
        <w:rPr>
          <w:rFonts w:ascii="Calibri" w:hAnsi="Calibri" w:eastAsia="Calibri" w:cs="Calibri"/>
          <w:color w:val="000000"/>
          <w:sz w:val="20"/>
          <w:szCs w:val="20"/>
        </w:rPr>
        <w:t xml:space="preserve"> 8 through this Section 12 will survive. If there is any dispute under this Agreement, the parties will work in good faith, for a period of no less than 30 days from the date of written notice of the dispute, to resolve the matter informally, before initiating any formal proceeding. All notices will be in writing and addressed as stated below, and will be deemed given upon actual receipt</w:t>
      </w:r>
      <w:sdt>
        <w:sdtPr>
          <w:tag w:val="goog_rdk_110"/>
          <w:id w:val="745991711"/>
        </w:sdtPr>
        <w:sdtContent>
          <w:r w:rsidR="00F03847">
            <w:t xml:space="preserve">, </w:t>
          </w:r>
          <w:r w:rsidR="00F03847">
            <w:rPr>
              <w:rFonts w:asciiTheme="minorHAnsi" w:hAnsiTheme="minorHAnsi" w:cstheme="minorHAnsi"/>
              <w:sz w:val="20"/>
              <w:szCs w:val="20"/>
            </w:rPr>
            <w:t>or when receipt is electronically confirmed, when sent by email</w:t>
          </w:r>
          <w:r>
            <w:rPr>
              <w:rFonts w:ascii="Calibri" w:hAnsi="Calibri" w:eastAsia="Calibri" w:cs="Calibri"/>
              <w:color w:val="000000"/>
              <w:sz w:val="20"/>
              <w:szCs w:val="20"/>
            </w:rPr>
            <w:t>.</w:t>
          </w:r>
        </w:sdtContent>
      </w:sdt>
      <w:r>
        <w:rPr>
          <w:rFonts w:ascii="Calibri" w:hAnsi="Calibri" w:eastAsia="Calibri" w:cs="Calibri"/>
          <w:color w:val="000000"/>
          <w:sz w:val="20"/>
          <w:szCs w:val="20"/>
        </w:rPr>
        <w:t xml:space="preserve">  Notices to Tonic will be addressed, “Attn: Legal Dept.”.</w:t>
      </w:r>
    </w:p>
    <w:p w:rsidRPr="004D0C8E" w:rsidR="00F216A5" w:rsidP="00F216A5" w:rsidRDefault="00F216A5" w14:paraId="38ECF01D" w14:textId="4684116C">
      <w:pPr>
        <w:jc w:val="both"/>
        <w:rPr>
          <w:rFonts w:asciiTheme="minorHAnsi" w:hAnsiTheme="minorHAnsi" w:cstheme="minorHAnsi"/>
          <w:sz w:val="20"/>
          <w:szCs w:val="20"/>
        </w:rPr>
      </w:pPr>
    </w:p>
    <w:tbl>
      <w:tblPr>
        <w:tblW w:w="9990" w:type="dxa"/>
        <w:tblInd w:w="-162" w:type="dxa"/>
        <w:tblLook w:val="0600" w:firstRow="0" w:lastRow="0" w:firstColumn="0" w:lastColumn="0" w:noHBand="1" w:noVBand="1"/>
      </w:tblPr>
      <w:tblGrid>
        <w:gridCol w:w="1170"/>
        <w:gridCol w:w="3807"/>
        <w:gridCol w:w="6"/>
        <w:gridCol w:w="1407"/>
        <w:gridCol w:w="3600"/>
      </w:tblGrid>
      <w:tr w:rsidRPr="004D0C8E" w:rsidR="00656079" w:rsidTr="00782C3C" w14:paraId="6365D3C0" w14:textId="77777777">
        <w:trPr>
          <w:trHeight w:val="532"/>
        </w:trPr>
        <w:tc>
          <w:tcPr>
            <w:tcW w:w="4977" w:type="dxa"/>
            <w:gridSpan w:val="2"/>
            <w:shd w:val="clear" w:color="auto" w:fill="auto"/>
            <w:vAlign w:val="bottom"/>
          </w:tcPr>
          <w:p w:rsidRPr="004D0C8E" w:rsidR="00656079" w:rsidP="00782C3C" w:rsidRDefault="004B06FB" w14:paraId="74C45B2E" w14:textId="77777777">
            <w:pPr>
              <w:pStyle w:val="BodyText"/>
              <w:rPr>
                <w:rFonts w:asciiTheme="minorHAnsi" w:hAnsiTheme="minorHAnsi" w:cstheme="minorHAnsi"/>
                <w:b/>
                <w:sz w:val="20"/>
                <w:szCs w:val="20"/>
              </w:rPr>
            </w:pPr>
            <w:proofErr w:type="spellStart"/>
            <w:r w:rsidRPr="004D0C8E">
              <w:rPr>
                <w:rFonts w:asciiTheme="minorHAnsi" w:hAnsiTheme="minorHAnsi" w:cstheme="minorHAnsi"/>
                <w:b/>
                <w:sz w:val="20"/>
                <w:szCs w:val="20"/>
              </w:rPr>
              <w:t>TonicAI</w:t>
            </w:r>
            <w:proofErr w:type="spellEnd"/>
            <w:r w:rsidRPr="004D0C8E" w:rsidR="00656079">
              <w:rPr>
                <w:rFonts w:asciiTheme="minorHAnsi" w:hAnsiTheme="minorHAnsi" w:cstheme="minorHAnsi"/>
                <w:b/>
                <w:sz w:val="20"/>
                <w:szCs w:val="20"/>
              </w:rPr>
              <w:t>, Inc.</w:t>
            </w:r>
          </w:p>
        </w:tc>
        <w:tc>
          <w:tcPr>
            <w:tcW w:w="1413" w:type="dxa"/>
            <w:gridSpan w:val="2"/>
            <w:shd w:val="clear" w:color="auto" w:fill="auto"/>
            <w:vAlign w:val="bottom"/>
          </w:tcPr>
          <w:p w:rsidRPr="004D0C8E" w:rsidR="00656079" w:rsidP="00782C3C" w:rsidRDefault="00E2221C" w14:paraId="2BEADAF7" w14:textId="30510CCE">
            <w:pPr>
              <w:pStyle w:val="BodyText"/>
              <w:rPr>
                <w:rFonts w:asciiTheme="minorHAnsi" w:hAnsiTheme="minorHAnsi" w:cstheme="minorHAnsi"/>
                <w:b/>
                <w:sz w:val="20"/>
                <w:szCs w:val="20"/>
              </w:rPr>
            </w:pPr>
            <w:r>
              <w:rPr>
                <w:rFonts w:asciiTheme="minorHAnsi" w:hAnsiTheme="minorHAnsi" w:cstheme="minorHAnsi"/>
                <w:b/>
                <w:sz w:val="20"/>
                <w:szCs w:val="20"/>
              </w:rPr>
              <w:t>[Customer]</w:t>
            </w:r>
          </w:p>
        </w:tc>
        <w:tc>
          <w:tcPr>
            <w:tcW w:w="3600" w:type="dxa"/>
            <w:tcBorders>
              <w:bottom w:val="single" w:color="auto" w:sz="4" w:space="0"/>
            </w:tcBorders>
            <w:shd w:val="clear" w:color="auto" w:fill="auto"/>
            <w:vAlign w:val="bottom"/>
          </w:tcPr>
          <w:p w:rsidRPr="004D0C8E" w:rsidR="00656079" w:rsidP="00782C3C" w:rsidRDefault="00656079" w14:paraId="6BDEF4E5" w14:textId="77777777">
            <w:pPr>
              <w:pStyle w:val="BodyText"/>
              <w:rPr>
                <w:rFonts w:asciiTheme="minorHAnsi" w:hAnsiTheme="minorHAnsi" w:cstheme="minorHAnsi"/>
                <w:sz w:val="20"/>
                <w:szCs w:val="20"/>
              </w:rPr>
            </w:pPr>
          </w:p>
        </w:tc>
      </w:tr>
      <w:tr w:rsidRPr="004D0C8E" w:rsidR="00656079" w:rsidTr="00782C3C" w14:paraId="4482A542" w14:textId="77777777">
        <w:trPr>
          <w:trHeight w:val="532"/>
        </w:trPr>
        <w:tc>
          <w:tcPr>
            <w:tcW w:w="1170" w:type="dxa"/>
            <w:shd w:val="clear" w:color="auto" w:fill="auto"/>
            <w:vAlign w:val="bottom"/>
          </w:tcPr>
          <w:p w:rsidRPr="004D0C8E" w:rsidR="00656079" w:rsidP="00B44C4E" w:rsidRDefault="00656079" w14:paraId="54794F94" w14:textId="77777777">
            <w:pPr>
              <w:pStyle w:val="BodyText"/>
              <w:ind w:left="-41"/>
              <w:contextualSpacing/>
              <w:rPr>
                <w:rFonts w:asciiTheme="minorHAnsi" w:hAnsiTheme="minorHAnsi" w:cstheme="minorHAnsi"/>
                <w:sz w:val="20"/>
                <w:szCs w:val="20"/>
              </w:rPr>
            </w:pPr>
            <w:r w:rsidRPr="004D0C8E">
              <w:rPr>
                <w:rFonts w:asciiTheme="minorHAnsi" w:hAnsiTheme="minorHAnsi" w:cstheme="minorHAnsi"/>
                <w:sz w:val="20"/>
                <w:szCs w:val="20"/>
              </w:rPr>
              <w:t>By</w:t>
            </w:r>
          </w:p>
        </w:tc>
        <w:tc>
          <w:tcPr>
            <w:tcW w:w="3813" w:type="dxa"/>
            <w:gridSpan w:val="2"/>
            <w:tcBorders>
              <w:bottom w:val="single" w:color="auto" w:sz="4" w:space="0"/>
            </w:tcBorders>
            <w:shd w:val="clear" w:color="auto" w:fill="auto"/>
            <w:vAlign w:val="bottom"/>
          </w:tcPr>
          <w:p w:rsidRPr="004D0C8E" w:rsidR="00656079" w:rsidP="00B44C4E" w:rsidRDefault="00656079" w14:paraId="4CEED102" w14:textId="77777777">
            <w:pPr>
              <w:pStyle w:val="BodyText"/>
              <w:contextualSpacing/>
              <w:rPr>
                <w:rFonts w:asciiTheme="minorHAnsi" w:hAnsiTheme="minorHAnsi" w:cstheme="minorHAnsi"/>
                <w:sz w:val="20"/>
                <w:szCs w:val="20"/>
              </w:rPr>
            </w:pPr>
          </w:p>
        </w:tc>
        <w:tc>
          <w:tcPr>
            <w:tcW w:w="1407" w:type="dxa"/>
            <w:shd w:val="clear" w:color="auto" w:fill="auto"/>
            <w:vAlign w:val="bottom"/>
          </w:tcPr>
          <w:p w:rsidRPr="004D0C8E" w:rsidR="00656079" w:rsidP="00782C3C" w:rsidRDefault="00656079" w14:paraId="00D51751" w14:textId="77777777">
            <w:pPr>
              <w:pStyle w:val="BodyText"/>
              <w:ind w:left="105"/>
              <w:rPr>
                <w:rFonts w:asciiTheme="minorHAnsi" w:hAnsiTheme="minorHAnsi" w:cstheme="minorHAnsi"/>
                <w:sz w:val="20"/>
                <w:szCs w:val="20"/>
              </w:rPr>
            </w:pPr>
            <w:r w:rsidRPr="004D0C8E">
              <w:rPr>
                <w:rFonts w:asciiTheme="minorHAnsi" w:hAnsiTheme="minorHAnsi" w:cstheme="minorHAnsi"/>
                <w:sz w:val="20"/>
                <w:szCs w:val="20"/>
              </w:rPr>
              <w:t>By</w:t>
            </w:r>
          </w:p>
        </w:tc>
        <w:tc>
          <w:tcPr>
            <w:tcW w:w="3600" w:type="dxa"/>
            <w:tcBorders>
              <w:top w:val="single" w:color="auto" w:sz="4" w:space="0"/>
              <w:bottom w:val="single" w:color="auto" w:sz="4" w:space="0"/>
            </w:tcBorders>
            <w:shd w:val="clear" w:color="auto" w:fill="auto"/>
            <w:vAlign w:val="bottom"/>
          </w:tcPr>
          <w:p w:rsidRPr="004D0C8E" w:rsidR="00656079" w:rsidP="00782C3C" w:rsidRDefault="00656079" w14:paraId="09EC2CE3" w14:textId="77777777">
            <w:pPr>
              <w:pStyle w:val="BodyText"/>
              <w:rPr>
                <w:rFonts w:asciiTheme="minorHAnsi" w:hAnsiTheme="minorHAnsi" w:cstheme="minorHAnsi"/>
                <w:sz w:val="20"/>
                <w:szCs w:val="20"/>
              </w:rPr>
            </w:pPr>
          </w:p>
        </w:tc>
      </w:tr>
      <w:tr w:rsidRPr="004D0C8E" w:rsidR="00656079" w:rsidTr="00782C3C" w14:paraId="0ECF48A6" w14:textId="77777777">
        <w:trPr>
          <w:trHeight w:val="532"/>
        </w:trPr>
        <w:tc>
          <w:tcPr>
            <w:tcW w:w="1170" w:type="dxa"/>
            <w:shd w:val="clear" w:color="auto" w:fill="auto"/>
            <w:vAlign w:val="bottom"/>
          </w:tcPr>
          <w:p w:rsidRPr="004D0C8E" w:rsidR="00656079" w:rsidP="00B44C4E" w:rsidRDefault="00656079" w14:paraId="630A9B12" w14:textId="77777777">
            <w:pPr>
              <w:pStyle w:val="BodyText"/>
              <w:ind w:left="-41"/>
              <w:contextualSpacing/>
              <w:rPr>
                <w:rFonts w:asciiTheme="minorHAnsi" w:hAnsiTheme="minorHAnsi" w:cstheme="minorHAnsi"/>
                <w:sz w:val="20"/>
                <w:szCs w:val="20"/>
              </w:rPr>
            </w:pPr>
            <w:r w:rsidRPr="004D0C8E">
              <w:rPr>
                <w:rFonts w:asciiTheme="minorHAnsi" w:hAnsiTheme="minorHAnsi" w:cstheme="minorHAnsi"/>
                <w:sz w:val="20"/>
                <w:szCs w:val="20"/>
              </w:rPr>
              <w:t>Name</w:t>
            </w:r>
          </w:p>
        </w:tc>
        <w:tc>
          <w:tcPr>
            <w:tcW w:w="3813" w:type="dxa"/>
            <w:gridSpan w:val="2"/>
            <w:tcBorders>
              <w:top w:val="single" w:color="auto" w:sz="4" w:space="0"/>
              <w:bottom w:val="single" w:color="auto" w:sz="4" w:space="0"/>
            </w:tcBorders>
            <w:shd w:val="clear" w:color="auto" w:fill="auto"/>
            <w:vAlign w:val="bottom"/>
          </w:tcPr>
          <w:p w:rsidRPr="004D0C8E" w:rsidR="00656079" w:rsidP="00B44C4E" w:rsidRDefault="00656079" w14:paraId="28EBEBA4" w14:textId="77777777">
            <w:pPr>
              <w:pStyle w:val="BodyText"/>
              <w:contextualSpacing/>
              <w:rPr>
                <w:rFonts w:asciiTheme="minorHAnsi" w:hAnsiTheme="minorHAnsi" w:cstheme="minorHAnsi"/>
                <w:sz w:val="20"/>
                <w:szCs w:val="20"/>
              </w:rPr>
            </w:pPr>
          </w:p>
        </w:tc>
        <w:tc>
          <w:tcPr>
            <w:tcW w:w="1407" w:type="dxa"/>
            <w:shd w:val="clear" w:color="auto" w:fill="auto"/>
            <w:vAlign w:val="bottom"/>
          </w:tcPr>
          <w:p w:rsidRPr="004D0C8E" w:rsidR="00656079" w:rsidP="00782C3C" w:rsidRDefault="00656079" w14:paraId="7DBBADD8" w14:textId="77777777">
            <w:pPr>
              <w:pStyle w:val="BodyText"/>
              <w:ind w:left="105"/>
              <w:rPr>
                <w:rFonts w:asciiTheme="minorHAnsi" w:hAnsiTheme="minorHAnsi" w:cstheme="minorHAnsi"/>
                <w:sz w:val="20"/>
                <w:szCs w:val="20"/>
              </w:rPr>
            </w:pPr>
            <w:r w:rsidRPr="004D0C8E">
              <w:rPr>
                <w:rFonts w:asciiTheme="minorHAnsi" w:hAnsiTheme="minorHAnsi" w:cstheme="minorHAnsi"/>
                <w:sz w:val="20"/>
                <w:szCs w:val="20"/>
              </w:rPr>
              <w:t>Name</w:t>
            </w:r>
          </w:p>
        </w:tc>
        <w:tc>
          <w:tcPr>
            <w:tcW w:w="3600" w:type="dxa"/>
            <w:tcBorders>
              <w:top w:val="single" w:color="auto" w:sz="4" w:space="0"/>
              <w:bottom w:val="single" w:color="auto" w:sz="4" w:space="0"/>
            </w:tcBorders>
            <w:shd w:val="clear" w:color="auto" w:fill="auto"/>
            <w:vAlign w:val="bottom"/>
          </w:tcPr>
          <w:p w:rsidRPr="004D0C8E" w:rsidR="00656079" w:rsidP="00782C3C" w:rsidRDefault="00656079" w14:paraId="24092B4F" w14:textId="77777777">
            <w:pPr>
              <w:pStyle w:val="BodyText"/>
              <w:rPr>
                <w:rFonts w:asciiTheme="minorHAnsi" w:hAnsiTheme="minorHAnsi" w:cstheme="minorHAnsi"/>
                <w:sz w:val="20"/>
                <w:szCs w:val="20"/>
              </w:rPr>
            </w:pPr>
          </w:p>
        </w:tc>
      </w:tr>
      <w:tr w:rsidRPr="004D0C8E" w:rsidR="00656079" w:rsidTr="00782C3C" w14:paraId="66BDE471" w14:textId="77777777">
        <w:trPr>
          <w:trHeight w:val="532"/>
        </w:trPr>
        <w:tc>
          <w:tcPr>
            <w:tcW w:w="1170" w:type="dxa"/>
            <w:shd w:val="clear" w:color="auto" w:fill="auto"/>
            <w:vAlign w:val="bottom"/>
          </w:tcPr>
          <w:p w:rsidRPr="004D0C8E" w:rsidR="00656079" w:rsidP="00B44C4E" w:rsidRDefault="00656079" w14:paraId="4122BEB4" w14:textId="77777777">
            <w:pPr>
              <w:pStyle w:val="BodyText"/>
              <w:ind w:left="-41"/>
              <w:contextualSpacing/>
              <w:rPr>
                <w:rFonts w:asciiTheme="minorHAnsi" w:hAnsiTheme="minorHAnsi" w:cstheme="minorHAnsi"/>
                <w:sz w:val="20"/>
                <w:szCs w:val="20"/>
              </w:rPr>
            </w:pPr>
            <w:r w:rsidRPr="004D0C8E">
              <w:rPr>
                <w:rFonts w:asciiTheme="minorHAnsi" w:hAnsiTheme="minorHAnsi" w:cstheme="minorHAnsi"/>
                <w:sz w:val="20"/>
                <w:szCs w:val="20"/>
              </w:rPr>
              <w:lastRenderedPageBreak/>
              <w:t>Title</w:t>
            </w:r>
          </w:p>
        </w:tc>
        <w:tc>
          <w:tcPr>
            <w:tcW w:w="3813" w:type="dxa"/>
            <w:gridSpan w:val="2"/>
            <w:tcBorders>
              <w:top w:val="single" w:color="auto" w:sz="4" w:space="0"/>
              <w:bottom w:val="single" w:color="auto" w:sz="4" w:space="0"/>
            </w:tcBorders>
            <w:shd w:val="clear" w:color="auto" w:fill="auto"/>
            <w:vAlign w:val="bottom"/>
          </w:tcPr>
          <w:p w:rsidRPr="004D0C8E" w:rsidR="00656079" w:rsidP="00B44C4E" w:rsidRDefault="00656079" w14:paraId="6CFAD448" w14:textId="77777777">
            <w:pPr>
              <w:pStyle w:val="BodyText"/>
              <w:contextualSpacing/>
              <w:rPr>
                <w:rFonts w:asciiTheme="minorHAnsi" w:hAnsiTheme="minorHAnsi" w:cstheme="minorHAnsi"/>
                <w:sz w:val="20"/>
                <w:szCs w:val="20"/>
              </w:rPr>
            </w:pPr>
          </w:p>
        </w:tc>
        <w:tc>
          <w:tcPr>
            <w:tcW w:w="1407" w:type="dxa"/>
            <w:shd w:val="clear" w:color="auto" w:fill="auto"/>
            <w:vAlign w:val="bottom"/>
          </w:tcPr>
          <w:p w:rsidRPr="004D0C8E" w:rsidR="00656079" w:rsidP="00782C3C" w:rsidRDefault="00656079" w14:paraId="6DAEC6A3" w14:textId="77777777">
            <w:pPr>
              <w:pStyle w:val="BodyText"/>
              <w:ind w:left="105"/>
              <w:rPr>
                <w:rFonts w:asciiTheme="minorHAnsi" w:hAnsiTheme="minorHAnsi" w:cstheme="minorHAnsi"/>
                <w:sz w:val="20"/>
                <w:szCs w:val="20"/>
              </w:rPr>
            </w:pPr>
            <w:r w:rsidRPr="004D0C8E">
              <w:rPr>
                <w:rFonts w:asciiTheme="minorHAnsi" w:hAnsiTheme="minorHAnsi" w:cstheme="minorHAnsi"/>
                <w:sz w:val="20"/>
                <w:szCs w:val="20"/>
              </w:rPr>
              <w:t>Title</w:t>
            </w:r>
          </w:p>
        </w:tc>
        <w:tc>
          <w:tcPr>
            <w:tcW w:w="3600" w:type="dxa"/>
            <w:tcBorders>
              <w:top w:val="single" w:color="auto" w:sz="4" w:space="0"/>
              <w:bottom w:val="single" w:color="auto" w:sz="4" w:space="0"/>
            </w:tcBorders>
            <w:shd w:val="clear" w:color="auto" w:fill="auto"/>
            <w:vAlign w:val="bottom"/>
          </w:tcPr>
          <w:p w:rsidRPr="004D0C8E" w:rsidR="00656079" w:rsidP="00782C3C" w:rsidRDefault="00656079" w14:paraId="65075E6A" w14:textId="77777777">
            <w:pPr>
              <w:pStyle w:val="BodyText"/>
              <w:rPr>
                <w:rFonts w:asciiTheme="minorHAnsi" w:hAnsiTheme="minorHAnsi" w:cstheme="minorHAnsi"/>
                <w:sz w:val="20"/>
                <w:szCs w:val="20"/>
              </w:rPr>
            </w:pPr>
          </w:p>
        </w:tc>
      </w:tr>
      <w:tr w:rsidRPr="004D0C8E" w:rsidR="00656079" w:rsidTr="00782C3C" w14:paraId="4A0D2EC7" w14:textId="77777777">
        <w:trPr>
          <w:trHeight w:val="532"/>
        </w:trPr>
        <w:tc>
          <w:tcPr>
            <w:tcW w:w="1170" w:type="dxa"/>
            <w:shd w:val="clear" w:color="auto" w:fill="auto"/>
            <w:vAlign w:val="bottom"/>
          </w:tcPr>
          <w:p w:rsidRPr="004D0C8E" w:rsidR="00656079" w:rsidP="00B44C4E" w:rsidRDefault="00656079" w14:paraId="1DF1BE63" w14:textId="77777777">
            <w:pPr>
              <w:pStyle w:val="BodyText"/>
              <w:ind w:left="-41"/>
              <w:contextualSpacing/>
              <w:rPr>
                <w:rFonts w:asciiTheme="minorHAnsi" w:hAnsiTheme="minorHAnsi" w:cstheme="minorHAnsi"/>
                <w:sz w:val="20"/>
                <w:szCs w:val="20"/>
              </w:rPr>
            </w:pPr>
            <w:r w:rsidRPr="004D0C8E">
              <w:rPr>
                <w:rFonts w:asciiTheme="minorHAnsi" w:hAnsiTheme="minorHAnsi" w:cstheme="minorHAnsi"/>
                <w:sz w:val="20"/>
                <w:szCs w:val="20"/>
              </w:rPr>
              <w:t>Date</w:t>
            </w:r>
          </w:p>
        </w:tc>
        <w:tc>
          <w:tcPr>
            <w:tcW w:w="3813" w:type="dxa"/>
            <w:gridSpan w:val="2"/>
            <w:tcBorders>
              <w:top w:val="single" w:color="auto" w:sz="4" w:space="0"/>
              <w:bottom w:val="single" w:color="auto" w:sz="4" w:space="0"/>
            </w:tcBorders>
            <w:shd w:val="clear" w:color="auto" w:fill="auto"/>
            <w:vAlign w:val="bottom"/>
          </w:tcPr>
          <w:p w:rsidRPr="004D0C8E" w:rsidR="00656079" w:rsidP="00B44C4E" w:rsidRDefault="00656079" w14:paraId="5E218EB1" w14:textId="77777777">
            <w:pPr>
              <w:pStyle w:val="BodyText"/>
              <w:contextualSpacing/>
              <w:rPr>
                <w:rFonts w:asciiTheme="minorHAnsi" w:hAnsiTheme="minorHAnsi" w:cstheme="minorHAnsi"/>
                <w:sz w:val="20"/>
                <w:szCs w:val="20"/>
              </w:rPr>
            </w:pPr>
          </w:p>
        </w:tc>
        <w:tc>
          <w:tcPr>
            <w:tcW w:w="1407" w:type="dxa"/>
            <w:shd w:val="clear" w:color="auto" w:fill="auto"/>
            <w:vAlign w:val="bottom"/>
          </w:tcPr>
          <w:p w:rsidRPr="004D0C8E" w:rsidR="00656079" w:rsidP="00782C3C" w:rsidRDefault="00656079" w14:paraId="486BF504" w14:textId="77777777">
            <w:pPr>
              <w:pStyle w:val="BodyText"/>
              <w:ind w:left="105"/>
              <w:rPr>
                <w:rFonts w:asciiTheme="minorHAnsi" w:hAnsiTheme="minorHAnsi" w:cstheme="minorHAnsi"/>
                <w:sz w:val="20"/>
                <w:szCs w:val="20"/>
              </w:rPr>
            </w:pPr>
            <w:r w:rsidRPr="004D0C8E">
              <w:rPr>
                <w:rFonts w:asciiTheme="minorHAnsi" w:hAnsiTheme="minorHAnsi" w:cstheme="minorHAnsi"/>
                <w:sz w:val="20"/>
                <w:szCs w:val="20"/>
              </w:rPr>
              <w:t>Date</w:t>
            </w:r>
          </w:p>
        </w:tc>
        <w:tc>
          <w:tcPr>
            <w:tcW w:w="3600" w:type="dxa"/>
            <w:tcBorders>
              <w:top w:val="single" w:color="auto" w:sz="4" w:space="0"/>
              <w:bottom w:val="single" w:color="auto" w:sz="4" w:space="0"/>
            </w:tcBorders>
            <w:shd w:val="clear" w:color="auto" w:fill="auto"/>
            <w:vAlign w:val="bottom"/>
          </w:tcPr>
          <w:p w:rsidRPr="004D0C8E" w:rsidR="00656079" w:rsidP="00782C3C" w:rsidRDefault="00656079" w14:paraId="70A376B0" w14:textId="77777777">
            <w:pPr>
              <w:pStyle w:val="BodyText"/>
              <w:rPr>
                <w:rFonts w:asciiTheme="minorHAnsi" w:hAnsiTheme="minorHAnsi" w:cstheme="minorHAnsi"/>
                <w:sz w:val="20"/>
                <w:szCs w:val="20"/>
              </w:rPr>
            </w:pPr>
          </w:p>
        </w:tc>
      </w:tr>
      <w:tr w:rsidRPr="004D0C8E" w:rsidR="00656079" w:rsidTr="00782C3C" w14:paraId="75A3DB07" w14:textId="77777777">
        <w:trPr>
          <w:trHeight w:val="532"/>
        </w:trPr>
        <w:tc>
          <w:tcPr>
            <w:tcW w:w="1170" w:type="dxa"/>
            <w:shd w:val="clear" w:color="auto" w:fill="auto"/>
            <w:vAlign w:val="bottom"/>
          </w:tcPr>
          <w:p w:rsidRPr="004D0C8E" w:rsidR="00656079" w:rsidP="00B44C4E" w:rsidRDefault="00656079" w14:paraId="76C87769" w14:textId="77777777">
            <w:pPr>
              <w:pStyle w:val="BodyText"/>
              <w:ind w:left="-41"/>
              <w:contextualSpacing/>
              <w:rPr>
                <w:rFonts w:asciiTheme="minorHAnsi" w:hAnsiTheme="minorHAnsi" w:cstheme="minorHAnsi"/>
                <w:sz w:val="20"/>
                <w:szCs w:val="20"/>
              </w:rPr>
            </w:pPr>
            <w:r w:rsidRPr="004D0C8E">
              <w:rPr>
                <w:rFonts w:asciiTheme="minorHAnsi" w:hAnsiTheme="minorHAnsi" w:cstheme="minorHAnsi"/>
                <w:sz w:val="20"/>
                <w:szCs w:val="20"/>
              </w:rPr>
              <w:t>Address</w:t>
            </w:r>
          </w:p>
        </w:tc>
        <w:tc>
          <w:tcPr>
            <w:tcW w:w="3813" w:type="dxa"/>
            <w:gridSpan w:val="2"/>
            <w:tcBorders>
              <w:top w:val="single" w:color="auto" w:sz="4" w:space="0"/>
              <w:bottom w:val="single" w:color="auto" w:sz="4" w:space="0"/>
            </w:tcBorders>
            <w:shd w:val="clear" w:color="auto" w:fill="auto"/>
            <w:vAlign w:val="bottom"/>
          </w:tcPr>
          <w:p w:rsidRPr="004D0C8E" w:rsidR="00656079" w:rsidP="00B44C4E" w:rsidRDefault="00656079" w14:paraId="0399DF4D" w14:textId="77777777">
            <w:pPr>
              <w:pStyle w:val="BodyText"/>
              <w:contextualSpacing/>
              <w:rPr>
                <w:rFonts w:asciiTheme="minorHAnsi" w:hAnsiTheme="minorHAnsi" w:cstheme="minorHAnsi"/>
                <w:sz w:val="20"/>
                <w:szCs w:val="20"/>
              </w:rPr>
            </w:pPr>
          </w:p>
        </w:tc>
        <w:tc>
          <w:tcPr>
            <w:tcW w:w="1407" w:type="dxa"/>
            <w:shd w:val="clear" w:color="auto" w:fill="auto"/>
            <w:vAlign w:val="bottom"/>
          </w:tcPr>
          <w:p w:rsidRPr="004D0C8E" w:rsidR="00656079" w:rsidP="00782C3C" w:rsidRDefault="00656079" w14:paraId="41182CAB" w14:textId="77777777">
            <w:pPr>
              <w:pStyle w:val="BodyText"/>
              <w:ind w:left="105"/>
              <w:rPr>
                <w:rFonts w:asciiTheme="minorHAnsi" w:hAnsiTheme="minorHAnsi" w:cstheme="minorHAnsi"/>
                <w:sz w:val="20"/>
                <w:szCs w:val="20"/>
              </w:rPr>
            </w:pPr>
            <w:r w:rsidRPr="004D0C8E">
              <w:rPr>
                <w:rFonts w:asciiTheme="minorHAnsi" w:hAnsiTheme="minorHAnsi" w:cstheme="minorHAnsi"/>
                <w:sz w:val="20"/>
                <w:szCs w:val="20"/>
              </w:rPr>
              <w:t>Address</w:t>
            </w:r>
          </w:p>
        </w:tc>
        <w:tc>
          <w:tcPr>
            <w:tcW w:w="3600" w:type="dxa"/>
            <w:tcBorders>
              <w:top w:val="single" w:color="auto" w:sz="4" w:space="0"/>
              <w:bottom w:val="single" w:color="auto" w:sz="4" w:space="0"/>
            </w:tcBorders>
            <w:shd w:val="clear" w:color="auto" w:fill="auto"/>
            <w:vAlign w:val="bottom"/>
          </w:tcPr>
          <w:p w:rsidRPr="004D0C8E" w:rsidR="00656079" w:rsidP="00782C3C" w:rsidRDefault="00656079" w14:paraId="57766F97" w14:textId="77777777">
            <w:pPr>
              <w:pStyle w:val="BodyText"/>
              <w:rPr>
                <w:rFonts w:asciiTheme="minorHAnsi" w:hAnsiTheme="minorHAnsi" w:cstheme="minorHAnsi"/>
                <w:sz w:val="20"/>
                <w:szCs w:val="20"/>
              </w:rPr>
            </w:pPr>
          </w:p>
        </w:tc>
      </w:tr>
      <w:tr w:rsidRPr="004D0C8E" w:rsidR="00656079" w:rsidTr="00782C3C" w14:paraId="6926A023" w14:textId="77777777">
        <w:trPr>
          <w:trHeight w:val="532"/>
        </w:trPr>
        <w:tc>
          <w:tcPr>
            <w:tcW w:w="1170" w:type="dxa"/>
            <w:shd w:val="clear" w:color="auto" w:fill="auto"/>
            <w:vAlign w:val="bottom"/>
          </w:tcPr>
          <w:p w:rsidRPr="004D0C8E" w:rsidR="00656079" w:rsidP="00782C3C" w:rsidRDefault="00656079" w14:paraId="2A16A051" w14:textId="77777777">
            <w:pPr>
              <w:pStyle w:val="BodyText"/>
              <w:ind w:left="-41"/>
              <w:rPr>
                <w:rFonts w:asciiTheme="minorHAnsi" w:hAnsiTheme="minorHAnsi" w:cstheme="minorHAnsi"/>
                <w:sz w:val="20"/>
                <w:szCs w:val="20"/>
              </w:rPr>
            </w:pPr>
          </w:p>
        </w:tc>
        <w:tc>
          <w:tcPr>
            <w:tcW w:w="3813" w:type="dxa"/>
            <w:gridSpan w:val="2"/>
            <w:tcBorders>
              <w:top w:val="single" w:color="auto" w:sz="4" w:space="0"/>
              <w:bottom w:val="single" w:color="auto" w:sz="4" w:space="0"/>
            </w:tcBorders>
            <w:shd w:val="clear" w:color="auto" w:fill="auto"/>
            <w:vAlign w:val="bottom"/>
          </w:tcPr>
          <w:p w:rsidRPr="004D0C8E" w:rsidR="00656079" w:rsidP="00782C3C" w:rsidRDefault="00656079" w14:paraId="4111182C" w14:textId="77777777">
            <w:pPr>
              <w:pStyle w:val="BodyText"/>
              <w:rPr>
                <w:rFonts w:asciiTheme="minorHAnsi" w:hAnsiTheme="minorHAnsi" w:cstheme="minorHAnsi"/>
                <w:sz w:val="20"/>
                <w:szCs w:val="20"/>
              </w:rPr>
            </w:pPr>
          </w:p>
        </w:tc>
        <w:tc>
          <w:tcPr>
            <w:tcW w:w="1407" w:type="dxa"/>
            <w:shd w:val="clear" w:color="auto" w:fill="auto"/>
            <w:vAlign w:val="bottom"/>
          </w:tcPr>
          <w:p w:rsidRPr="004D0C8E" w:rsidR="00656079" w:rsidP="00782C3C" w:rsidRDefault="00656079" w14:paraId="47D9142B" w14:textId="77777777">
            <w:pPr>
              <w:pStyle w:val="BodyText"/>
              <w:ind w:left="105"/>
              <w:rPr>
                <w:rFonts w:asciiTheme="minorHAnsi" w:hAnsiTheme="minorHAnsi" w:cstheme="minorHAnsi"/>
                <w:sz w:val="20"/>
                <w:szCs w:val="20"/>
              </w:rPr>
            </w:pPr>
          </w:p>
        </w:tc>
        <w:tc>
          <w:tcPr>
            <w:tcW w:w="3600" w:type="dxa"/>
            <w:tcBorders>
              <w:top w:val="single" w:color="auto" w:sz="4" w:space="0"/>
              <w:bottom w:val="single" w:color="auto" w:sz="4" w:space="0"/>
            </w:tcBorders>
            <w:shd w:val="clear" w:color="auto" w:fill="auto"/>
            <w:vAlign w:val="bottom"/>
          </w:tcPr>
          <w:p w:rsidRPr="004D0C8E" w:rsidR="00656079" w:rsidP="00782C3C" w:rsidRDefault="00656079" w14:paraId="6DE79AB2" w14:textId="77777777">
            <w:pPr>
              <w:pStyle w:val="BodyText"/>
              <w:rPr>
                <w:rFonts w:asciiTheme="minorHAnsi" w:hAnsiTheme="minorHAnsi" w:cstheme="minorHAnsi"/>
                <w:sz w:val="20"/>
                <w:szCs w:val="20"/>
              </w:rPr>
            </w:pPr>
          </w:p>
        </w:tc>
      </w:tr>
      <w:tr w:rsidRPr="004D0C8E" w:rsidR="00656079" w:rsidTr="00782C3C" w14:paraId="3A7681F0" w14:textId="77777777">
        <w:trPr>
          <w:trHeight w:val="532"/>
        </w:trPr>
        <w:tc>
          <w:tcPr>
            <w:tcW w:w="1170" w:type="dxa"/>
            <w:shd w:val="clear" w:color="auto" w:fill="auto"/>
            <w:vAlign w:val="bottom"/>
          </w:tcPr>
          <w:p w:rsidRPr="004D0C8E" w:rsidR="00656079" w:rsidP="00782C3C" w:rsidRDefault="00656079" w14:paraId="09DA5A20" w14:textId="77777777">
            <w:pPr>
              <w:pStyle w:val="BodyText"/>
              <w:ind w:left="-41"/>
              <w:rPr>
                <w:rFonts w:asciiTheme="minorHAnsi" w:hAnsiTheme="minorHAnsi" w:cstheme="minorHAnsi"/>
                <w:sz w:val="20"/>
                <w:szCs w:val="20"/>
              </w:rPr>
            </w:pPr>
            <w:r w:rsidRPr="004D0C8E">
              <w:rPr>
                <w:rFonts w:asciiTheme="minorHAnsi" w:hAnsiTheme="minorHAnsi" w:cstheme="minorHAnsi"/>
                <w:sz w:val="20"/>
                <w:szCs w:val="20"/>
              </w:rPr>
              <w:t>Email for Notices</w:t>
            </w:r>
          </w:p>
        </w:tc>
        <w:tc>
          <w:tcPr>
            <w:tcW w:w="3813" w:type="dxa"/>
            <w:gridSpan w:val="2"/>
            <w:tcBorders>
              <w:top w:val="single" w:color="auto" w:sz="4" w:space="0"/>
              <w:bottom w:val="single" w:color="auto" w:sz="4" w:space="0"/>
            </w:tcBorders>
            <w:shd w:val="clear" w:color="auto" w:fill="auto"/>
            <w:vAlign w:val="bottom"/>
          </w:tcPr>
          <w:p w:rsidRPr="004D0C8E" w:rsidR="00656079" w:rsidP="00782C3C" w:rsidRDefault="00CF02BD" w14:paraId="18C03753" w14:textId="34E8D134">
            <w:pPr>
              <w:pStyle w:val="BodyText"/>
              <w:rPr>
                <w:rFonts w:asciiTheme="minorHAnsi" w:hAnsiTheme="minorHAnsi" w:cstheme="minorHAnsi"/>
                <w:sz w:val="20"/>
                <w:szCs w:val="20"/>
              </w:rPr>
            </w:pPr>
            <w:r>
              <w:rPr>
                <w:rFonts w:asciiTheme="minorHAnsi" w:hAnsiTheme="minorHAnsi" w:cstheme="minorHAnsi"/>
                <w:sz w:val="20"/>
                <w:szCs w:val="20"/>
              </w:rPr>
              <w:t>notices@tonic.ai</w:t>
            </w:r>
          </w:p>
        </w:tc>
        <w:tc>
          <w:tcPr>
            <w:tcW w:w="1407" w:type="dxa"/>
            <w:shd w:val="clear" w:color="auto" w:fill="auto"/>
            <w:vAlign w:val="bottom"/>
          </w:tcPr>
          <w:p w:rsidRPr="004D0C8E" w:rsidR="00656079" w:rsidP="00782C3C" w:rsidRDefault="00656079" w14:paraId="21171963" w14:textId="77777777">
            <w:pPr>
              <w:pStyle w:val="BodyText"/>
              <w:ind w:left="105"/>
              <w:rPr>
                <w:rFonts w:asciiTheme="minorHAnsi" w:hAnsiTheme="minorHAnsi" w:cstheme="minorHAnsi"/>
                <w:sz w:val="20"/>
                <w:szCs w:val="20"/>
              </w:rPr>
            </w:pPr>
            <w:r w:rsidRPr="004D0C8E">
              <w:rPr>
                <w:rFonts w:asciiTheme="minorHAnsi" w:hAnsiTheme="minorHAnsi" w:cstheme="minorHAnsi"/>
                <w:sz w:val="20"/>
                <w:szCs w:val="20"/>
              </w:rPr>
              <w:t>Email for Notices</w:t>
            </w:r>
          </w:p>
        </w:tc>
        <w:tc>
          <w:tcPr>
            <w:tcW w:w="3600" w:type="dxa"/>
            <w:tcBorders>
              <w:top w:val="single" w:color="auto" w:sz="4" w:space="0"/>
              <w:bottom w:val="single" w:color="auto" w:sz="4" w:space="0"/>
            </w:tcBorders>
            <w:shd w:val="clear" w:color="auto" w:fill="auto"/>
            <w:vAlign w:val="bottom"/>
          </w:tcPr>
          <w:p w:rsidRPr="004D0C8E" w:rsidR="00656079" w:rsidP="00782C3C" w:rsidRDefault="00656079" w14:paraId="0E35A137" w14:textId="77777777">
            <w:pPr>
              <w:pStyle w:val="BodyText"/>
              <w:rPr>
                <w:rFonts w:asciiTheme="minorHAnsi" w:hAnsiTheme="minorHAnsi" w:cstheme="minorHAnsi"/>
                <w:sz w:val="20"/>
                <w:szCs w:val="20"/>
              </w:rPr>
            </w:pPr>
          </w:p>
        </w:tc>
      </w:tr>
    </w:tbl>
    <w:p w:rsidRPr="004D0C8E" w:rsidR="00F216A5" w:rsidP="00F216A5" w:rsidRDefault="00F216A5" w14:paraId="6F63AE8C" w14:textId="77777777">
      <w:pPr>
        <w:jc w:val="both"/>
        <w:rPr>
          <w:rFonts w:asciiTheme="minorHAnsi" w:hAnsiTheme="minorHAnsi" w:cstheme="minorHAnsi"/>
          <w:sz w:val="20"/>
          <w:szCs w:val="20"/>
        </w:rPr>
      </w:pPr>
    </w:p>
    <w:p w:rsidR="00A92387" w:rsidP="003D51D8" w:rsidRDefault="00076190" w14:paraId="51786D97" w14:textId="69122C36">
      <w:pPr>
        <w:jc w:val="both"/>
        <w:rPr>
          <w:rFonts w:asciiTheme="minorHAnsi" w:hAnsiTheme="minorHAnsi" w:cstheme="minorHAnsi"/>
          <w:sz w:val="20"/>
          <w:szCs w:val="20"/>
        </w:rPr>
      </w:pPr>
      <w:r w:rsidRPr="004D0C8E">
        <w:rPr>
          <w:rFonts w:asciiTheme="minorHAnsi" w:hAnsiTheme="minorHAnsi" w:cstheme="minorHAnsi"/>
          <w:sz w:val="20"/>
          <w:szCs w:val="20"/>
        </w:rPr>
        <w:t xml:space="preserve"> </w:t>
      </w:r>
    </w:p>
    <w:sectPr w:rsidR="00A92387" w:rsidSect="00122310">
      <w:footerReference w:type="even" r:id="rId10"/>
      <w:footerReference w:type="default" r:id="rId11"/>
      <w:pgSz w:w="12240" w:h="15840"/>
      <w:pgMar w:top="1440" w:right="1440" w:bottom="1440" w:left="1440" w:header="720" w:footer="51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B91D3" w14:textId="77777777" w:rsidR="000F112F" w:rsidRDefault="000F112F" w:rsidP="00076190">
      <w:r>
        <w:separator/>
      </w:r>
    </w:p>
  </w:endnote>
  <w:endnote w:type="continuationSeparator" w:id="0">
    <w:p w14:paraId="748F64E4" w14:textId="77777777" w:rsidR="000F112F" w:rsidRDefault="000F112F" w:rsidP="0007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da">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063967"/>
      <w:docPartObj>
        <w:docPartGallery w:val="Page Numbers (Bottom of Page)"/>
        <w:docPartUnique/>
      </w:docPartObj>
    </w:sdtPr>
    <w:sdtContent>
      <w:p w14:paraId="14B7C696" w14:textId="5F139D3E" w:rsidR="003D51D8" w:rsidRDefault="003D51D8" w:rsidP="003D51D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0C6E9E" w14:textId="77777777" w:rsidR="003D51D8" w:rsidRDefault="003D5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5310959"/>
      <w:docPartObj>
        <w:docPartGallery w:val="Page Numbers (Bottom of Page)"/>
        <w:docPartUnique/>
      </w:docPartObj>
    </w:sdtPr>
    <w:sdtEndPr>
      <w:rPr>
        <w:rStyle w:val="PageNumber"/>
        <w:rFonts w:asciiTheme="minorHAnsi" w:hAnsiTheme="minorHAnsi" w:cstheme="minorHAnsi"/>
        <w:sz w:val="20"/>
        <w:szCs w:val="20"/>
      </w:rPr>
    </w:sdtEndPr>
    <w:sdtContent>
      <w:p w14:paraId="3F3E0E0E" w14:textId="2490452D" w:rsidR="003D51D8" w:rsidRPr="003D51D8" w:rsidRDefault="003D51D8" w:rsidP="003D51D8">
        <w:pPr>
          <w:pStyle w:val="Footer"/>
          <w:framePr w:wrap="none" w:vAnchor="text" w:hAnchor="margin" w:xAlign="center" w:y="1"/>
          <w:rPr>
            <w:rStyle w:val="PageNumber"/>
            <w:rFonts w:asciiTheme="minorHAnsi" w:hAnsiTheme="minorHAnsi" w:cstheme="minorHAnsi"/>
            <w:sz w:val="20"/>
            <w:szCs w:val="20"/>
          </w:rPr>
        </w:pPr>
        <w:r w:rsidRPr="003D51D8">
          <w:rPr>
            <w:rStyle w:val="PageNumber"/>
            <w:rFonts w:asciiTheme="minorHAnsi" w:hAnsiTheme="minorHAnsi" w:cstheme="minorHAnsi"/>
            <w:sz w:val="20"/>
            <w:szCs w:val="20"/>
          </w:rPr>
          <w:fldChar w:fldCharType="begin"/>
        </w:r>
        <w:r w:rsidRPr="003D51D8">
          <w:rPr>
            <w:rStyle w:val="PageNumber"/>
            <w:rFonts w:asciiTheme="minorHAnsi" w:hAnsiTheme="minorHAnsi" w:cstheme="minorHAnsi"/>
            <w:sz w:val="20"/>
            <w:szCs w:val="20"/>
          </w:rPr>
          <w:instrText xml:space="preserve"> PAGE </w:instrText>
        </w:r>
        <w:r w:rsidRPr="003D51D8">
          <w:rPr>
            <w:rStyle w:val="PageNumber"/>
            <w:rFonts w:asciiTheme="minorHAnsi" w:hAnsiTheme="minorHAnsi" w:cstheme="minorHAnsi"/>
            <w:sz w:val="20"/>
            <w:szCs w:val="20"/>
          </w:rPr>
          <w:fldChar w:fldCharType="separate"/>
        </w:r>
        <w:r w:rsidRPr="003D51D8">
          <w:rPr>
            <w:rStyle w:val="PageNumber"/>
            <w:rFonts w:asciiTheme="minorHAnsi" w:hAnsiTheme="minorHAnsi" w:cstheme="minorHAnsi"/>
            <w:noProof/>
            <w:sz w:val="20"/>
            <w:szCs w:val="20"/>
          </w:rPr>
          <w:t>4</w:t>
        </w:r>
        <w:r w:rsidRPr="003D51D8">
          <w:rPr>
            <w:rStyle w:val="PageNumber"/>
            <w:rFonts w:asciiTheme="minorHAnsi" w:hAnsiTheme="minorHAnsi" w:cstheme="minorHAnsi"/>
            <w:sz w:val="20"/>
            <w:szCs w:val="20"/>
          </w:rPr>
          <w:fldChar w:fldCharType="end"/>
        </w:r>
      </w:p>
    </w:sdtContent>
  </w:sdt>
  <w:p w14:paraId="686537F9" w14:textId="77777777" w:rsidR="003D51D8" w:rsidRDefault="003D51D8" w:rsidP="003D51D8">
    <w:pPr>
      <w:pStyle w:val="Footer"/>
      <w:rPr>
        <w:b/>
        <w:bCs/>
        <w:sz w:val="16"/>
        <w:szCs w:val="16"/>
      </w:rPr>
    </w:pPr>
  </w:p>
  <w:p w14:paraId="2AE26C4A" w14:textId="77777777" w:rsidR="003D51D8" w:rsidRPr="003D51D8" w:rsidRDefault="003D51D8" w:rsidP="003D51D8">
    <w:pPr>
      <w:pStyle w:val="Footer"/>
      <w:jc w:val="center"/>
      <w:rPr>
        <w:rFonts w:asciiTheme="minorHAnsi" w:hAnsiTheme="minorHAnsi" w:cstheme="minorHAnsi"/>
        <w:b/>
        <w:bCs/>
        <w:sz w:val="18"/>
        <w:szCs w:val="18"/>
      </w:rPr>
    </w:pPr>
  </w:p>
  <w:p w14:paraId="2AA2A58D" w14:textId="0E21345C" w:rsidR="00076190" w:rsidRPr="003D51D8" w:rsidRDefault="00A92387" w:rsidP="003D51D8">
    <w:pPr>
      <w:pStyle w:val="Footer"/>
      <w:rPr>
        <w:rFonts w:asciiTheme="minorHAnsi" w:hAnsiTheme="minorHAnsi" w:cstheme="minorHAnsi"/>
        <w:b/>
        <w:bCs/>
        <w:sz w:val="18"/>
        <w:szCs w:val="18"/>
      </w:rPr>
    </w:pPr>
    <w:r w:rsidRPr="003D51D8">
      <w:rPr>
        <w:rFonts w:asciiTheme="minorHAnsi" w:hAnsiTheme="minorHAnsi" w:cstheme="minorHAnsi"/>
        <w:b/>
        <w:bCs/>
        <w:sz w:val="18"/>
        <w:szCs w:val="18"/>
      </w:rPr>
      <w:t>Confidential</w:t>
    </w:r>
  </w:p>
  <w:p w14:paraId="20D30C0E" w14:textId="10198838" w:rsidR="00A92387" w:rsidRPr="00A92387" w:rsidRDefault="00A92387" w:rsidP="00A92387">
    <w:pPr>
      <w:pStyle w:val="Footer"/>
      <w:jc w:val="right"/>
      <w:rPr>
        <w:rFonts w:ascii="Calibri" w:hAnsi="Calibri"/>
        <w:color w:val="7F7F7F"/>
        <w:sz w:val="16"/>
        <w:szCs w:val="16"/>
      </w:rPr>
    </w:pPr>
    <w:r w:rsidRPr="00A92387">
      <w:rPr>
        <w:rFonts w:ascii="Calibri" w:hAnsi="Calibri"/>
        <w:color w:val="7F7F7F"/>
        <w:sz w:val="16"/>
        <w:szCs w:val="16"/>
      </w:rPr>
      <w:t>548 Market St, STE 49486</w:t>
    </w:r>
  </w:p>
  <w:p w14:paraId="26BB7B30" w14:textId="0C8EA7F2" w:rsidR="00076190" w:rsidRPr="00883583" w:rsidRDefault="00885159" w:rsidP="00076190">
    <w:pPr>
      <w:pStyle w:val="Footer"/>
      <w:jc w:val="right"/>
      <w:rPr>
        <w:rFonts w:ascii="Calibri" w:hAnsi="Calibri"/>
        <w:color w:val="7F7F7F"/>
        <w:sz w:val="16"/>
        <w:szCs w:val="16"/>
      </w:rPr>
    </w:pPr>
    <w:r>
      <w:rPr>
        <w:noProof/>
      </w:rPr>
      <mc:AlternateContent>
        <mc:Choice Requires="wps">
          <w:drawing>
            <wp:anchor distT="0" distB="0" distL="114300" distR="114300" simplePos="0" relativeHeight="251657216" behindDoc="0" locked="0" layoutInCell="1" allowOverlap="1" wp14:anchorId="5B610F0A" wp14:editId="358ACB93">
              <wp:simplePos x="0" y="0"/>
              <wp:positionH relativeFrom="column">
                <wp:posOffset>-375285</wp:posOffset>
              </wp:positionH>
              <wp:positionV relativeFrom="paragraph">
                <wp:posOffset>100965</wp:posOffset>
              </wp:positionV>
              <wp:extent cx="2377440" cy="21526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B0912F" w14:textId="77777777" w:rsidR="00076190" w:rsidRPr="00883583" w:rsidRDefault="00076190">
                          <w:pPr>
                            <w:rPr>
                              <w:rFonts w:ascii="Calibri" w:hAnsi="Calibri"/>
                              <w:color w:val="808080"/>
                              <w:sz w:val="16"/>
                              <w:szCs w:val="16"/>
                            </w:rPr>
                          </w:pP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B610F0A" id="_x0000_t202" coordsize="21600,21600" o:spt="202" path="m,l,21600r21600,l21600,xe">
              <v:stroke joinstyle="miter"/>
              <v:path gradientshapeok="t" o:connecttype="rect"/>
            </v:shapetype>
            <v:shape id="Text Box 2" o:spid="_x0000_s1026" type="#_x0000_t202" style="position:absolute;left:0;text-align:left;margin-left:-29.55pt;margin-top:7.95pt;width:187.2pt;height:16.9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" stroked="f">
              <v:textbox style="mso-fit-shape-to-text:t">
                <w:txbxContent>
                  <w:p w14:paraId="28B0912F" w14:textId="77777777" w:rsidR="00076190" w:rsidRPr="00883583" w:rsidRDefault="00076190">
                    <w:pPr>
                      <w:rPr>
                        <w:rFonts w:ascii="Calibri" w:hAnsi="Calibri"/>
                        <w:color w:val="808080"/>
                        <w:sz w:val="16"/>
                        <w:szCs w:val="16"/>
                      </w:rPr>
                    </w:pPr>
                  </w:p>
                </w:txbxContent>
              </v:textbox>
            </v:shape>
          </w:pict>
        </mc:Fallback>
      </mc:AlternateContent>
    </w:r>
    <w:r w:rsidR="00076190">
      <w:rPr>
        <w:rFonts w:ascii="Calibri" w:hAnsi="Calibri"/>
        <w:color w:val="7F7F7F"/>
        <w:sz w:val="16"/>
        <w:szCs w:val="16"/>
      </w:rPr>
      <w:t xml:space="preserve">San Francisco, CA </w:t>
    </w:r>
    <w:r w:rsidR="00A92387">
      <w:rPr>
        <w:rFonts w:ascii="Calibri" w:hAnsi="Calibri"/>
        <w:color w:val="7F7F7F"/>
        <w:sz w:val="16"/>
        <w:szCs w:val="16"/>
      </w:rPr>
      <w:t>94104-5401</w:t>
    </w:r>
  </w:p>
  <w:p w14:paraId="0171B902" w14:textId="73D32FF1" w:rsidR="00076190" w:rsidRPr="00883583" w:rsidRDefault="00A92387" w:rsidP="00076190">
    <w:pPr>
      <w:pStyle w:val="Footer"/>
      <w:jc w:val="right"/>
      <w:rPr>
        <w:rFonts w:ascii="Calibri" w:hAnsi="Calibri"/>
        <w:color w:val="7F7F7F"/>
        <w:sz w:val="16"/>
        <w:szCs w:val="16"/>
      </w:rPr>
    </w:pPr>
    <w:r>
      <w:rPr>
        <w:rFonts w:ascii="Calibri" w:hAnsi="Calibri"/>
        <w:color w:val="7F7F7F"/>
        <w:sz w:val="16"/>
        <w:szCs w:val="16"/>
      </w:rPr>
      <w:t xml:space="preserve"> </w:t>
    </w:r>
    <w:r w:rsidRPr="00A92387">
      <w:rPr>
        <w:rFonts w:ascii="Calibri" w:hAnsi="Calibri"/>
        <w:color w:val="7F7F7F"/>
        <w:sz w:val="16"/>
        <w:szCs w:val="16"/>
      </w:rPr>
      <w:t>sales@tonic.ai</w:t>
    </w:r>
    <w:r>
      <w:rPr>
        <w:rFonts w:ascii="Calibri" w:hAnsi="Calibri"/>
        <w:color w:val="7F7F7F"/>
        <w:sz w:val="16"/>
        <w:szCs w:val="16"/>
      </w:rPr>
      <w:t xml:space="preserve"> </w:t>
    </w:r>
    <w:r w:rsidR="00076190" w:rsidRPr="00883583">
      <w:rPr>
        <w:rFonts w:ascii="Calibri" w:hAnsi="Calibri"/>
        <w:color w:val="7F7F7F"/>
        <w:sz w:val="16"/>
        <w:szCs w:val="16"/>
      </w:rPr>
      <w:t>| www.</w:t>
    </w:r>
    <w:r>
      <w:rPr>
        <w:rFonts w:ascii="Calibri" w:hAnsi="Calibri"/>
        <w:color w:val="7F7F7F"/>
        <w:sz w:val="16"/>
        <w:szCs w:val="16"/>
      </w:rPr>
      <w:t>t</w:t>
    </w:r>
    <w:r w:rsidR="004B06FB">
      <w:rPr>
        <w:rFonts w:ascii="Calibri" w:hAnsi="Calibri"/>
        <w:color w:val="7F7F7F"/>
        <w:sz w:val="16"/>
        <w:szCs w:val="16"/>
      </w:rPr>
      <w:t>onic</w:t>
    </w:r>
    <w:r w:rsidR="00122310">
      <w:rPr>
        <w:rFonts w:ascii="Calibri" w:hAnsi="Calibri"/>
        <w:color w:val="7F7F7F"/>
        <w:sz w:val="16"/>
        <w:szCs w:val="16"/>
      </w:rPr>
      <w:t>.</w:t>
    </w:r>
    <w:r>
      <w:rPr>
        <w:rFonts w:ascii="Calibri" w:hAnsi="Calibri"/>
        <w:color w:val="7F7F7F"/>
        <w:sz w:val="16"/>
        <w:szCs w:val="16"/>
      </w:rPr>
      <w:t>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7DBFB" w14:textId="77777777" w:rsidR="000F112F" w:rsidRDefault="000F112F" w:rsidP="00076190">
      <w:r>
        <w:separator/>
      </w:r>
    </w:p>
  </w:footnote>
  <w:footnote w:type="continuationSeparator" w:id="0">
    <w:p w14:paraId="45A9E0AE" w14:textId="77777777" w:rsidR="000F112F" w:rsidRDefault="000F112F" w:rsidP="000761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BFE22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1C84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760B9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3C8D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54A7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D0400D"/>
    <w:multiLevelType w:val="hybridMultilevel"/>
    <w:tmpl w:val="D47649FA"/>
    <w:lvl w:ilvl="0" w:tplc="35824170">
      <w:start w:val="1"/>
      <w:numFmt w:val="decimal"/>
      <w:lvlText w:val="%1."/>
      <w:lvlJc w:val="left"/>
      <w:pPr>
        <w:ind w:left="720" w:hanging="360"/>
      </w:pPr>
    </w:lvl>
    <w:lvl w:ilvl="1" w:tplc="D8E09A62" w:tentative="1">
      <w:start w:val="1"/>
      <w:numFmt w:val="lowerLetter"/>
      <w:lvlText w:val="%2."/>
      <w:lvlJc w:val="left"/>
      <w:pPr>
        <w:ind w:left="1440" w:hanging="360"/>
      </w:pPr>
    </w:lvl>
    <w:lvl w:ilvl="2" w:tplc="4B94C568" w:tentative="1">
      <w:start w:val="1"/>
      <w:numFmt w:val="lowerRoman"/>
      <w:lvlText w:val="%3."/>
      <w:lvlJc w:val="right"/>
      <w:pPr>
        <w:ind w:left="2160" w:hanging="180"/>
      </w:pPr>
    </w:lvl>
    <w:lvl w:ilvl="3" w:tplc="9FE0DF48" w:tentative="1">
      <w:start w:val="1"/>
      <w:numFmt w:val="decimal"/>
      <w:lvlText w:val="%4."/>
      <w:lvlJc w:val="left"/>
      <w:pPr>
        <w:ind w:left="2880" w:hanging="360"/>
      </w:pPr>
    </w:lvl>
    <w:lvl w:ilvl="4" w:tplc="5372993E" w:tentative="1">
      <w:start w:val="1"/>
      <w:numFmt w:val="lowerLetter"/>
      <w:lvlText w:val="%5."/>
      <w:lvlJc w:val="left"/>
      <w:pPr>
        <w:ind w:left="3600" w:hanging="360"/>
      </w:pPr>
    </w:lvl>
    <w:lvl w:ilvl="5" w:tplc="45A662C2" w:tentative="1">
      <w:start w:val="1"/>
      <w:numFmt w:val="lowerRoman"/>
      <w:lvlText w:val="%6."/>
      <w:lvlJc w:val="right"/>
      <w:pPr>
        <w:ind w:left="4320" w:hanging="180"/>
      </w:pPr>
    </w:lvl>
    <w:lvl w:ilvl="6" w:tplc="3F5C26BE" w:tentative="1">
      <w:start w:val="1"/>
      <w:numFmt w:val="decimal"/>
      <w:lvlText w:val="%7."/>
      <w:lvlJc w:val="left"/>
      <w:pPr>
        <w:ind w:left="5040" w:hanging="360"/>
      </w:pPr>
    </w:lvl>
    <w:lvl w:ilvl="7" w:tplc="A600C1A4" w:tentative="1">
      <w:start w:val="1"/>
      <w:numFmt w:val="lowerLetter"/>
      <w:lvlText w:val="%8."/>
      <w:lvlJc w:val="left"/>
      <w:pPr>
        <w:ind w:left="5760" w:hanging="360"/>
      </w:pPr>
    </w:lvl>
    <w:lvl w:ilvl="8" w:tplc="2F400BB6" w:tentative="1">
      <w:start w:val="1"/>
      <w:numFmt w:val="lowerRoman"/>
      <w:lvlText w:val="%9."/>
      <w:lvlJc w:val="right"/>
      <w:pPr>
        <w:ind w:left="6480" w:hanging="180"/>
      </w:pPr>
    </w:lvl>
  </w:abstractNum>
  <w:abstractNum w:abstractNumId="11" w15:restartNumberingAfterBreak="0">
    <w:nsid w:val="2A5D6A55"/>
    <w:multiLevelType w:val="hybridMultilevel"/>
    <w:tmpl w:val="07CA1872"/>
    <w:lvl w:ilvl="0" w:tplc="A3300D50">
      <w:start w:val="1"/>
      <w:numFmt w:val="bullet"/>
      <w:lvlText w:val=""/>
      <w:lvlJc w:val="left"/>
      <w:pPr>
        <w:ind w:left="720" w:hanging="360"/>
      </w:pPr>
      <w:rPr>
        <w:rFonts w:ascii="Symbol" w:hAnsi="Symbol" w:hint="default"/>
      </w:rPr>
    </w:lvl>
    <w:lvl w:ilvl="1" w:tplc="0A20D4E8" w:tentative="1">
      <w:start w:val="1"/>
      <w:numFmt w:val="bullet"/>
      <w:lvlText w:val="o"/>
      <w:lvlJc w:val="left"/>
      <w:pPr>
        <w:ind w:left="1440" w:hanging="360"/>
      </w:pPr>
      <w:rPr>
        <w:rFonts w:ascii="Courier New" w:hAnsi="Courier New" w:cs="Courier New" w:hint="default"/>
      </w:rPr>
    </w:lvl>
    <w:lvl w:ilvl="2" w:tplc="500A1340" w:tentative="1">
      <w:start w:val="1"/>
      <w:numFmt w:val="bullet"/>
      <w:lvlText w:val=""/>
      <w:lvlJc w:val="left"/>
      <w:pPr>
        <w:ind w:left="2160" w:hanging="360"/>
      </w:pPr>
      <w:rPr>
        <w:rFonts w:ascii="Wingdings" w:hAnsi="Wingdings" w:hint="default"/>
      </w:rPr>
    </w:lvl>
    <w:lvl w:ilvl="3" w:tplc="C8C239B4" w:tentative="1">
      <w:start w:val="1"/>
      <w:numFmt w:val="bullet"/>
      <w:lvlText w:val=""/>
      <w:lvlJc w:val="left"/>
      <w:pPr>
        <w:ind w:left="2880" w:hanging="360"/>
      </w:pPr>
      <w:rPr>
        <w:rFonts w:ascii="Symbol" w:hAnsi="Symbol" w:hint="default"/>
      </w:rPr>
    </w:lvl>
    <w:lvl w:ilvl="4" w:tplc="2AEC02E4" w:tentative="1">
      <w:start w:val="1"/>
      <w:numFmt w:val="bullet"/>
      <w:lvlText w:val="o"/>
      <w:lvlJc w:val="left"/>
      <w:pPr>
        <w:ind w:left="3600" w:hanging="360"/>
      </w:pPr>
      <w:rPr>
        <w:rFonts w:ascii="Courier New" w:hAnsi="Courier New" w:cs="Courier New" w:hint="default"/>
      </w:rPr>
    </w:lvl>
    <w:lvl w:ilvl="5" w:tplc="54943E40" w:tentative="1">
      <w:start w:val="1"/>
      <w:numFmt w:val="bullet"/>
      <w:lvlText w:val=""/>
      <w:lvlJc w:val="left"/>
      <w:pPr>
        <w:ind w:left="4320" w:hanging="360"/>
      </w:pPr>
      <w:rPr>
        <w:rFonts w:ascii="Wingdings" w:hAnsi="Wingdings" w:hint="default"/>
      </w:rPr>
    </w:lvl>
    <w:lvl w:ilvl="6" w:tplc="6A6075DA" w:tentative="1">
      <w:start w:val="1"/>
      <w:numFmt w:val="bullet"/>
      <w:lvlText w:val=""/>
      <w:lvlJc w:val="left"/>
      <w:pPr>
        <w:ind w:left="5040" w:hanging="360"/>
      </w:pPr>
      <w:rPr>
        <w:rFonts w:ascii="Symbol" w:hAnsi="Symbol" w:hint="default"/>
      </w:rPr>
    </w:lvl>
    <w:lvl w:ilvl="7" w:tplc="A54032B4" w:tentative="1">
      <w:start w:val="1"/>
      <w:numFmt w:val="bullet"/>
      <w:lvlText w:val="o"/>
      <w:lvlJc w:val="left"/>
      <w:pPr>
        <w:ind w:left="5760" w:hanging="360"/>
      </w:pPr>
      <w:rPr>
        <w:rFonts w:ascii="Courier New" w:hAnsi="Courier New" w:cs="Courier New" w:hint="default"/>
      </w:rPr>
    </w:lvl>
    <w:lvl w:ilvl="8" w:tplc="6ED6781A" w:tentative="1">
      <w:start w:val="1"/>
      <w:numFmt w:val="bullet"/>
      <w:lvlText w:val=""/>
      <w:lvlJc w:val="left"/>
      <w:pPr>
        <w:ind w:left="6480" w:hanging="360"/>
      </w:pPr>
      <w:rPr>
        <w:rFonts w:ascii="Wingdings" w:hAnsi="Wingdings" w:hint="default"/>
      </w:rPr>
    </w:lvl>
  </w:abstractNum>
  <w:abstractNum w:abstractNumId="12" w15:restartNumberingAfterBreak="0">
    <w:nsid w:val="2F1E5D24"/>
    <w:multiLevelType w:val="hybridMultilevel"/>
    <w:tmpl w:val="D4AEA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55B75"/>
    <w:multiLevelType w:val="hybridMultilevel"/>
    <w:tmpl w:val="37E256E2"/>
    <w:lvl w:ilvl="0" w:tplc="5A12E672">
      <w:start w:val="1"/>
      <w:numFmt w:val="lowerRoman"/>
      <w:lvlText w:val="(%1)"/>
      <w:lvlJc w:val="left"/>
      <w:pPr>
        <w:ind w:left="1800" w:hanging="360"/>
      </w:pPr>
      <w:rPr>
        <w:rFonts w:hint="default"/>
      </w:rPr>
    </w:lvl>
    <w:lvl w:ilvl="1" w:tplc="0A166400" w:tentative="1">
      <w:start w:val="1"/>
      <w:numFmt w:val="lowerLetter"/>
      <w:lvlText w:val="%2."/>
      <w:lvlJc w:val="left"/>
      <w:pPr>
        <w:ind w:left="2520" w:hanging="360"/>
      </w:pPr>
    </w:lvl>
    <w:lvl w:ilvl="2" w:tplc="BCBAD176" w:tentative="1">
      <w:start w:val="1"/>
      <w:numFmt w:val="lowerRoman"/>
      <w:lvlText w:val="%3."/>
      <w:lvlJc w:val="right"/>
      <w:pPr>
        <w:ind w:left="3240" w:hanging="180"/>
      </w:pPr>
    </w:lvl>
    <w:lvl w:ilvl="3" w:tplc="3D400DF2" w:tentative="1">
      <w:start w:val="1"/>
      <w:numFmt w:val="decimal"/>
      <w:lvlText w:val="%4."/>
      <w:lvlJc w:val="left"/>
      <w:pPr>
        <w:ind w:left="3960" w:hanging="360"/>
      </w:pPr>
    </w:lvl>
    <w:lvl w:ilvl="4" w:tplc="43767E18" w:tentative="1">
      <w:start w:val="1"/>
      <w:numFmt w:val="lowerLetter"/>
      <w:lvlText w:val="%5."/>
      <w:lvlJc w:val="left"/>
      <w:pPr>
        <w:ind w:left="4680" w:hanging="360"/>
      </w:pPr>
    </w:lvl>
    <w:lvl w:ilvl="5" w:tplc="ED6E4B30" w:tentative="1">
      <w:start w:val="1"/>
      <w:numFmt w:val="lowerRoman"/>
      <w:lvlText w:val="%6."/>
      <w:lvlJc w:val="right"/>
      <w:pPr>
        <w:ind w:left="5400" w:hanging="180"/>
      </w:pPr>
    </w:lvl>
    <w:lvl w:ilvl="6" w:tplc="CC4287E8" w:tentative="1">
      <w:start w:val="1"/>
      <w:numFmt w:val="decimal"/>
      <w:lvlText w:val="%7."/>
      <w:lvlJc w:val="left"/>
      <w:pPr>
        <w:ind w:left="6120" w:hanging="360"/>
      </w:pPr>
    </w:lvl>
    <w:lvl w:ilvl="7" w:tplc="5EE26C08" w:tentative="1">
      <w:start w:val="1"/>
      <w:numFmt w:val="lowerLetter"/>
      <w:lvlText w:val="%8."/>
      <w:lvlJc w:val="left"/>
      <w:pPr>
        <w:ind w:left="6840" w:hanging="360"/>
      </w:pPr>
    </w:lvl>
    <w:lvl w:ilvl="8" w:tplc="DDBC3686" w:tentative="1">
      <w:start w:val="1"/>
      <w:numFmt w:val="lowerRoman"/>
      <w:lvlText w:val="%9."/>
      <w:lvlJc w:val="right"/>
      <w:pPr>
        <w:ind w:left="7560" w:hanging="180"/>
      </w:pPr>
    </w:lvl>
  </w:abstractNum>
  <w:abstractNum w:abstractNumId="14" w15:restartNumberingAfterBreak="0">
    <w:nsid w:val="6AEF1CFB"/>
    <w:multiLevelType w:val="hybridMultilevel"/>
    <w:tmpl w:val="1EB6ABD4"/>
    <w:lvl w:ilvl="0" w:tplc="52FAC63E">
      <w:start w:val="1"/>
      <w:numFmt w:val="lowerLetter"/>
      <w:lvlText w:val="(%1)"/>
      <w:lvlJc w:val="left"/>
      <w:pPr>
        <w:ind w:left="1800" w:hanging="360"/>
      </w:pPr>
      <w:rPr>
        <w:rFonts w:hint="default"/>
      </w:rPr>
    </w:lvl>
    <w:lvl w:ilvl="1" w:tplc="BBFC62CA" w:tentative="1">
      <w:start w:val="1"/>
      <w:numFmt w:val="lowerLetter"/>
      <w:lvlText w:val="%2."/>
      <w:lvlJc w:val="left"/>
      <w:pPr>
        <w:ind w:left="2520" w:hanging="360"/>
      </w:pPr>
    </w:lvl>
    <w:lvl w:ilvl="2" w:tplc="36D2A4C6" w:tentative="1">
      <w:start w:val="1"/>
      <w:numFmt w:val="lowerRoman"/>
      <w:lvlText w:val="%3."/>
      <w:lvlJc w:val="right"/>
      <w:pPr>
        <w:ind w:left="3240" w:hanging="180"/>
      </w:pPr>
    </w:lvl>
    <w:lvl w:ilvl="3" w:tplc="BD30632A" w:tentative="1">
      <w:start w:val="1"/>
      <w:numFmt w:val="decimal"/>
      <w:lvlText w:val="%4."/>
      <w:lvlJc w:val="left"/>
      <w:pPr>
        <w:ind w:left="3960" w:hanging="360"/>
      </w:pPr>
    </w:lvl>
    <w:lvl w:ilvl="4" w:tplc="D94E1F96" w:tentative="1">
      <w:start w:val="1"/>
      <w:numFmt w:val="lowerLetter"/>
      <w:lvlText w:val="%5."/>
      <w:lvlJc w:val="left"/>
      <w:pPr>
        <w:ind w:left="4680" w:hanging="360"/>
      </w:pPr>
    </w:lvl>
    <w:lvl w:ilvl="5" w:tplc="48AC6ACC" w:tentative="1">
      <w:start w:val="1"/>
      <w:numFmt w:val="lowerRoman"/>
      <w:lvlText w:val="%6."/>
      <w:lvlJc w:val="right"/>
      <w:pPr>
        <w:ind w:left="5400" w:hanging="180"/>
      </w:pPr>
    </w:lvl>
    <w:lvl w:ilvl="6" w:tplc="A5D67E68" w:tentative="1">
      <w:start w:val="1"/>
      <w:numFmt w:val="decimal"/>
      <w:lvlText w:val="%7."/>
      <w:lvlJc w:val="left"/>
      <w:pPr>
        <w:ind w:left="6120" w:hanging="360"/>
      </w:pPr>
    </w:lvl>
    <w:lvl w:ilvl="7" w:tplc="BDFCEE16" w:tentative="1">
      <w:start w:val="1"/>
      <w:numFmt w:val="lowerLetter"/>
      <w:lvlText w:val="%8."/>
      <w:lvlJc w:val="left"/>
      <w:pPr>
        <w:ind w:left="6840" w:hanging="360"/>
      </w:pPr>
    </w:lvl>
    <w:lvl w:ilvl="8" w:tplc="6532CABC" w:tentative="1">
      <w:start w:val="1"/>
      <w:numFmt w:val="lowerRoman"/>
      <w:lvlText w:val="%9."/>
      <w:lvlJc w:val="right"/>
      <w:pPr>
        <w:ind w:left="7560" w:hanging="180"/>
      </w:pPr>
    </w:lvl>
  </w:abstractNum>
  <w:num w:numId="1" w16cid:durableId="1562670357">
    <w:abstractNumId w:val="9"/>
  </w:num>
  <w:num w:numId="2" w16cid:durableId="348803297">
    <w:abstractNumId w:val="7"/>
  </w:num>
  <w:num w:numId="3" w16cid:durableId="568272228">
    <w:abstractNumId w:val="6"/>
  </w:num>
  <w:num w:numId="4" w16cid:durableId="348987408">
    <w:abstractNumId w:val="5"/>
  </w:num>
  <w:num w:numId="5" w16cid:durableId="482234938">
    <w:abstractNumId w:val="4"/>
  </w:num>
  <w:num w:numId="6" w16cid:durableId="1584607750">
    <w:abstractNumId w:val="8"/>
  </w:num>
  <w:num w:numId="7" w16cid:durableId="2126579326">
    <w:abstractNumId w:val="3"/>
  </w:num>
  <w:num w:numId="8" w16cid:durableId="1402949870">
    <w:abstractNumId w:val="2"/>
  </w:num>
  <w:num w:numId="9" w16cid:durableId="761876191">
    <w:abstractNumId w:val="1"/>
  </w:num>
  <w:num w:numId="10" w16cid:durableId="1879395752">
    <w:abstractNumId w:val="0"/>
  </w:num>
  <w:num w:numId="11" w16cid:durableId="2039161547">
    <w:abstractNumId w:val="11"/>
  </w:num>
  <w:num w:numId="12" w16cid:durableId="901719450">
    <w:abstractNumId w:val="10"/>
  </w:num>
  <w:num w:numId="13" w16cid:durableId="892958814">
    <w:abstractNumId w:val="14"/>
  </w:num>
  <w:num w:numId="14" w16cid:durableId="8665312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3651013">
    <w:abstractNumId w:val="13"/>
  </w:num>
  <w:num w:numId="16" w16cid:durableId="1978599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8DA"/>
    <w:rsid w:val="0000044C"/>
    <w:rsid w:val="00012A5F"/>
    <w:rsid w:val="000645E7"/>
    <w:rsid w:val="00076190"/>
    <w:rsid w:val="00092874"/>
    <w:rsid w:val="00097D8C"/>
    <w:rsid w:val="000C25FF"/>
    <w:rsid w:val="000D1A7F"/>
    <w:rsid w:val="000E1879"/>
    <w:rsid w:val="000F112F"/>
    <w:rsid w:val="00122310"/>
    <w:rsid w:val="00131765"/>
    <w:rsid w:val="001338DA"/>
    <w:rsid w:val="00133E74"/>
    <w:rsid w:val="00161C3D"/>
    <w:rsid w:val="001D4A19"/>
    <w:rsid w:val="001E58D1"/>
    <w:rsid w:val="001F115F"/>
    <w:rsid w:val="001F2B94"/>
    <w:rsid w:val="0022224F"/>
    <w:rsid w:val="0023653A"/>
    <w:rsid w:val="00241256"/>
    <w:rsid w:val="00256A36"/>
    <w:rsid w:val="002645B2"/>
    <w:rsid w:val="00272130"/>
    <w:rsid w:val="002812A8"/>
    <w:rsid w:val="00295337"/>
    <w:rsid w:val="002C216D"/>
    <w:rsid w:val="002F66D1"/>
    <w:rsid w:val="00317844"/>
    <w:rsid w:val="00317E21"/>
    <w:rsid w:val="0032237C"/>
    <w:rsid w:val="00322BD7"/>
    <w:rsid w:val="00331867"/>
    <w:rsid w:val="0034400F"/>
    <w:rsid w:val="00345BE8"/>
    <w:rsid w:val="003A223F"/>
    <w:rsid w:val="003A5262"/>
    <w:rsid w:val="003B03D0"/>
    <w:rsid w:val="003B7FD4"/>
    <w:rsid w:val="003D24DD"/>
    <w:rsid w:val="003D3BEC"/>
    <w:rsid w:val="003D51D8"/>
    <w:rsid w:val="003E5369"/>
    <w:rsid w:val="003F305E"/>
    <w:rsid w:val="0041079C"/>
    <w:rsid w:val="004237FD"/>
    <w:rsid w:val="00461FB4"/>
    <w:rsid w:val="004702CF"/>
    <w:rsid w:val="00486CF1"/>
    <w:rsid w:val="0049431E"/>
    <w:rsid w:val="004B06FB"/>
    <w:rsid w:val="004B62DB"/>
    <w:rsid w:val="004D0C8E"/>
    <w:rsid w:val="004D78D4"/>
    <w:rsid w:val="004E7EFD"/>
    <w:rsid w:val="005076FB"/>
    <w:rsid w:val="00511B75"/>
    <w:rsid w:val="00515A2C"/>
    <w:rsid w:val="00517DC7"/>
    <w:rsid w:val="00534143"/>
    <w:rsid w:val="00552AC2"/>
    <w:rsid w:val="00553F05"/>
    <w:rsid w:val="005A39D3"/>
    <w:rsid w:val="005A45FC"/>
    <w:rsid w:val="005B7362"/>
    <w:rsid w:val="005C7635"/>
    <w:rsid w:val="005D3AE6"/>
    <w:rsid w:val="005D5AD9"/>
    <w:rsid w:val="005E01E8"/>
    <w:rsid w:val="005E628F"/>
    <w:rsid w:val="0060724F"/>
    <w:rsid w:val="00610BF1"/>
    <w:rsid w:val="0061278D"/>
    <w:rsid w:val="00623FA3"/>
    <w:rsid w:val="00633205"/>
    <w:rsid w:val="00634157"/>
    <w:rsid w:val="0063766D"/>
    <w:rsid w:val="00656079"/>
    <w:rsid w:val="00656872"/>
    <w:rsid w:val="00664BED"/>
    <w:rsid w:val="006654E4"/>
    <w:rsid w:val="006A70F2"/>
    <w:rsid w:val="006F12AB"/>
    <w:rsid w:val="006F6917"/>
    <w:rsid w:val="007707AA"/>
    <w:rsid w:val="00780EA9"/>
    <w:rsid w:val="00782C3C"/>
    <w:rsid w:val="00787BDA"/>
    <w:rsid w:val="0079040F"/>
    <w:rsid w:val="007911C1"/>
    <w:rsid w:val="00795CE8"/>
    <w:rsid w:val="007A0581"/>
    <w:rsid w:val="007D4744"/>
    <w:rsid w:val="00814479"/>
    <w:rsid w:val="00814642"/>
    <w:rsid w:val="00825253"/>
    <w:rsid w:val="00835A7D"/>
    <w:rsid w:val="00837CBC"/>
    <w:rsid w:val="008549DA"/>
    <w:rsid w:val="008845EE"/>
    <w:rsid w:val="00885159"/>
    <w:rsid w:val="008874B6"/>
    <w:rsid w:val="0089121A"/>
    <w:rsid w:val="008931E4"/>
    <w:rsid w:val="008C5C69"/>
    <w:rsid w:val="008E54AC"/>
    <w:rsid w:val="008F7C56"/>
    <w:rsid w:val="00902584"/>
    <w:rsid w:val="00914B0A"/>
    <w:rsid w:val="009468EE"/>
    <w:rsid w:val="009646AE"/>
    <w:rsid w:val="0098360D"/>
    <w:rsid w:val="00994A13"/>
    <w:rsid w:val="009A2CE4"/>
    <w:rsid w:val="009D551E"/>
    <w:rsid w:val="009F03BF"/>
    <w:rsid w:val="00A02A4A"/>
    <w:rsid w:val="00A12C97"/>
    <w:rsid w:val="00A20674"/>
    <w:rsid w:val="00A37BAF"/>
    <w:rsid w:val="00A570A8"/>
    <w:rsid w:val="00A60FAB"/>
    <w:rsid w:val="00A6368C"/>
    <w:rsid w:val="00A92387"/>
    <w:rsid w:val="00A94DFD"/>
    <w:rsid w:val="00A94F9A"/>
    <w:rsid w:val="00AA7BBD"/>
    <w:rsid w:val="00AB0EFC"/>
    <w:rsid w:val="00AB7581"/>
    <w:rsid w:val="00AC4EFE"/>
    <w:rsid w:val="00B26DD3"/>
    <w:rsid w:val="00B275F2"/>
    <w:rsid w:val="00B30348"/>
    <w:rsid w:val="00B311AD"/>
    <w:rsid w:val="00B44C4E"/>
    <w:rsid w:val="00B5338B"/>
    <w:rsid w:val="00B64B67"/>
    <w:rsid w:val="00B94C1D"/>
    <w:rsid w:val="00BA7F08"/>
    <w:rsid w:val="00BC4D84"/>
    <w:rsid w:val="00BE2A85"/>
    <w:rsid w:val="00C1102D"/>
    <w:rsid w:val="00C332F7"/>
    <w:rsid w:val="00C44AFB"/>
    <w:rsid w:val="00C75FCC"/>
    <w:rsid w:val="00CA02D7"/>
    <w:rsid w:val="00CA2E31"/>
    <w:rsid w:val="00CB15B3"/>
    <w:rsid w:val="00CD5285"/>
    <w:rsid w:val="00CF02BD"/>
    <w:rsid w:val="00CF5CA5"/>
    <w:rsid w:val="00D06BC8"/>
    <w:rsid w:val="00D23F89"/>
    <w:rsid w:val="00D37732"/>
    <w:rsid w:val="00D42339"/>
    <w:rsid w:val="00D7391A"/>
    <w:rsid w:val="00DE0D32"/>
    <w:rsid w:val="00E2221C"/>
    <w:rsid w:val="00E26C98"/>
    <w:rsid w:val="00E511CB"/>
    <w:rsid w:val="00E54B9D"/>
    <w:rsid w:val="00EE17B6"/>
    <w:rsid w:val="00EF657D"/>
    <w:rsid w:val="00EF7704"/>
    <w:rsid w:val="00EF7E03"/>
    <w:rsid w:val="00F00408"/>
    <w:rsid w:val="00F02871"/>
    <w:rsid w:val="00F03847"/>
    <w:rsid w:val="00F074A7"/>
    <w:rsid w:val="00F216A5"/>
    <w:rsid w:val="00F24553"/>
    <w:rsid w:val="00F26954"/>
    <w:rsid w:val="00F44FF2"/>
    <w:rsid w:val="00F64669"/>
    <w:rsid w:val="00F67621"/>
    <w:rsid w:val="00FA38AE"/>
    <w:rsid w:val="00FA6ED9"/>
    <w:rsid w:val="00FC6F03"/>
    <w:rsid w:val="00FD2CE6"/>
    <w:rsid w:val="00FE3824"/>
    <w:rsid w:val="00FF4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76FA26"/>
  <w15:chartTrackingRefBased/>
  <w15:docId w15:val="{5EE2167D-B7BB-4367-844D-E4459742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E87"/>
    <w:rPr>
      <w:rFonts w:ascii="Arial" w:hAnsi="Arial"/>
      <w:sz w:val="24"/>
      <w:szCs w:val="24"/>
    </w:rPr>
  </w:style>
  <w:style w:type="paragraph" w:styleId="Heading1">
    <w:name w:val="heading 1"/>
    <w:basedOn w:val="Normal"/>
    <w:next w:val="Normal"/>
    <w:qFormat/>
    <w:rsid w:val="00B46F56"/>
    <w:pPr>
      <w:tabs>
        <w:tab w:val="left" w:pos="7185"/>
      </w:tabs>
      <w:spacing w:before="120" w:after="120"/>
      <w:ind w:left="-907" w:right="-1080"/>
      <w:jc w:val="right"/>
      <w:outlineLvl w:val="0"/>
    </w:pPr>
    <w:rPr>
      <w:b/>
      <w:color w:val="808080"/>
      <w:sz w:val="36"/>
      <w:szCs w:val="36"/>
    </w:rPr>
  </w:style>
  <w:style w:type="paragraph" w:styleId="Heading2">
    <w:name w:val="heading 2"/>
    <w:basedOn w:val="Normal"/>
    <w:next w:val="Normal"/>
    <w:qFormat/>
    <w:rsid w:val="00C255F7"/>
    <w:pPr>
      <w:tabs>
        <w:tab w:val="left" w:pos="7185"/>
      </w:tabs>
      <w:spacing w:after="60"/>
      <w:ind w:left="-432"/>
      <w:outlineLvl w:val="1"/>
    </w:pPr>
    <w:rPr>
      <w:b/>
    </w:rPr>
  </w:style>
  <w:style w:type="paragraph" w:styleId="Heading3">
    <w:name w:val="heading 3"/>
    <w:basedOn w:val="Normal"/>
    <w:next w:val="Normal"/>
    <w:qFormat/>
    <w:rsid w:val="00D6155E"/>
    <w:pPr>
      <w:jc w:val="center"/>
      <w:outlineLvl w:val="2"/>
    </w:pPr>
    <w:rPr>
      <w:b/>
      <w:color w:val="FFFFFF"/>
      <w:sz w:val="20"/>
      <w:szCs w:val="20"/>
    </w:rPr>
  </w:style>
  <w:style w:type="paragraph" w:styleId="Heading4">
    <w:name w:val="heading 4"/>
    <w:basedOn w:val="Normal"/>
    <w:next w:val="Normal"/>
    <w:link w:val="Heading4Char"/>
    <w:uiPriority w:val="9"/>
    <w:qFormat/>
    <w:rsid w:val="008817E1"/>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798A"/>
    <w:rPr>
      <w:rFonts w:ascii="Tahoma" w:hAnsi="Tahoma" w:cs="Tahoma"/>
      <w:sz w:val="16"/>
      <w:szCs w:val="16"/>
    </w:rPr>
  </w:style>
  <w:style w:type="paragraph" w:styleId="Header">
    <w:name w:val="header"/>
    <w:basedOn w:val="Normal"/>
    <w:link w:val="HeaderChar"/>
    <w:uiPriority w:val="99"/>
    <w:unhideWhenUsed/>
    <w:rsid w:val="001338DA"/>
    <w:pPr>
      <w:tabs>
        <w:tab w:val="center" w:pos="4680"/>
        <w:tab w:val="right" w:pos="9360"/>
      </w:tabs>
    </w:pPr>
  </w:style>
  <w:style w:type="paragraph" w:styleId="BodyText">
    <w:name w:val="Body Text"/>
    <w:basedOn w:val="Normal"/>
    <w:link w:val="BodyTextChar"/>
    <w:rsid w:val="00D6155E"/>
    <w:rPr>
      <w:sz w:val="19"/>
      <w:szCs w:val="19"/>
    </w:rPr>
  </w:style>
  <w:style w:type="character" w:customStyle="1" w:styleId="BodyTextChar">
    <w:name w:val="Body Text Char"/>
    <w:link w:val="BodyText"/>
    <w:rsid w:val="00D6155E"/>
    <w:rPr>
      <w:rFonts w:ascii="Arial" w:hAnsi="Arial"/>
      <w:sz w:val="19"/>
      <w:szCs w:val="19"/>
      <w:lang w:val="en-US" w:eastAsia="en-US" w:bidi="ar-SA"/>
    </w:rPr>
  </w:style>
  <w:style w:type="paragraph" w:styleId="BodyText2">
    <w:name w:val="Body Text 2"/>
    <w:basedOn w:val="Normal"/>
    <w:rsid w:val="00D6155E"/>
    <w:pPr>
      <w:tabs>
        <w:tab w:val="left" w:pos="1143"/>
        <w:tab w:val="left" w:pos="3600"/>
        <w:tab w:val="left" w:pos="7200"/>
      </w:tabs>
    </w:pPr>
    <w:rPr>
      <w:i/>
      <w:sz w:val="16"/>
      <w:szCs w:val="16"/>
    </w:rPr>
  </w:style>
  <w:style w:type="paragraph" w:styleId="BodyText3">
    <w:name w:val="Body Text 3"/>
    <w:basedOn w:val="Normal"/>
    <w:rsid w:val="00D6155E"/>
    <w:pPr>
      <w:jc w:val="center"/>
    </w:pPr>
    <w:rPr>
      <w:sz w:val="16"/>
      <w:szCs w:val="16"/>
    </w:rPr>
  </w:style>
  <w:style w:type="paragraph" w:customStyle="1" w:styleId="Checkbox">
    <w:name w:val="Checkbox"/>
    <w:basedOn w:val="Normal"/>
    <w:next w:val="Normal"/>
    <w:rsid w:val="00D6155E"/>
    <w:pPr>
      <w:jc w:val="center"/>
    </w:pPr>
    <w:rPr>
      <w:sz w:val="19"/>
      <w:szCs w:val="19"/>
    </w:rPr>
  </w:style>
  <w:style w:type="paragraph" w:customStyle="1" w:styleId="FieldText">
    <w:name w:val="Field Text"/>
    <w:basedOn w:val="BodyText"/>
    <w:next w:val="Normal"/>
    <w:link w:val="FieldTextChar"/>
    <w:rsid w:val="00617C65"/>
    <w:rPr>
      <w:b/>
    </w:rPr>
  </w:style>
  <w:style w:type="character" w:customStyle="1" w:styleId="FieldTextChar">
    <w:name w:val="Field Text Char"/>
    <w:link w:val="FieldText"/>
    <w:rsid w:val="00617C65"/>
    <w:rPr>
      <w:rFonts w:ascii="Arial" w:hAnsi="Arial"/>
      <w:b/>
      <w:sz w:val="19"/>
      <w:szCs w:val="19"/>
      <w:lang w:val="en-US" w:eastAsia="en-US" w:bidi="ar-SA"/>
    </w:rPr>
  </w:style>
  <w:style w:type="paragraph" w:customStyle="1" w:styleId="BodyText4">
    <w:name w:val="Body Text 4"/>
    <w:basedOn w:val="Normal"/>
    <w:next w:val="Normal"/>
    <w:rsid w:val="00902964"/>
    <w:pPr>
      <w:spacing w:after="120"/>
    </w:pPr>
    <w:rPr>
      <w:i/>
      <w:sz w:val="20"/>
      <w:szCs w:val="20"/>
    </w:rPr>
  </w:style>
  <w:style w:type="character" w:customStyle="1" w:styleId="HeaderChar">
    <w:name w:val="Header Char"/>
    <w:link w:val="Header"/>
    <w:uiPriority w:val="99"/>
    <w:rsid w:val="001338DA"/>
    <w:rPr>
      <w:rFonts w:ascii="Arial" w:hAnsi="Arial"/>
      <w:sz w:val="24"/>
      <w:szCs w:val="24"/>
    </w:rPr>
  </w:style>
  <w:style w:type="paragraph" w:styleId="Footer">
    <w:name w:val="footer"/>
    <w:basedOn w:val="Normal"/>
    <w:link w:val="FooterChar"/>
    <w:uiPriority w:val="99"/>
    <w:unhideWhenUsed/>
    <w:rsid w:val="001338DA"/>
    <w:pPr>
      <w:tabs>
        <w:tab w:val="center" w:pos="4680"/>
        <w:tab w:val="right" w:pos="9360"/>
      </w:tabs>
    </w:pPr>
  </w:style>
  <w:style w:type="character" w:customStyle="1" w:styleId="FooterChar">
    <w:name w:val="Footer Char"/>
    <w:link w:val="Footer"/>
    <w:uiPriority w:val="99"/>
    <w:rsid w:val="001338DA"/>
    <w:rPr>
      <w:rFonts w:ascii="Arial" w:hAnsi="Arial"/>
      <w:sz w:val="24"/>
      <w:szCs w:val="24"/>
    </w:rPr>
  </w:style>
  <w:style w:type="table" w:styleId="TableGrid">
    <w:name w:val="Table Grid"/>
    <w:basedOn w:val="TableNormal"/>
    <w:uiPriority w:val="39"/>
    <w:rsid w:val="001338D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9B6A08"/>
    <w:rPr>
      <w:color w:val="0000FF"/>
      <w:u w:val="single"/>
    </w:rPr>
  </w:style>
  <w:style w:type="character" w:customStyle="1" w:styleId="Heading4Char">
    <w:name w:val="Heading 4 Char"/>
    <w:link w:val="Heading4"/>
    <w:uiPriority w:val="9"/>
    <w:rsid w:val="008817E1"/>
    <w:rPr>
      <w:rFonts w:ascii="Calibri" w:eastAsia="Times New Roman" w:hAnsi="Calibri" w:cs="Times New Roman"/>
      <w:b/>
      <w:bCs/>
      <w:sz w:val="28"/>
      <w:szCs w:val="28"/>
    </w:rPr>
  </w:style>
  <w:style w:type="character" w:customStyle="1" w:styleId="apple-style-span">
    <w:name w:val="apple-style-span"/>
    <w:basedOn w:val="DefaultParagraphFont"/>
    <w:rsid w:val="008817E1"/>
  </w:style>
  <w:style w:type="character" w:customStyle="1" w:styleId="FontStyle24">
    <w:name w:val="Font Style24"/>
    <w:uiPriority w:val="99"/>
    <w:rsid w:val="008817E1"/>
    <w:rPr>
      <w:rFonts w:ascii="Times New Roman" w:hAnsi="Times New Roman" w:cs="Times New Roman"/>
      <w:color w:val="000000"/>
      <w:sz w:val="22"/>
      <w:szCs w:val="22"/>
    </w:rPr>
  </w:style>
  <w:style w:type="character" w:styleId="CommentReference">
    <w:name w:val="annotation reference"/>
    <w:unhideWhenUsed/>
    <w:rsid w:val="00075362"/>
    <w:rPr>
      <w:sz w:val="16"/>
      <w:szCs w:val="16"/>
    </w:rPr>
  </w:style>
  <w:style w:type="paragraph" w:styleId="CommentText">
    <w:name w:val="annotation text"/>
    <w:basedOn w:val="Normal"/>
    <w:link w:val="CommentTextChar"/>
    <w:unhideWhenUsed/>
    <w:rsid w:val="00075362"/>
    <w:rPr>
      <w:sz w:val="20"/>
      <w:szCs w:val="20"/>
    </w:rPr>
  </w:style>
  <w:style w:type="character" w:customStyle="1" w:styleId="CommentTextChar">
    <w:name w:val="Comment Text Char"/>
    <w:link w:val="CommentText"/>
    <w:rsid w:val="00075362"/>
    <w:rPr>
      <w:rFonts w:ascii="Arial" w:hAnsi="Arial"/>
      <w:lang w:eastAsia="en-US"/>
    </w:rPr>
  </w:style>
  <w:style w:type="paragraph" w:styleId="CommentSubject">
    <w:name w:val="annotation subject"/>
    <w:basedOn w:val="CommentText"/>
    <w:next w:val="CommentText"/>
    <w:link w:val="CommentSubjectChar"/>
    <w:uiPriority w:val="99"/>
    <w:semiHidden/>
    <w:unhideWhenUsed/>
    <w:rsid w:val="00075362"/>
    <w:rPr>
      <w:b/>
      <w:bCs/>
    </w:rPr>
  </w:style>
  <w:style w:type="character" w:customStyle="1" w:styleId="CommentSubjectChar">
    <w:name w:val="Comment Subject Char"/>
    <w:link w:val="CommentSubject"/>
    <w:uiPriority w:val="99"/>
    <w:semiHidden/>
    <w:rsid w:val="00075362"/>
    <w:rPr>
      <w:rFonts w:ascii="Arial" w:hAnsi="Arial"/>
      <w:b/>
      <w:bCs/>
      <w:lang w:eastAsia="en-US"/>
    </w:rPr>
  </w:style>
  <w:style w:type="paragraph" w:styleId="Revision">
    <w:name w:val="Revision"/>
    <w:hidden/>
    <w:uiPriority w:val="99"/>
    <w:semiHidden/>
    <w:rsid w:val="003767C1"/>
    <w:rPr>
      <w:rFonts w:ascii="Arial" w:hAnsi="Arial"/>
      <w:sz w:val="24"/>
      <w:szCs w:val="24"/>
    </w:rPr>
  </w:style>
  <w:style w:type="character" w:customStyle="1" w:styleId="UnresolvedMention1">
    <w:name w:val="Unresolved Mention1"/>
    <w:uiPriority w:val="99"/>
    <w:semiHidden/>
    <w:unhideWhenUsed/>
    <w:rsid w:val="00322BD7"/>
    <w:rPr>
      <w:color w:val="605E5C"/>
      <w:shd w:val="clear" w:color="auto" w:fill="E1DFDD"/>
    </w:rPr>
  </w:style>
  <w:style w:type="paragraph" w:styleId="ListParagraph">
    <w:name w:val="List Paragraph"/>
    <w:basedOn w:val="Normal"/>
    <w:uiPriority w:val="34"/>
    <w:qFormat/>
    <w:rsid w:val="00A92387"/>
    <w:pPr>
      <w:spacing w:line="288" w:lineRule="auto"/>
      <w:ind w:left="720"/>
      <w:contextualSpacing/>
      <w:jc w:val="both"/>
    </w:pPr>
    <w:rPr>
      <w:rFonts w:ascii="Monda" w:eastAsia="Monda" w:hAnsi="Monda" w:cs="Monda"/>
      <w:color w:val="695D46"/>
      <w:sz w:val="22"/>
      <w:szCs w:val="22"/>
      <w:lang w:val="en"/>
    </w:rPr>
  </w:style>
  <w:style w:type="character" w:styleId="UnresolvedMention">
    <w:name w:val="Unresolved Mention"/>
    <w:basedOn w:val="DefaultParagraphFont"/>
    <w:uiPriority w:val="99"/>
    <w:semiHidden/>
    <w:unhideWhenUsed/>
    <w:rsid w:val="00A92387"/>
    <w:rPr>
      <w:color w:val="605E5C"/>
      <w:shd w:val="clear" w:color="auto" w:fill="E1DFDD"/>
    </w:rPr>
  </w:style>
  <w:style w:type="character" w:styleId="PageNumber">
    <w:name w:val="page number"/>
    <w:basedOn w:val="DefaultParagraphFont"/>
    <w:uiPriority w:val="99"/>
    <w:semiHidden/>
    <w:unhideWhenUsed/>
    <w:rsid w:val="003D51D8"/>
  </w:style>
  <w:style w:type="character" w:customStyle="1" w:styleId="apple-converted-space">
    <w:name w:val="apple-converted-space"/>
    <w:basedOn w:val="DefaultParagraphFont"/>
    <w:rsid w:val="007911C1"/>
  </w:style>
  <w:style w:type="character" w:styleId="Strong">
    <w:name w:val="Strong"/>
    <w:basedOn w:val="DefaultParagraphFont"/>
    <w:uiPriority w:val="22"/>
    <w:qFormat/>
    <w:rsid w:val="004237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4224">
      <w:bodyDiv w:val="1"/>
      <w:marLeft w:val="0"/>
      <w:marRight w:val="0"/>
      <w:marTop w:val="0"/>
      <w:marBottom w:val="0"/>
      <w:divBdr>
        <w:top w:val="none" w:sz="0" w:space="0" w:color="auto"/>
        <w:left w:val="none" w:sz="0" w:space="0" w:color="auto"/>
        <w:bottom w:val="none" w:sz="0" w:space="0" w:color="auto"/>
        <w:right w:val="none" w:sz="0" w:space="0" w:color="auto"/>
      </w:divBdr>
    </w:div>
    <w:div w:id="76484135">
      <w:bodyDiv w:val="1"/>
      <w:marLeft w:val="0"/>
      <w:marRight w:val="0"/>
      <w:marTop w:val="0"/>
      <w:marBottom w:val="0"/>
      <w:divBdr>
        <w:top w:val="none" w:sz="0" w:space="0" w:color="auto"/>
        <w:left w:val="none" w:sz="0" w:space="0" w:color="auto"/>
        <w:bottom w:val="none" w:sz="0" w:space="0" w:color="auto"/>
        <w:right w:val="none" w:sz="0" w:space="0" w:color="auto"/>
      </w:divBdr>
    </w:div>
    <w:div w:id="322900527">
      <w:bodyDiv w:val="1"/>
      <w:marLeft w:val="0"/>
      <w:marRight w:val="0"/>
      <w:marTop w:val="0"/>
      <w:marBottom w:val="0"/>
      <w:divBdr>
        <w:top w:val="none" w:sz="0" w:space="0" w:color="auto"/>
        <w:left w:val="none" w:sz="0" w:space="0" w:color="auto"/>
        <w:bottom w:val="none" w:sz="0" w:space="0" w:color="auto"/>
        <w:right w:val="none" w:sz="0" w:space="0" w:color="auto"/>
      </w:divBdr>
    </w:div>
    <w:div w:id="955409306">
      <w:bodyDiv w:val="1"/>
      <w:marLeft w:val="0"/>
      <w:marRight w:val="0"/>
      <w:marTop w:val="0"/>
      <w:marBottom w:val="0"/>
      <w:divBdr>
        <w:top w:val="none" w:sz="0" w:space="0" w:color="auto"/>
        <w:left w:val="none" w:sz="0" w:space="0" w:color="auto"/>
        <w:bottom w:val="none" w:sz="0" w:space="0" w:color="auto"/>
        <w:right w:val="none" w:sz="0" w:space="0" w:color="auto"/>
      </w:divBdr>
    </w:div>
    <w:div w:id="1056783370">
      <w:bodyDiv w:val="1"/>
      <w:marLeft w:val="0"/>
      <w:marRight w:val="0"/>
      <w:marTop w:val="0"/>
      <w:marBottom w:val="0"/>
      <w:divBdr>
        <w:top w:val="none" w:sz="0" w:space="0" w:color="auto"/>
        <w:left w:val="none" w:sz="0" w:space="0" w:color="auto"/>
        <w:bottom w:val="none" w:sz="0" w:space="0" w:color="auto"/>
        <w:right w:val="none" w:sz="0" w:space="0" w:color="auto"/>
      </w:divBdr>
    </w:div>
    <w:div w:id="1104808484">
      <w:bodyDiv w:val="1"/>
      <w:marLeft w:val="0"/>
      <w:marRight w:val="0"/>
      <w:marTop w:val="0"/>
      <w:marBottom w:val="0"/>
      <w:divBdr>
        <w:top w:val="none" w:sz="0" w:space="0" w:color="auto"/>
        <w:left w:val="none" w:sz="0" w:space="0" w:color="auto"/>
        <w:bottom w:val="none" w:sz="0" w:space="0" w:color="auto"/>
        <w:right w:val="none" w:sz="0" w:space="0" w:color="auto"/>
      </w:divBdr>
      <w:divsChild>
        <w:div w:id="1604652717">
          <w:marLeft w:val="0"/>
          <w:marRight w:val="0"/>
          <w:marTop w:val="0"/>
          <w:marBottom w:val="0"/>
          <w:divBdr>
            <w:top w:val="none" w:sz="0" w:space="0" w:color="auto"/>
            <w:left w:val="none" w:sz="0" w:space="0" w:color="auto"/>
            <w:bottom w:val="none" w:sz="0" w:space="0" w:color="auto"/>
            <w:right w:val="none" w:sz="0" w:space="0" w:color="auto"/>
          </w:divBdr>
          <w:divsChild>
            <w:div w:id="1778134709">
              <w:marLeft w:val="0"/>
              <w:marRight w:val="0"/>
              <w:marTop w:val="0"/>
              <w:marBottom w:val="0"/>
              <w:divBdr>
                <w:top w:val="none" w:sz="0" w:space="0" w:color="auto"/>
                <w:left w:val="none" w:sz="0" w:space="0" w:color="auto"/>
                <w:bottom w:val="none" w:sz="0" w:space="0" w:color="auto"/>
                <w:right w:val="none" w:sz="0" w:space="0" w:color="auto"/>
              </w:divBdr>
              <w:divsChild>
                <w:div w:id="1997609398">
                  <w:marLeft w:val="0"/>
                  <w:marRight w:val="0"/>
                  <w:marTop w:val="0"/>
                  <w:marBottom w:val="0"/>
                  <w:divBdr>
                    <w:top w:val="none" w:sz="0" w:space="0" w:color="auto"/>
                    <w:left w:val="none" w:sz="0" w:space="0" w:color="auto"/>
                    <w:bottom w:val="none" w:sz="0" w:space="0" w:color="auto"/>
                    <w:right w:val="none" w:sz="0" w:space="0" w:color="auto"/>
                  </w:divBdr>
                  <w:divsChild>
                    <w:div w:id="260377877">
                      <w:marLeft w:val="0"/>
                      <w:marRight w:val="0"/>
                      <w:marTop w:val="0"/>
                      <w:marBottom w:val="0"/>
                      <w:divBdr>
                        <w:top w:val="none" w:sz="0" w:space="0" w:color="auto"/>
                        <w:left w:val="none" w:sz="0" w:space="0" w:color="auto"/>
                        <w:bottom w:val="none" w:sz="0" w:space="0" w:color="auto"/>
                        <w:right w:val="none" w:sz="0" w:space="0" w:color="auto"/>
                      </w:divBdr>
                      <w:divsChild>
                        <w:div w:id="989602238">
                          <w:marLeft w:val="0"/>
                          <w:marRight w:val="0"/>
                          <w:marTop w:val="0"/>
                          <w:marBottom w:val="0"/>
                          <w:divBdr>
                            <w:top w:val="none" w:sz="0" w:space="0" w:color="auto"/>
                            <w:left w:val="none" w:sz="0" w:space="0" w:color="auto"/>
                            <w:bottom w:val="none" w:sz="0" w:space="0" w:color="auto"/>
                            <w:right w:val="none" w:sz="0" w:space="0" w:color="auto"/>
                          </w:divBdr>
                          <w:divsChild>
                            <w:div w:id="1357543831">
                              <w:marLeft w:val="-240"/>
                              <w:marRight w:val="-120"/>
                              <w:marTop w:val="0"/>
                              <w:marBottom w:val="0"/>
                              <w:divBdr>
                                <w:top w:val="none" w:sz="0" w:space="0" w:color="auto"/>
                                <w:left w:val="none" w:sz="0" w:space="0" w:color="auto"/>
                                <w:bottom w:val="none" w:sz="0" w:space="0" w:color="auto"/>
                                <w:right w:val="none" w:sz="0" w:space="0" w:color="auto"/>
                              </w:divBdr>
                              <w:divsChild>
                                <w:div w:id="841310567">
                                  <w:marLeft w:val="0"/>
                                  <w:marRight w:val="0"/>
                                  <w:marTop w:val="0"/>
                                  <w:marBottom w:val="60"/>
                                  <w:divBdr>
                                    <w:top w:val="none" w:sz="0" w:space="0" w:color="auto"/>
                                    <w:left w:val="none" w:sz="0" w:space="0" w:color="auto"/>
                                    <w:bottom w:val="none" w:sz="0" w:space="0" w:color="auto"/>
                                    <w:right w:val="none" w:sz="0" w:space="0" w:color="auto"/>
                                  </w:divBdr>
                                  <w:divsChild>
                                    <w:div w:id="975988824">
                                      <w:marLeft w:val="0"/>
                                      <w:marRight w:val="0"/>
                                      <w:marTop w:val="0"/>
                                      <w:marBottom w:val="0"/>
                                      <w:divBdr>
                                        <w:top w:val="none" w:sz="0" w:space="0" w:color="auto"/>
                                        <w:left w:val="none" w:sz="0" w:space="0" w:color="auto"/>
                                        <w:bottom w:val="none" w:sz="0" w:space="0" w:color="auto"/>
                                        <w:right w:val="none" w:sz="0" w:space="0" w:color="auto"/>
                                      </w:divBdr>
                                      <w:divsChild>
                                        <w:div w:id="1040741923">
                                          <w:marLeft w:val="0"/>
                                          <w:marRight w:val="0"/>
                                          <w:marTop w:val="0"/>
                                          <w:marBottom w:val="0"/>
                                          <w:divBdr>
                                            <w:top w:val="none" w:sz="0" w:space="0" w:color="auto"/>
                                            <w:left w:val="none" w:sz="0" w:space="0" w:color="auto"/>
                                            <w:bottom w:val="none" w:sz="0" w:space="0" w:color="auto"/>
                                            <w:right w:val="none" w:sz="0" w:space="0" w:color="auto"/>
                                          </w:divBdr>
                                          <w:divsChild>
                                            <w:div w:id="1717781233">
                                              <w:marLeft w:val="0"/>
                                              <w:marRight w:val="0"/>
                                              <w:marTop w:val="0"/>
                                              <w:marBottom w:val="0"/>
                                              <w:divBdr>
                                                <w:top w:val="none" w:sz="0" w:space="0" w:color="auto"/>
                                                <w:left w:val="none" w:sz="0" w:space="0" w:color="auto"/>
                                                <w:bottom w:val="none" w:sz="0" w:space="0" w:color="auto"/>
                                                <w:right w:val="none" w:sz="0" w:space="0" w:color="auto"/>
                                              </w:divBdr>
                                              <w:divsChild>
                                                <w:div w:id="2040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722066">
          <w:marLeft w:val="0"/>
          <w:marRight w:val="0"/>
          <w:marTop w:val="0"/>
          <w:marBottom w:val="0"/>
          <w:divBdr>
            <w:top w:val="none" w:sz="0" w:space="0" w:color="auto"/>
            <w:left w:val="none" w:sz="0" w:space="0" w:color="auto"/>
            <w:bottom w:val="none" w:sz="0" w:space="0" w:color="auto"/>
            <w:right w:val="none" w:sz="0" w:space="0" w:color="auto"/>
          </w:divBdr>
          <w:divsChild>
            <w:div w:id="1811438104">
              <w:marLeft w:val="0"/>
              <w:marRight w:val="0"/>
              <w:marTop w:val="0"/>
              <w:marBottom w:val="0"/>
              <w:divBdr>
                <w:top w:val="none" w:sz="0" w:space="0" w:color="auto"/>
                <w:left w:val="none" w:sz="0" w:space="0" w:color="auto"/>
                <w:bottom w:val="none" w:sz="0" w:space="0" w:color="auto"/>
                <w:right w:val="none" w:sz="0" w:space="0" w:color="auto"/>
              </w:divBdr>
              <w:divsChild>
                <w:div w:id="1370715264">
                  <w:marLeft w:val="0"/>
                  <w:marRight w:val="0"/>
                  <w:marTop w:val="0"/>
                  <w:marBottom w:val="0"/>
                  <w:divBdr>
                    <w:top w:val="none" w:sz="0" w:space="0" w:color="auto"/>
                    <w:left w:val="none" w:sz="0" w:space="0" w:color="auto"/>
                    <w:bottom w:val="none" w:sz="0" w:space="0" w:color="auto"/>
                    <w:right w:val="none" w:sz="0" w:space="0" w:color="auto"/>
                  </w:divBdr>
                  <w:divsChild>
                    <w:div w:id="1562716862">
                      <w:marLeft w:val="0"/>
                      <w:marRight w:val="0"/>
                      <w:marTop w:val="0"/>
                      <w:marBottom w:val="0"/>
                      <w:divBdr>
                        <w:top w:val="none" w:sz="0" w:space="0" w:color="auto"/>
                        <w:left w:val="none" w:sz="0" w:space="0" w:color="auto"/>
                        <w:bottom w:val="none" w:sz="0" w:space="0" w:color="auto"/>
                        <w:right w:val="none" w:sz="0" w:space="0" w:color="auto"/>
                      </w:divBdr>
                      <w:divsChild>
                        <w:div w:id="1688408484">
                          <w:marLeft w:val="0"/>
                          <w:marRight w:val="0"/>
                          <w:marTop w:val="0"/>
                          <w:marBottom w:val="0"/>
                          <w:divBdr>
                            <w:top w:val="none" w:sz="0" w:space="0" w:color="auto"/>
                            <w:left w:val="none" w:sz="0" w:space="0" w:color="auto"/>
                            <w:bottom w:val="none" w:sz="0" w:space="0" w:color="auto"/>
                            <w:right w:val="none" w:sz="0" w:space="0" w:color="auto"/>
                          </w:divBdr>
                          <w:divsChild>
                            <w:div w:id="308559861">
                              <w:marLeft w:val="0"/>
                              <w:marRight w:val="120"/>
                              <w:marTop w:val="0"/>
                              <w:marBottom w:val="0"/>
                              <w:divBdr>
                                <w:top w:val="none" w:sz="0" w:space="0" w:color="auto"/>
                                <w:left w:val="none" w:sz="0" w:space="0" w:color="auto"/>
                                <w:bottom w:val="none" w:sz="0" w:space="0" w:color="auto"/>
                                <w:right w:val="none" w:sz="0" w:space="0" w:color="auto"/>
                              </w:divBdr>
                            </w:div>
                            <w:div w:id="2010087235">
                              <w:marLeft w:val="-240"/>
                              <w:marRight w:val="-120"/>
                              <w:marTop w:val="0"/>
                              <w:marBottom w:val="0"/>
                              <w:divBdr>
                                <w:top w:val="none" w:sz="0" w:space="0" w:color="auto"/>
                                <w:left w:val="none" w:sz="0" w:space="0" w:color="auto"/>
                                <w:bottom w:val="none" w:sz="0" w:space="0" w:color="auto"/>
                                <w:right w:val="none" w:sz="0" w:space="0" w:color="auto"/>
                              </w:divBdr>
                              <w:divsChild>
                                <w:div w:id="734468721">
                                  <w:marLeft w:val="0"/>
                                  <w:marRight w:val="0"/>
                                  <w:marTop w:val="0"/>
                                  <w:marBottom w:val="60"/>
                                  <w:divBdr>
                                    <w:top w:val="none" w:sz="0" w:space="0" w:color="auto"/>
                                    <w:left w:val="none" w:sz="0" w:space="0" w:color="auto"/>
                                    <w:bottom w:val="none" w:sz="0" w:space="0" w:color="auto"/>
                                    <w:right w:val="none" w:sz="0" w:space="0" w:color="auto"/>
                                  </w:divBdr>
                                  <w:divsChild>
                                    <w:div w:id="676081028">
                                      <w:marLeft w:val="0"/>
                                      <w:marRight w:val="0"/>
                                      <w:marTop w:val="0"/>
                                      <w:marBottom w:val="0"/>
                                      <w:divBdr>
                                        <w:top w:val="none" w:sz="0" w:space="0" w:color="auto"/>
                                        <w:left w:val="none" w:sz="0" w:space="0" w:color="auto"/>
                                        <w:bottom w:val="none" w:sz="0" w:space="0" w:color="auto"/>
                                        <w:right w:val="none" w:sz="0" w:space="0" w:color="auto"/>
                                      </w:divBdr>
                                      <w:divsChild>
                                        <w:div w:id="1059594370">
                                          <w:marLeft w:val="0"/>
                                          <w:marRight w:val="0"/>
                                          <w:marTop w:val="0"/>
                                          <w:marBottom w:val="0"/>
                                          <w:divBdr>
                                            <w:top w:val="none" w:sz="0" w:space="0" w:color="auto"/>
                                            <w:left w:val="none" w:sz="0" w:space="0" w:color="auto"/>
                                            <w:bottom w:val="none" w:sz="0" w:space="0" w:color="auto"/>
                                            <w:right w:val="none" w:sz="0" w:space="0" w:color="auto"/>
                                          </w:divBdr>
                                          <w:divsChild>
                                            <w:div w:id="1011878647">
                                              <w:marLeft w:val="0"/>
                                              <w:marRight w:val="0"/>
                                              <w:marTop w:val="0"/>
                                              <w:marBottom w:val="0"/>
                                              <w:divBdr>
                                                <w:top w:val="none" w:sz="0" w:space="0" w:color="auto"/>
                                                <w:left w:val="none" w:sz="0" w:space="0" w:color="auto"/>
                                                <w:bottom w:val="none" w:sz="0" w:space="0" w:color="auto"/>
                                                <w:right w:val="none" w:sz="0" w:space="0" w:color="auto"/>
                                              </w:divBdr>
                                              <w:divsChild>
                                                <w:div w:id="9025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732735">
          <w:marLeft w:val="0"/>
          <w:marRight w:val="0"/>
          <w:marTop w:val="0"/>
          <w:marBottom w:val="0"/>
          <w:divBdr>
            <w:top w:val="none" w:sz="0" w:space="0" w:color="auto"/>
            <w:left w:val="none" w:sz="0" w:space="0" w:color="auto"/>
            <w:bottom w:val="none" w:sz="0" w:space="0" w:color="auto"/>
            <w:right w:val="none" w:sz="0" w:space="0" w:color="auto"/>
          </w:divBdr>
          <w:divsChild>
            <w:div w:id="1621495604">
              <w:marLeft w:val="0"/>
              <w:marRight w:val="0"/>
              <w:marTop w:val="0"/>
              <w:marBottom w:val="0"/>
              <w:divBdr>
                <w:top w:val="none" w:sz="0" w:space="0" w:color="auto"/>
                <w:left w:val="none" w:sz="0" w:space="0" w:color="auto"/>
                <w:bottom w:val="none" w:sz="0" w:space="0" w:color="auto"/>
                <w:right w:val="none" w:sz="0" w:space="0" w:color="auto"/>
              </w:divBdr>
              <w:divsChild>
                <w:div w:id="169954772">
                  <w:marLeft w:val="0"/>
                  <w:marRight w:val="0"/>
                  <w:marTop w:val="0"/>
                  <w:marBottom w:val="0"/>
                  <w:divBdr>
                    <w:top w:val="none" w:sz="0" w:space="0" w:color="auto"/>
                    <w:left w:val="none" w:sz="0" w:space="0" w:color="auto"/>
                    <w:bottom w:val="none" w:sz="0" w:space="0" w:color="auto"/>
                    <w:right w:val="none" w:sz="0" w:space="0" w:color="auto"/>
                  </w:divBdr>
                  <w:divsChild>
                    <w:div w:id="327171060">
                      <w:marLeft w:val="0"/>
                      <w:marRight w:val="0"/>
                      <w:marTop w:val="0"/>
                      <w:marBottom w:val="0"/>
                      <w:divBdr>
                        <w:top w:val="none" w:sz="0" w:space="0" w:color="auto"/>
                        <w:left w:val="none" w:sz="0" w:space="0" w:color="auto"/>
                        <w:bottom w:val="none" w:sz="0" w:space="0" w:color="auto"/>
                        <w:right w:val="none" w:sz="0" w:space="0" w:color="auto"/>
                      </w:divBdr>
                      <w:divsChild>
                        <w:div w:id="1259873963">
                          <w:marLeft w:val="0"/>
                          <w:marRight w:val="0"/>
                          <w:marTop w:val="0"/>
                          <w:marBottom w:val="0"/>
                          <w:divBdr>
                            <w:top w:val="none" w:sz="0" w:space="0" w:color="auto"/>
                            <w:left w:val="none" w:sz="0" w:space="0" w:color="auto"/>
                            <w:bottom w:val="none" w:sz="0" w:space="0" w:color="auto"/>
                            <w:right w:val="none" w:sz="0" w:space="0" w:color="auto"/>
                          </w:divBdr>
                          <w:divsChild>
                            <w:div w:id="1602058023">
                              <w:marLeft w:val="0"/>
                              <w:marRight w:val="120"/>
                              <w:marTop w:val="0"/>
                              <w:marBottom w:val="0"/>
                              <w:divBdr>
                                <w:top w:val="none" w:sz="0" w:space="0" w:color="auto"/>
                                <w:left w:val="none" w:sz="0" w:space="0" w:color="auto"/>
                                <w:bottom w:val="none" w:sz="0" w:space="0" w:color="auto"/>
                                <w:right w:val="none" w:sz="0" w:space="0" w:color="auto"/>
                              </w:divBdr>
                              <w:divsChild>
                                <w:div w:id="365104992">
                                  <w:marLeft w:val="-300"/>
                                  <w:marRight w:val="0"/>
                                  <w:marTop w:val="0"/>
                                  <w:marBottom w:val="0"/>
                                  <w:divBdr>
                                    <w:top w:val="none" w:sz="0" w:space="0" w:color="auto"/>
                                    <w:left w:val="none" w:sz="0" w:space="0" w:color="auto"/>
                                    <w:bottom w:val="none" w:sz="0" w:space="0" w:color="auto"/>
                                    <w:right w:val="none" w:sz="0" w:space="0" w:color="auto"/>
                                  </w:divBdr>
                                </w:div>
                              </w:divsChild>
                            </w:div>
                            <w:div w:id="12583698">
                              <w:marLeft w:val="-240"/>
                              <w:marRight w:val="-120"/>
                              <w:marTop w:val="0"/>
                              <w:marBottom w:val="0"/>
                              <w:divBdr>
                                <w:top w:val="none" w:sz="0" w:space="0" w:color="auto"/>
                                <w:left w:val="none" w:sz="0" w:space="0" w:color="auto"/>
                                <w:bottom w:val="none" w:sz="0" w:space="0" w:color="auto"/>
                                <w:right w:val="none" w:sz="0" w:space="0" w:color="auto"/>
                              </w:divBdr>
                              <w:divsChild>
                                <w:div w:id="1069615925">
                                  <w:marLeft w:val="0"/>
                                  <w:marRight w:val="0"/>
                                  <w:marTop w:val="0"/>
                                  <w:marBottom w:val="60"/>
                                  <w:divBdr>
                                    <w:top w:val="none" w:sz="0" w:space="0" w:color="auto"/>
                                    <w:left w:val="none" w:sz="0" w:space="0" w:color="auto"/>
                                    <w:bottom w:val="none" w:sz="0" w:space="0" w:color="auto"/>
                                    <w:right w:val="none" w:sz="0" w:space="0" w:color="auto"/>
                                  </w:divBdr>
                                  <w:divsChild>
                                    <w:div w:id="1614171770">
                                      <w:marLeft w:val="0"/>
                                      <w:marRight w:val="0"/>
                                      <w:marTop w:val="0"/>
                                      <w:marBottom w:val="0"/>
                                      <w:divBdr>
                                        <w:top w:val="none" w:sz="0" w:space="0" w:color="auto"/>
                                        <w:left w:val="none" w:sz="0" w:space="0" w:color="auto"/>
                                        <w:bottom w:val="none" w:sz="0" w:space="0" w:color="auto"/>
                                        <w:right w:val="none" w:sz="0" w:space="0" w:color="auto"/>
                                      </w:divBdr>
                                      <w:divsChild>
                                        <w:div w:id="1133325111">
                                          <w:marLeft w:val="0"/>
                                          <w:marRight w:val="0"/>
                                          <w:marTop w:val="0"/>
                                          <w:marBottom w:val="0"/>
                                          <w:divBdr>
                                            <w:top w:val="none" w:sz="0" w:space="0" w:color="auto"/>
                                            <w:left w:val="none" w:sz="0" w:space="0" w:color="auto"/>
                                            <w:bottom w:val="none" w:sz="0" w:space="0" w:color="auto"/>
                                            <w:right w:val="none" w:sz="0" w:space="0" w:color="auto"/>
                                          </w:divBdr>
                                          <w:divsChild>
                                            <w:div w:id="1629430902">
                                              <w:marLeft w:val="0"/>
                                              <w:marRight w:val="0"/>
                                              <w:marTop w:val="0"/>
                                              <w:marBottom w:val="0"/>
                                              <w:divBdr>
                                                <w:top w:val="none" w:sz="0" w:space="0" w:color="auto"/>
                                                <w:left w:val="none" w:sz="0" w:space="0" w:color="auto"/>
                                                <w:bottom w:val="none" w:sz="0" w:space="0" w:color="auto"/>
                                                <w:right w:val="none" w:sz="0" w:space="0" w:color="auto"/>
                                              </w:divBdr>
                                              <w:divsChild>
                                                <w:div w:id="13353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14450">
          <w:marLeft w:val="0"/>
          <w:marRight w:val="0"/>
          <w:marTop w:val="0"/>
          <w:marBottom w:val="0"/>
          <w:divBdr>
            <w:top w:val="none" w:sz="0" w:space="0" w:color="auto"/>
            <w:left w:val="none" w:sz="0" w:space="0" w:color="auto"/>
            <w:bottom w:val="none" w:sz="0" w:space="0" w:color="auto"/>
            <w:right w:val="none" w:sz="0" w:space="0" w:color="auto"/>
          </w:divBdr>
          <w:divsChild>
            <w:div w:id="356389879">
              <w:marLeft w:val="0"/>
              <w:marRight w:val="0"/>
              <w:marTop w:val="0"/>
              <w:marBottom w:val="0"/>
              <w:divBdr>
                <w:top w:val="none" w:sz="0" w:space="0" w:color="auto"/>
                <w:left w:val="none" w:sz="0" w:space="0" w:color="auto"/>
                <w:bottom w:val="none" w:sz="0" w:space="0" w:color="auto"/>
                <w:right w:val="none" w:sz="0" w:space="0" w:color="auto"/>
              </w:divBdr>
              <w:divsChild>
                <w:div w:id="1290893551">
                  <w:marLeft w:val="0"/>
                  <w:marRight w:val="0"/>
                  <w:marTop w:val="0"/>
                  <w:marBottom w:val="0"/>
                  <w:divBdr>
                    <w:top w:val="none" w:sz="0" w:space="0" w:color="auto"/>
                    <w:left w:val="none" w:sz="0" w:space="0" w:color="auto"/>
                    <w:bottom w:val="none" w:sz="0" w:space="0" w:color="auto"/>
                    <w:right w:val="none" w:sz="0" w:space="0" w:color="auto"/>
                  </w:divBdr>
                  <w:divsChild>
                    <w:div w:id="474374843">
                      <w:marLeft w:val="0"/>
                      <w:marRight w:val="0"/>
                      <w:marTop w:val="0"/>
                      <w:marBottom w:val="0"/>
                      <w:divBdr>
                        <w:top w:val="none" w:sz="0" w:space="0" w:color="auto"/>
                        <w:left w:val="none" w:sz="0" w:space="0" w:color="auto"/>
                        <w:bottom w:val="none" w:sz="0" w:space="0" w:color="auto"/>
                        <w:right w:val="none" w:sz="0" w:space="0" w:color="auto"/>
                      </w:divBdr>
                      <w:divsChild>
                        <w:div w:id="1244335909">
                          <w:marLeft w:val="0"/>
                          <w:marRight w:val="0"/>
                          <w:marTop w:val="0"/>
                          <w:marBottom w:val="0"/>
                          <w:divBdr>
                            <w:top w:val="none" w:sz="0" w:space="0" w:color="auto"/>
                            <w:left w:val="none" w:sz="0" w:space="0" w:color="auto"/>
                            <w:bottom w:val="none" w:sz="0" w:space="0" w:color="auto"/>
                            <w:right w:val="none" w:sz="0" w:space="0" w:color="auto"/>
                          </w:divBdr>
                          <w:divsChild>
                            <w:div w:id="1723865570">
                              <w:marLeft w:val="0"/>
                              <w:marRight w:val="120"/>
                              <w:marTop w:val="0"/>
                              <w:marBottom w:val="0"/>
                              <w:divBdr>
                                <w:top w:val="none" w:sz="0" w:space="0" w:color="auto"/>
                                <w:left w:val="none" w:sz="0" w:space="0" w:color="auto"/>
                                <w:bottom w:val="none" w:sz="0" w:space="0" w:color="auto"/>
                                <w:right w:val="none" w:sz="0" w:space="0" w:color="auto"/>
                              </w:divBdr>
                            </w:div>
                            <w:div w:id="479690689">
                              <w:marLeft w:val="-240"/>
                              <w:marRight w:val="-120"/>
                              <w:marTop w:val="0"/>
                              <w:marBottom w:val="0"/>
                              <w:divBdr>
                                <w:top w:val="none" w:sz="0" w:space="0" w:color="auto"/>
                                <w:left w:val="none" w:sz="0" w:space="0" w:color="auto"/>
                                <w:bottom w:val="none" w:sz="0" w:space="0" w:color="auto"/>
                                <w:right w:val="none" w:sz="0" w:space="0" w:color="auto"/>
                              </w:divBdr>
                              <w:divsChild>
                                <w:div w:id="1691101311">
                                  <w:marLeft w:val="0"/>
                                  <w:marRight w:val="0"/>
                                  <w:marTop w:val="0"/>
                                  <w:marBottom w:val="60"/>
                                  <w:divBdr>
                                    <w:top w:val="none" w:sz="0" w:space="0" w:color="auto"/>
                                    <w:left w:val="none" w:sz="0" w:space="0" w:color="auto"/>
                                    <w:bottom w:val="none" w:sz="0" w:space="0" w:color="auto"/>
                                    <w:right w:val="none" w:sz="0" w:space="0" w:color="auto"/>
                                  </w:divBdr>
                                  <w:divsChild>
                                    <w:div w:id="1883789594">
                                      <w:marLeft w:val="0"/>
                                      <w:marRight w:val="0"/>
                                      <w:marTop w:val="0"/>
                                      <w:marBottom w:val="0"/>
                                      <w:divBdr>
                                        <w:top w:val="none" w:sz="0" w:space="0" w:color="auto"/>
                                        <w:left w:val="none" w:sz="0" w:space="0" w:color="auto"/>
                                        <w:bottom w:val="none" w:sz="0" w:space="0" w:color="auto"/>
                                        <w:right w:val="none" w:sz="0" w:space="0" w:color="auto"/>
                                      </w:divBdr>
                                      <w:divsChild>
                                        <w:div w:id="1781097258">
                                          <w:marLeft w:val="0"/>
                                          <w:marRight w:val="0"/>
                                          <w:marTop w:val="0"/>
                                          <w:marBottom w:val="0"/>
                                          <w:divBdr>
                                            <w:top w:val="none" w:sz="0" w:space="0" w:color="auto"/>
                                            <w:left w:val="none" w:sz="0" w:space="0" w:color="auto"/>
                                            <w:bottom w:val="none" w:sz="0" w:space="0" w:color="auto"/>
                                            <w:right w:val="none" w:sz="0" w:space="0" w:color="auto"/>
                                          </w:divBdr>
                                          <w:divsChild>
                                            <w:div w:id="785738409">
                                              <w:marLeft w:val="0"/>
                                              <w:marRight w:val="0"/>
                                              <w:marTop w:val="0"/>
                                              <w:marBottom w:val="0"/>
                                              <w:divBdr>
                                                <w:top w:val="none" w:sz="0" w:space="0" w:color="auto"/>
                                                <w:left w:val="none" w:sz="0" w:space="0" w:color="auto"/>
                                                <w:bottom w:val="none" w:sz="0" w:space="0" w:color="auto"/>
                                                <w:right w:val="none" w:sz="0" w:space="0" w:color="auto"/>
                                              </w:divBdr>
                                              <w:divsChild>
                                                <w:div w:id="20021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455713">
          <w:marLeft w:val="0"/>
          <w:marRight w:val="0"/>
          <w:marTop w:val="0"/>
          <w:marBottom w:val="0"/>
          <w:divBdr>
            <w:top w:val="none" w:sz="0" w:space="0" w:color="auto"/>
            <w:left w:val="none" w:sz="0" w:space="0" w:color="auto"/>
            <w:bottom w:val="none" w:sz="0" w:space="0" w:color="auto"/>
            <w:right w:val="none" w:sz="0" w:space="0" w:color="auto"/>
          </w:divBdr>
          <w:divsChild>
            <w:div w:id="2016877175">
              <w:marLeft w:val="0"/>
              <w:marRight w:val="0"/>
              <w:marTop w:val="0"/>
              <w:marBottom w:val="0"/>
              <w:divBdr>
                <w:top w:val="none" w:sz="0" w:space="0" w:color="auto"/>
                <w:left w:val="none" w:sz="0" w:space="0" w:color="auto"/>
                <w:bottom w:val="none" w:sz="0" w:space="0" w:color="auto"/>
                <w:right w:val="none" w:sz="0" w:space="0" w:color="auto"/>
              </w:divBdr>
              <w:divsChild>
                <w:div w:id="136072741">
                  <w:marLeft w:val="0"/>
                  <w:marRight w:val="0"/>
                  <w:marTop w:val="0"/>
                  <w:marBottom w:val="0"/>
                  <w:divBdr>
                    <w:top w:val="none" w:sz="0" w:space="0" w:color="auto"/>
                    <w:left w:val="none" w:sz="0" w:space="0" w:color="auto"/>
                    <w:bottom w:val="none" w:sz="0" w:space="0" w:color="auto"/>
                    <w:right w:val="none" w:sz="0" w:space="0" w:color="auto"/>
                  </w:divBdr>
                  <w:divsChild>
                    <w:div w:id="2041512914">
                      <w:marLeft w:val="0"/>
                      <w:marRight w:val="0"/>
                      <w:marTop w:val="0"/>
                      <w:marBottom w:val="0"/>
                      <w:divBdr>
                        <w:top w:val="none" w:sz="0" w:space="0" w:color="auto"/>
                        <w:left w:val="none" w:sz="0" w:space="0" w:color="auto"/>
                        <w:bottom w:val="none" w:sz="0" w:space="0" w:color="auto"/>
                        <w:right w:val="none" w:sz="0" w:space="0" w:color="auto"/>
                      </w:divBdr>
                      <w:divsChild>
                        <w:div w:id="1267422324">
                          <w:marLeft w:val="0"/>
                          <w:marRight w:val="0"/>
                          <w:marTop w:val="0"/>
                          <w:marBottom w:val="0"/>
                          <w:divBdr>
                            <w:top w:val="none" w:sz="0" w:space="0" w:color="auto"/>
                            <w:left w:val="none" w:sz="0" w:space="0" w:color="auto"/>
                            <w:bottom w:val="none" w:sz="0" w:space="0" w:color="auto"/>
                            <w:right w:val="none" w:sz="0" w:space="0" w:color="auto"/>
                          </w:divBdr>
                          <w:divsChild>
                            <w:div w:id="608705279">
                              <w:marLeft w:val="0"/>
                              <w:marRight w:val="120"/>
                              <w:marTop w:val="0"/>
                              <w:marBottom w:val="0"/>
                              <w:divBdr>
                                <w:top w:val="none" w:sz="0" w:space="0" w:color="auto"/>
                                <w:left w:val="none" w:sz="0" w:space="0" w:color="auto"/>
                                <w:bottom w:val="none" w:sz="0" w:space="0" w:color="auto"/>
                                <w:right w:val="none" w:sz="0" w:space="0" w:color="auto"/>
                              </w:divBdr>
                            </w:div>
                            <w:div w:id="1727141811">
                              <w:marLeft w:val="-240"/>
                              <w:marRight w:val="-120"/>
                              <w:marTop w:val="0"/>
                              <w:marBottom w:val="0"/>
                              <w:divBdr>
                                <w:top w:val="none" w:sz="0" w:space="0" w:color="auto"/>
                                <w:left w:val="none" w:sz="0" w:space="0" w:color="auto"/>
                                <w:bottom w:val="none" w:sz="0" w:space="0" w:color="auto"/>
                                <w:right w:val="none" w:sz="0" w:space="0" w:color="auto"/>
                              </w:divBdr>
                              <w:divsChild>
                                <w:div w:id="1289311080">
                                  <w:marLeft w:val="0"/>
                                  <w:marRight w:val="0"/>
                                  <w:marTop w:val="0"/>
                                  <w:marBottom w:val="60"/>
                                  <w:divBdr>
                                    <w:top w:val="none" w:sz="0" w:space="0" w:color="auto"/>
                                    <w:left w:val="none" w:sz="0" w:space="0" w:color="auto"/>
                                    <w:bottom w:val="none" w:sz="0" w:space="0" w:color="auto"/>
                                    <w:right w:val="none" w:sz="0" w:space="0" w:color="auto"/>
                                  </w:divBdr>
                                  <w:divsChild>
                                    <w:div w:id="1793741295">
                                      <w:marLeft w:val="0"/>
                                      <w:marRight w:val="0"/>
                                      <w:marTop w:val="0"/>
                                      <w:marBottom w:val="0"/>
                                      <w:divBdr>
                                        <w:top w:val="none" w:sz="0" w:space="0" w:color="auto"/>
                                        <w:left w:val="none" w:sz="0" w:space="0" w:color="auto"/>
                                        <w:bottom w:val="none" w:sz="0" w:space="0" w:color="auto"/>
                                        <w:right w:val="none" w:sz="0" w:space="0" w:color="auto"/>
                                      </w:divBdr>
                                      <w:divsChild>
                                        <w:div w:id="1582063449">
                                          <w:marLeft w:val="0"/>
                                          <w:marRight w:val="0"/>
                                          <w:marTop w:val="0"/>
                                          <w:marBottom w:val="0"/>
                                          <w:divBdr>
                                            <w:top w:val="none" w:sz="0" w:space="0" w:color="auto"/>
                                            <w:left w:val="none" w:sz="0" w:space="0" w:color="auto"/>
                                            <w:bottom w:val="none" w:sz="0" w:space="0" w:color="auto"/>
                                            <w:right w:val="none" w:sz="0" w:space="0" w:color="auto"/>
                                          </w:divBdr>
                                          <w:divsChild>
                                            <w:div w:id="935943317">
                                              <w:marLeft w:val="0"/>
                                              <w:marRight w:val="0"/>
                                              <w:marTop w:val="0"/>
                                              <w:marBottom w:val="0"/>
                                              <w:divBdr>
                                                <w:top w:val="none" w:sz="0" w:space="0" w:color="auto"/>
                                                <w:left w:val="none" w:sz="0" w:space="0" w:color="auto"/>
                                                <w:bottom w:val="none" w:sz="0" w:space="0" w:color="auto"/>
                                                <w:right w:val="none" w:sz="0" w:space="0" w:color="auto"/>
                                              </w:divBdr>
                                              <w:divsChild>
                                                <w:div w:id="11572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4084568">
          <w:marLeft w:val="0"/>
          <w:marRight w:val="0"/>
          <w:marTop w:val="0"/>
          <w:marBottom w:val="0"/>
          <w:divBdr>
            <w:top w:val="none" w:sz="0" w:space="0" w:color="auto"/>
            <w:left w:val="none" w:sz="0" w:space="0" w:color="auto"/>
            <w:bottom w:val="none" w:sz="0" w:space="0" w:color="auto"/>
            <w:right w:val="none" w:sz="0" w:space="0" w:color="auto"/>
          </w:divBdr>
          <w:divsChild>
            <w:div w:id="594633806">
              <w:marLeft w:val="0"/>
              <w:marRight w:val="0"/>
              <w:marTop w:val="0"/>
              <w:marBottom w:val="0"/>
              <w:divBdr>
                <w:top w:val="none" w:sz="0" w:space="0" w:color="auto"/>
                <w:left w:val="none" w:sz="0" w:space="0" w:color="auto"/>
                <w:bottom w:val="none" w:sz="0" w:space="0" w:color="auto"/>
                <w:right w:val="none" w:sz="0" w:space="0" w:color="auto"/>
              </w:divBdr>
              <w:divsChild>
                <w:div w:id="1854958153">
                  <w:marLeft w:val="0"/>
                  <w:marRight w:val="0"/>
                  <w:marTop w:val="0"/>
                  <w:marBottom w:val="0"/>
                  <w:divBdr>
                    <w:top w:val="none" w:sz="0" w:space="0" w:color="auto"/>
                    <w:left w:val="none" w:sz="0" w:space="0" w:color="auto"/>
                    <w:bottom w:val="none" w:sz="0" w:space="0" w:color="auto"/>
                    <w:right w:val="none" w:sz="0" w:space="0" w:color="auto"/>
                  </w:divBdr>
                  <w:divsChild>
                    <w:div w:id="624197160">
                      <w:marLeft w:val="0"/>
                      <w:marRight w:val="0"/>
                      <w:marTop w:val="0"/>
                      <w:marBottom w:val="0"/>
                      <w:divBdr>
                        <w:top w:val="none" w:sz="0" w:space="0" w:color="auto"/>
                        <w:left w:val="none" w:sz="0" w:space="0" w:color="auto"/>
                        <w:bottom w:val="none" w:sz="0" w:space="0" w:color="auto"/>
                        <w:right w:val="none" w:sz="0" w:space="0" w:color="auto"/>
                      </w:divBdr>
                      <w:divsChild>
                        <w:div w:id="612785153">
                          <w:marLeft w:val="0"/>
                          <w:marRight w:val="0"/>
                          <w:marTop w:val="0"/>
                          <w:marBottom w:val="0"/>
                          <w:divBdr>
                            <w:top w:val="none" w:sz="0" w:space="0" w:color="auto"/>
                            <w:left w:val="none" w:sz="0" w:space="0" w:color="auto"/>
                            <w:bottom w:val="none" w:sz="0" w:space="0" w:color="auto"/>
                            <w:right w:val="none" w:sz="0" w:space="0" w:color="auto"/>
                          </w:divBdr>
                          <w:divsChild>
                            <w:div w:id="862785876">
                              <w:marLeft w:val="0"/>
                              <w:marRight w:val="120"/>
                              <w:marTop w:val="0"/>
                              <w:marBottom w:val="0"/>
                              <w:divBdr>
                                <w:top w:val="none" w:sz="0" w:space="0" w:color="auto"/>
                                <w:left w:val="none" w:sz="0" w:space="0" w:color="auto"/>
                                <w:bottom w:val="none" w:sz="0" w:space="0" w:color="auto"/>
                                <w:right w:val="none" w:sz="0" w:space="0" w:color="auto"/>
                              </w:divBdr>
                              <w:divsChild>
                                <w:div w:id="1411318192">
                                  <w:marLeft w:val="-300"/>
                                  <w:marRight w:val="0"/>
                                  <w:marTop w:val="0"/>
                                  <w:marBottom w:val="0"/>
                                  <w:divBdr>
                                    <w:top w:val="none" w:sz="0" w:space="0" w:color="auto"/>
                                    <w:left w:val="none" w:sz="0" w:space="0" w:color="auto"/>
                                    <w:bottom w:val="none" w:sz="0" w:space="0" w:color="auto"/>
                                    <w:right w:val="none" w:sz="0" w:space="0" w:color="auto"/>
                                  </w:divBdr>
                                </w:div>
                              </w:divsChild>
                            </w:div>
                            <w:div w:id="1570263367">
                              <w:marLeft w:val="-240"/>
                              <w:marRight w:val="-120"/>
                              <w:marTop w:val="0"/>
                              <w:marBottom w:val="0"/>
                              <w:divBdr>
                                <w:top w:val="none" w:sz="0" w:space="0" w:color="auto"/>
                                <w:left w:val="none" w:sz="0" w:space="0" w:color="auto"/>
                                <w:bottom w:val="none" w:sz="0" w:space="0" w:color="auto"/>
                                <w:right w:val="none" w:sz="0" w:space="0" w:color="auto"/>
                              </w:divBdr>
                              <w:divsChild>
                                <w:div w:id="1645159255">
                                  <w:marLeft w:val="0"/>
                                  <w:marRight w:val="0"/>
                                  <w:marTop w:val="0"/>
                                  <w:marBottom w:val="60"/>
                                  <w:divBdr>
                                    <w:top w:val="none" w:sz="0" w:space="0" w:color="auto"/>
                                    <w:left w:val="none" w:sz="0" w:space="0" w:color="auto"/>
                                    <w:bottom w:val="none" w:sz="0" w:space="0" w:color="auto"/>
                                    <w:right w:val="none" w:sz="0" w:space="0" w:color="auto"/>
                                  </w:divBdr>
                                  <w:divsChild>
                                    <w:div w:id="1444766022">
                                      <w:marLeft w:val="0"/>
                                      <w:marRight w:val="0"/>
                                      <w:marTop w:val="0"/>
                                      <w:marBottom w:val="0"/>
                                      <w:divBdr>
                                        <w:top w:val="none" w:sz="0" w:space="0" w:color="auto"/>
                                        <w:left w:val="none" w:sz="0" w:space="0" w:color="auto"/>
                                        <w:bottom w:val="none" w:sz="0" w:space="0" w:color="auto"/>
                                        <w:right w:val="none" w:sz="0" w:space="0" w:color="auto"/>
                                      </w:divBdr>
                                      <w:divsChild>
                                        <w:div w:id="331958222">
                                          <w:marLeft w:val="0"/>
                                          <w:marRight w:val="0"/>
                                          <w:marTop w:val="0"/>
                                          <w:marBottom w:val="0"/>
                                          <w:divBdr>
                                            <w:top w:val="none" w:sz="0" w:space="0" w:color="auto"/>
                                            <w:left w:val="none" w:sz="0" w:space="0" w:color="auto"/>
                                            <w:bottom w:val="none" w:sz="0" w:space="0" w:color="auto"/>
                                            <w:right w:val="none" w:sz="0" w:space="0" w:color="auto"/>
                                          </w:divBdr>
                                          <w:divsChild>
                                            <w:div w:id="1143497478">
                                              <w:marLeft w:val="0"/>
                                              <w:marRight w:val="0"/>
                                              <w:marTop w:val="0"/>
                                              <w:marBottom w:val="0"/>
                                              <w:divBdr>
                                                <w:top w:val="none" w:sz="0" w:space="0" w:color="auto"/>
                                                <w:left w:val="none" w:sz="0" w:space="0" w:color="auto"/>
                                                <w:bottom w:val="none" w:sz="0" w:space="0" w:color="auto"/>
                                                <w:right w:val="none" w:sz="0" w:space="0" w:color="auto"/>
                                              </w:divBdr>
                                              <w:divsChild>
                                                <w:div w:id="13604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8631663">
          <w:marLeft w:val="0"/>
          <w:marRight w:val="0"/>
          <w:marTop w:val="0"/>
          <w:marBottom w:val="0"/>
          <w:divBdr>
            <w:top w:val="none" w:sz="0" w:space="0" w:color="auto"/>
            <w:left w:val="none" w:sz="0" w:space="0" w:color="auto"/>
            <w:bottom w:val="none" w:sz="0" w:space="0" w:color="auto"/>
            <w:right w:val="none" w:sz="0" w:space="0" w:color="auto"/>
          </w:divBdr>
          <w:divsChild>
            <w:div w:id="1752581787">
              <w:marLeft w:val="0"/>
              <w:marRight w:val="0"/>
              <w:marTop w:val="0"/>
              <w:marBottom w:val="0"/>
              <w:divBdr>
                <w:top w:val="none" w:sz="0" w:space="0" w:color="auto"/>
                <w:left w:val="none" w:sz="0" w:space="0" w:color="auto"/>
                <w:bottom w:val="none" w:sz="0" w:space="0" w:color="auto"/>
                <w:right w:val="none" w:sz="0" w:space="0" w:color="auto"/>
              </w:divBdr>
              <w:divsChild>
                <w:div w:id="601644465">
                  <w:marLeft w:val="0"/>
                  <w:marRight w:val="0"/>
                  <w:marTop w:val="0"/>
                  <w:marBottom w:val="0"/>
                  <w:divBdr>
                    <w:top w:val="none" w:sz="0" w:space="0" w:color="auto"/>
                    <w:left w:val="none" w:sz="0" w:space="0" w:color="auto"/>
                    <w:bottom w:val="none" w:sz="0" w:space="0" w:color="auto"/>
                    <w:right w:val="none" w:sz="0" w:space="0" w:color="auto"/>
                  </w:divBdr>
                  <w:divsChild>
                    <w:div w:id="1899855241">
                      <w:marLeft w:val="0"/>
                      <w:marRight w:val="0"/>
                      <w:marTop w:val="0"/>
                      <w:marBottom w:val="0"/>
                      <w:divBdr>
                        <w:top w:val="none" w:sz="0" w:space="0" w:color="auto"/>
                        <w:left w:val="none" w:sz="0" w:space="0" w:color="auto"/>
                        <w:bottom w:val="none" w:sz="0" w:space="0" w:color="auto"/>
                        <w:right w:val="none" w:sz="0" w:space="0" w:color="auto"/>
                      </w:divBdr>
                      <w:divsChild>
                        <w:div w:id="1795370007">
                          <w:marLeft w:val="0"/>
                          <w:marRight w:val="0"/>
                          <w:marTop w:val="0"/>
                          <w:marBottom w:val="0"/>
                          <w:divBdr>
                            <w:top w:val="none" w:sz="0" w:space="0" w:color="auto"/>
                            <w:left w:val="none" w:sz="0" w:space="0" w:color="auto"/>
                            <w:bottom w:val="none" w:sz="0" w:space="0" w:color="auto"/>
                            <w:right w:val="none" w:sz="0" w:space="0" w:color="auto"/>
                          </w:divBdr>
                          <w:divsChild>
                            <w:div w:id="43452355">
                              <w:marLeft w:val="0"/>
                              <w:marRight w:val="120"/>
                              <w:marTop w:val="0"/>
                              <w:marBottom w:val="0"/>
                              <w:divBdr>
                                <w:top w:val="none" w:sz="0" w:space="0" w:color="auto"/>
                                <w:left w:val="none" w:sz="0" w:space="0" w:color="auto"/>
                                <w:bottom w:val="none" w:sz="0" w:space="0" w:color="auto"/>
                                <w:right w:val="none" w:sz="0" w:space="0" w:color="auto"/>
                              </w:divBdr>
                              <w:divsChild>
                                <w:div w:id="1442841133">
                                  <w:marLeft w:val="-300"/>
                                  <w:marRight w:val="0"/>
                                  <w:marTop w:val="0"/>
                                  <w:marBottom w:val="0"/>
                                  <w:divBdr>
                                    <w:top w:val="none" w:sz="0" w:space="0" w:color="auto"/>
                                    <w:left w:val="none" w:sz="0" w:space="0" w:color="auto"/>
                                    <w:bottom w:val="none" w:sz="0" w:space="0" w:color="auto"/>
                                    <w:right w:val="none" w:sz="0" w:space="0" w:color="auto"/>
                                  </w:divBdr>
                                </w:div>
                              </w:divsChild>
                            </w:div>
                            <w:div w:id="343240227">
                              <w:marLeft w:val="-240"/>
                              <w:marRight w:val="-120"/>
                              <w:marTop w:val="0"/>
                              <w:marBottom w:val="0"/>
                              <w:divBdr>
                                <w:top w:val="none" w:sz="0" w:space="0" w:color="auto"/>
                                <w:left w:val="none" w:sz="0" w:space="0" w:color="auto"/>
                                <w:bottom w:val="none" w:sz="0" w:space="0" w:color="auto"/>
                                <w:right w:val="none" w:sz="0" w:space="0" w:color="auto"/>
                              </w:divBdr>
                              <w:divsChild>
                                <w:div w:id="1685520444">
                                  <w:marLeft w:val="0"/>
                                  <w:marRight w:val="0"/>
                                  <w:marTop w:val="0"/>
                                  <w:marBottom w:val="60"/>
                                  <w:divBdr>
                                    <w:top w:val="none" w:sz="0" w:space="0" w:color="auto"/>
                                    <w:left w:val="none" w:sz="0" w:space="0" w:color="auto"/>
                                    <w:bottom w:val="none" w:sz="0" w:space="0" w:color="auto"/>
                                    <w:right w:val="none" w:sz="0" w:space="0" w:color="auto"/>
                                  </w:divBdr>
                                  <w:divsChild>
                                    <w:div w:id="16583119">
                                      <w:marLeft w:val="0"/>
                                      <w:marRight w:val="0"/>
                                      <w:marTop w:val="0"/>
                                      <w:marBottom w:val="0"/>
                                      <w:divBdr>
                                        <w:top w:val="none" w:sz="0" w:space="0" w:color="auto"/>
                                        <w:left w:val="none" w:sz="0" w:space="0" w:color="auto"/>
                                        <w:bottom w:val="none" w:sz="0" w:space="0" w:color="auto"/>
                                        <w:right w:val="none" w:sz="0" w:space="0" w:color="auto"/>
                                      </w:divBdr>
                                      <w:divsChild>
                                        <w:div w:id="1358314280">
                                          <w:marLeft w:val="0"/>
                                          <w:marRight w:val="0"/>
                                          <w:marTop w:val="0"/>
                                          <w:marBottom w:val="0"/>
                                          <w:divBdr>
                                            <w:top w:val="none" w:sz="0" w:space="0" w:color="auto"/>
                                            <w:left w:val="none" w:sz="0" w:space="0" w:color="auto"/>
                                            <w:bottom w:val="none" w:sz="0" w:space="0" w:color="auto"/>
                                            <w:right w:val="none" w:sz="0" w:space="0" w:color="auto"/>
                                          </w:divBdr>
                                          <w:divsChild>
                                            <w:div w:id="1961495875">
                                              <w:marLeft w:val="0"/>
                                              <w:marRight w:val="0"/>
                                              <w:marTop w:val="0"/>
                                              <w:marBottom w:val="0"/>
                                              <w:divBdr>
                                                <w:top w:val="none" w:sz="0" w:space="0" w:color="auto"/>
                                                <w:left w:val="none" w:sz="0" w:space="0" w:color="auto"/>
                                                <w:bottom w:val="none" w:sz="0" w:space="0" w:color="auto"/>
                                                <w:right w:val="none" w:sz="0" w:space="0" w:color="auto"/>
                                              </w:divBdr>
                                              <w:divsChild>
                                                <w:div w:id="11205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8625437">
          <w:marLeft w:val="0"/>
          <w:marRight w:val="0"/>
          <w:marTop w:val="0"/>
          <w:marBottom w:val="0"/>
          <w:divBdr>
            <w:top w:val="none" w:sz="0" w:space="0" w:color="auto"/>
            <w:left w:val="none" w:sz="0" w:space="0" w:color="auto"/>
            <w:bottom w:val="none" w:sz="0" w:space="0" w:color="auto"/>
            <w:right w:val="none" w:sz="0" w:space="0" w:color="auto"/>
          </w:divBdr>
          <w:divsChild>
            <w:div w:id="451050809">
              <w:marLeft w:val="0"/>
              <w:marRight w:val="0"/>
              <w:marTop w:val="0"/>
              <w:marBottom w:val="0"/>
              <w:divBdr>
                <w:top w:val="none" w:sz="0" w:space="0" w:color="auto"/>
                <w:left w:val="none" w:sz="0" w:space="0" w:color="auto"/>
                <w:bottom w:val="none" w:sz="0" w:space="0" w:color="auto"/>
                <w:right w:val="none" w:sz="0" w:space="0" w:color="auto"/>
              </w:divBdr>
            </w:div>
          </w:divsChild>
        </w:div>
        <w:div w:id="8071009">
          <w:marLeft w:val="0"/>
          <w:marRight w:val="0"/>
          <w:marTop w:val="0"/>
          <w:marBottom w:val="0"/>
          <w:divBdr>
            <w:top w:val="none" w:sz="0" w:space="0" w:color="auto"/>
            <w:left w:val="none" w:sz="0" w:space="0" w:color="auto"/>
            <w:bottom w:val="none" w:sz="0" w:space="0" w:color="auto"/>
            <w:right w:val="none" w:sz="0" w:space="0" w:color="auto"/>
          </w:divBdr>
          <w:divsChild>
            <w:div w:id="956444792">
              <w:marLeft w:val="0"/>
              <w:marRight w:val="0"/>
              <w:marTop w:val="0"/>
              <w:marBottom w:val="240"/>
              <w:divBdr>
                <w:top w:val="none" w:sz="0" w:space="0" w:color="auto"/>
                <w:left w:val="none" w:sz="0" w:space="0" w:color="auto"/>
                <w:bottom w:val="none" w:sz="0" w:space="0" w:color="auto"/>
                <w:right w:val="none" w:sz="0" w:space="0" w:color="auto"/>
              </w:divBdr>
              <w:divsChild>
                <w:div w:id="375276653">
                  <w:marLeft w:val="0"/>
                  <w:marRight w:val="0"/>
                  <w:marTop w:val="0"/>
                  <w:marBottom w:val="0"/>
                  <w:divBdr>
                    <w:top w:val="none" w:sz="0" w:space="0" w:color="auto"/>
                    <w:left w:val="none" w:sz="0" w:space="0" w:color="auto"/>
                    <w:bottom w:val="none" w:sz="0" w:space="0" w:color="auto"/>
                    <w:right w:val="none" w:sz="0" w:space="0" w:color="auto"/>
                  </w:divBdr>
                  <w:divsChild>
                    <w:div w:id="406803562">
                      <w:marLeft w:val="0"/>
                      <w:marRight w:val="0"/>
                      <w:marTop w:val="0"/>
                      <w:marBottom w:val="0"/>
                      <w:divBdr>
                        <w:top w:val="none" w:sz="0" w:space="0" w:color="auto"/>
                        <w:left w:val="none" w:sz="0" w:space="0" w:color="auto"/>
                        <w:bottom w:val="none" w:sz="0" w:space="0" w:color="auto"/>
                        <w:right w:val="none" w:sz="0" w:space="0" w:color="auto"/>
                      </w:divBdr>
                      <w:divsChild>
                        <w:div w:id="1057242537">
                          <w:marLeft w:val="0"/>
                          <w:marRight w:val="0"/>
                          <w:marTop w:val="0"/>
                          <w:marBottom w:val="0"/>
                          <w:divBdr>
                            <w:top w:val="none" w:sz="0" w:space="0" w:color="auto"/>
                            <w:left w:val="none" w:sz="0" w:space="0" w:color="auto"/>
                            <w:bottom w:val="none" w:sz="0" w:space="0" w:color="auto"/>
                            <w:right w:val="none" w:sz="0" w:space="0" w:color="auto"/>
                          </w:divBdr>
                          <w:divsChild>
                            <w:div w:id="593248439">
                              <w:marLeft w:val="0"/>
                              <w:marRight w:val="120"/>
                              <w:marTop w:val="0"/>
                              <w:marBottom w:val="0"/>
                              <w:divBdr>
                                <w:top w:val="none" w:sz="0" w:space="0" w:color="auto"/>
                                <w:left w:val="none" w:sz="0" w:space="0" w:color="auto"/>
                                <w:bottom w:val="none" w:sz="0" w:space="0" w:color="auto"/>
                                <w:right w:val="none" w:sz="0" w:space="0" w:color="auto"/>
                              </w:divBdr>
                            </w:div>
                            <w:div w:id="1066882739">
                              <w:marLeft w:val="-240"/>
                              <w:marRight w:val="-120"/>
                              <w:marTop w:val="0"/>
                              <w:marBottom w:val="0"/>
                              <w:divBdr>
                                <w:top w:val="none" w:sz="0" w:space="0" w:color="auto"/>
                                <w:left w:val="none" w:sz="0" w:space="0" w:color="auto"/>
                                <w:bottom w:val="none" w:sz="0" w:space="0" w:color="auto"/>
                                <w:right w:val="none" w:sz="0" w:space="0" w:color="auto"/>
                              </w:divBdr>
                              <w:divsChild>
                                <w:div w:id="386992591">
                                  <w:marLeft w:val="0"/>
                                  <w:marRight w:val="0"/>
                                  <w:marTop w:val="0"/>
                                  <w:marBottom w:val="60"/>
                                  <w:divBdr>
                                    <w:top w:val="none" w:sz="0" w:space="0" w:color="auto"/>
                                    <w:left w:val="none" w:sz="0" w:space="0" w:color="auto"/>
                                    <w:bottom w:val="none" w:sz="0" w:space="0" w:color="auto"/>
                                    <w:right w:val="none" w:sz="0" w:space="0" w:color="auto"/>
                                  </w:divBdr>
                                  <w:divsChild>
                                    <w:div w:id="306010676">
                                      <w:marLeft w:val="0"/>
                                      <w:marRight w:val="0"/>
                                      <w:marTop w:val="0"/>
                                      <w:marBottom w:val="0"/>
                                      <w:divBdr>
                                        <w:top w:val="none" w:sz="0" w:space="0" w:color="auto"/>
                                        <w:left w:val="none" w:sz="0" w:space="0" w:color="auto"/>
                                        <w:bottom w:val="none" w:sz="0" w:space="0" w:color="auto"/>
                                        <w:right w:val="none" w:sz="0" w:space="0" w:color="auto"/>
                                      </w:divBdr>
                                      <w:divsChild>
                                        <w:div w:id="1914966635">
                                          <w:marLeft w:val="0"/>
                                          <w:marRight w:val="0"/>
                                          <w:marTop w:val="0"/>
                                          <w:marBottom w:val="0"/>
                                          <w:divBdr>
                                            <w:top w:val="none" w:sz="0" w:space="0" w:color="auto"/>
                                            <w:left w:val="none" w:sz="0" w:space="0" w:color="auto"/>
                                            <w:bottom w:val="none" w:sz="0" w:space="0" w:color="auto"/>
                                            <w:right w:val="none" w:sz="0" w:space="0" w:color="auto"/>
                                          </w:divBdr>
                                          <w:divsChild>
                                            <w:div w:id="867641730">
                                              <w:marLeft w:val="0"/>
                                              <w:marRight w:val="0"/>
                                              <w:marTop w:val="0"/>
                                              <w:marBottom w:val="0"/>
                                              <w:divBdr>
                                                <w:top w:val="none" w:sz="0" w:space="0" w:color="auto"/>
                                                <w:left w:val="none" w:sz="0" w:space="0" w:color="auto"/>
                                                <w:bottom w:val="none" w:sz="0" w:space="0" w:color="auto"/>
                                                <w:right w:val="none" w:sz="0" w:space="0" w:color="auto"/>
                                              </w:divBdr>
                                              <w:divsChild>
                                                <w:div w:id="12311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406129">
                                  <w:marLeft w:val="0"/>
                                  <w:marRight w:val="0"/>
                                  <w:marTop w:val="0"/>
                                  <w:marBottom w:val="60"/>
                                  <w:divBdr>
                                    <w:top w:val="none" w:sz="0" w:space="0" w:color="auto"/>
                                    <w:left w:val="none" w:sz="0" w:space="0" w:color="auto"/>
                                    <w:bottom w:val="none" w:sz="0" w:space="0" w:color="auto"/>
                                    <w:right w:val="none" w:sz="0" w:space="0" w:color="auto"/>
                                  </w:divBdr>
                                  <w:divsChild>
                                    <w:div w:id="14699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412091">
      <w:bodyDiv w:val="1"/>
      <w:marLeft w:val="0"/>
      <w:marRight w:val="0"/>
      <w:marTop w:val="0"/>
      <w:marBottom w:val="0"/>
      <w:divBdr>
        <w:top w:val="none" w:sz="0" w:space="0" w:color="auto"/>
        <w:left w:val="none" w:sz="0" w:space="0" w:color="auto"/>
        <w:bottom w:val="none" w:sz="0" w:space="0" w:color="auto"/>
        <w:right w:val="none" w:sz="0" w:space="0" w:color="auto"/>
      </w:divBdr>
    </w:div>
    <w:div w:id="1160198014">
      <w:bodyDiv w:val="1"/>
      <w:marLeft w:val="0"/>
      <w:marRight w:val="0"/>
      <w:marTop w:val="0"/>
      <w:marBottom w:val="0"/>
      <w:divBdr>
        <w:top w:val="none" w:sz="0" w:space="0" w:color="auto"/>
        <w:left w:val="none" w:sz="0" w:space="0" w:color="auto"/>
        <w:bottom w:val="none" w:sz="0" w:space="0" w:color="auto"/>
        <w:right w:val="none" w:sz="0" w:space="0" w:color="auto"/>
      </w:divBdr>
      <w:divsChild>
        <w:div w:id="887372404">
          <w:marLeft w:val="0"/>
          <w:marRight w:val="0"/>
          <w:marTop w:val="0"/>
          <w:marBottom w:val="0"/>
          <w:divBdr>
            <w:top w:val="none" w:sz="0" w:space="0" w:color="auto"/>
            <w:left w:val="none" w:sz="0" w:space="0" w:color="auto"/>
            <w:bottom w:val="none" w:sz="0" w:space="0" w:color="auto"/>
            <w:right w:val="none" w:sz="0" w:space="0" w:color="auto"/>
          </w:divBdr>
          <w:divsChild>
            <w:div w:id="1528909133">
              <w:marLeft w:val="0"/>
              <w:marRight w:val="0"/>
              <w:marTop w:val="0"/>
              <w:marBottom w:val="0"/>
              <w:divBdr>
                <w:top w:val="none" w:sz="0" w:space="0" w:color="auto"/>
                <w:left w:val="none" w:sz="0" w:space="0" w:color="auto"/>
                <w:bottom w:val="none" w:sz="0" w:space="0" w:color="auto"/>
                <w:right w:val="none" w:sz="0" w:space="0" w:color="auto"/>
              </w:divBdr>
              <w:divsChild>
                <w:div w:id="1747072046">
                  <w:marLeft w:val="0"/>
                  <w:marRight w:val="0"/>
                  <w:marTop w:val="0"/>
                  <w:marBottom w:val="0"/>
                  <w:divBdr>
                    <w:top w:val="none" w:sz="0" w:space="0" w:color="auto"/>
                    <w:left w:val="none" w:sz="0" w:space="0" w:color="auto"/>
                    <w:bottom w:val="none" w:sz="0" w:space="0" w:color="auto"/>
                    <w:right w:val="none" w:sz="0" w:space="0" w:color="auto"/>
                  </w:divBdr>
                  <w:divsChild>
                    <w:div w:id="315695512">
                      <w:marLeft w:val="0"/>
                      <w:marRight w:val="0"/>
                      <w:marTop w:val="0"/>
                      <w:marBottom w:val="0"/>
                      <w:divBdr>
                        <w:top w:val="none" w:sz="0" w:space="0" w:color="auto"/>
                        <w:left w:val="none" w:sz="0" w:space="0" w:color="auto"/>
                        <w:bottom w:val="none" w:sz="0" w:space="0" w:color="auto"/>
                        <w:right w:val="none" w:sz="0" w:space="0" w:color="auto"/>
                      </w:divBdr>
                      <w:divsChild>
                        <w:div w:id="130293682">
                          <w:marLeft w:val="0"/>
                          <w:marRight w:val="0"/>
                          <w:marTop w:val="0"/>
                          <w:marBottom w:val="0"/>
                          <w:divBdr>
                            <w:top w:val="none" w:sz="0" w:space="0" w:color="auto"/>
                            <w:left w:val="none" w:sz="0" w:space="0" w:color="auto"/>
                            <w:bottom w:val="none" w:sz="0" w:space="0" w:color="auto"/>
                            <w:right w:val="none" w:sz="0" w:space="0" w:color="auto"/>
                          </w:divBdr>
                          <w:divsChild>
                            <w:div w:id="1159351084">
                              <w:marLeft w:val="-240"/>
                              <w:marRight w:val="-120"/>
                              <w:marTop w:val="0"/>
                              <w:marBottom w:val="0"/>
                              <w:divBdr>
                                <w:top w:val="none" w:sz="0" w:space="0" w:color="auto"/>
                                <w:left w:val="none" w:sz="0" w:space="0" w:color="auto"/>
                                <w:bottom w:val="none" w:sz="0" w:space="0" w:color="auto"/>
                                <w:right w:val="none" w:sz="0" w:space="0" w:color="auto"/>
                              </w:divBdr>
                              <w:divsChild>
                                <w:div w:id="1649742477">
                                  <w:marLeft w:val="0"/>
                                  <w:marRight w:val="0"/>
                                  <w:marTop w:val="0"/>
                                  <w:marBottom w:val="60"/>
                                  <w:divBdr>
                                    <w:top w:val="none" w:sz="0" w:space="0" w:color="auto"/>
                                    <w:left w:val="none" w:sz="0" w:space="0" w:color="auto"/>
                                    <w:bottom w:val="none" w:sz="0" w:space="0" w:color="auto"/>
                                    <w:right w:val="none" w:sz="0" w:space="0" w:color="auto"/>
                                  </w:divBdr>
                                  <w:divsChild>
                                    <w:div w:id="809899776">
                                      <w:marLeft w:val="0"/>
                                      <w:marRight w:val="0"/>
                                      <w:marTop w:val="0"/>
                                      <w:marBottom w:val="0"/>
                                      <w:divBdr>
                                        <w:top w:val="none" w:sz="0" w:space="0" w:color="auto"/>
                                        <w:left w:val="none" w:sz="0" w:space="0" w:color="auto"/>
                                        <w:bottom w:val="none" w:sz="0" w:space="0" w:color="auto"/>
                                        <w:right w:val="none" w:sz="0" w:space="0" w:color="auto"/>
                                      </w:divBdr>
                                      <w:divsChild>
                                        <w:div w:id="1876380425">
                                          <w:marLeft w:val="0"/>
                                          <w:marRight w:val="0"/>
                                          <w:marTop w:val="0"/>
                                          <w:marBottom w:val="0"/>
                                          <w:divBdr>
                                            <w:top w:val="none" w:sz="0" w:space="0" w:color="auto"/>
                                            <w:left w:val="none" w:sz="0" w:space="0" w:color="auto"/>
                                            <w:bottom w:val="none" w:sz="0" w:space="0" w:color="auto"/>
                                            <w:right w:val="none" w:sz="0" w:space="0" w:color="auto"/>
                                          </w:divBdr>
                                          <w:divsChild>
                                            <w:div w:id="1767381010">
                                              <w:marLeft w:val="0"/>
                                              <w:marRight w:val="0"/>
                                              <w:marTop w:val="0"/>
                                              <w:marBottom w:val="0"/>
                                              <w:divBdr>
                                                <w:top w:val="none" w:sz="0" w:space="0" w:color="auto"/>
                                                <w:left w:val="none" w:sz="0" w:space="0" w:color="auto"/>
                                                <w:bottom w:val="none" w:sz="0" w:space="0" w:color="auto"/>
                                                <w:right w:val="none" w:sz="0" w:space="0" w:color="auto"/>
                                              </w:divBdr>
                                              <w:divsChild>
                                                <w:div w:id="3007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1665033">
          <w:marLeft w:val="0"/>
          <w:marRight w:val="0"/>
          <w:marTop w:val="0"/>
          <w:marBottom w:val="0"/>
          <w:divBdr>
            <w:top w:val="none" w:sz="0" w:space="0" w:color="auto"/>
            <w:left w:val="none" w:sz="0" w:space="0" w:color="auto"/>
            <w:bottom w:val="none" w:sz="0" w:space="0" w:color="auto"/>
            <w:right w:val="none" w:sz="0" w:space="0" w:color="auto"/>
          </w:divBdr>
          <w:divsChild>
            <w:div w:id="1400131381">
              <w:marLeft w:val="0"/>
              <w:marRight w:val="0"/>
              <w:marTop w:val="0"/>
              <w:marBottom w:val="0"/>
              <w:divBdr>
                <w:top w:val="none" w:sz="0" w:space="0" w:color="auto"/>
                <w:left w:val="none" w:sz="0" w:space="0" w:color="auto"/>
                <w:bottom w:val="none" w:sz="0" w:space="0" w:color="auto"/>
                <w:right w:val="none" w:sz="0" w:space="0" w:color="auto"/>
              </w:divBdr>
              <w:divsChild>
                <w:div w:id="418527485">
                  <w:marLeft w:val="0"/>
                  <w:marRight w:val="0"/>
                  <w:marTop w:val="0"/>
                  <w:marBottom w:val="0"/>
                  <w:divBdr>
                    <w:top w:val="none" w:sz="0" w:space="0" w:color="auto"/>
                    <w:left w:val="none" w:sz="0" w:space="0" w:color="auto"/>
                    <w:bottom w:val="none" w:sz="0" w:space="0" w:color="auto"/>
                    <w:right w:val="none" w:sz="0" w:space="0" w:color="auto"/>
                  </w:divBdr>
                  <w:divsChild>
                    <w:div w:id="685640715">
                      <w:marLeft w:val="0"/>
                      <w:marRight w:val="0"/>
                      <w:marTop w:val="0"/>
                      <w:marBottom w:val="0"/>
                      <w:divBdr>
                        <w:top w:val="none" w:sz="0" w:space="0" w:color="auto"/>
                        <w:left w:val="none" w:sz="0" w:space="0" w:color="auto"/>
                        <w:bottom w:val="none" w:sz="0" w:space="0" w:color="auto"/>
                        <w:right w:val="none" w:sz="0" w:space="0" w:color="auto"/>
                      </w:divBdr>
                      <w:divsChild>
                        <w:div w:id="1707098518">
                          <w:marLeft w:val="0"/>
                          <w:marRight w:val="0"/>
                          <w:marTop w:val="0"/>
                          <w:marBottom w:val="0"/>
                          <w:divBdr>
                            <w:top w:val="none" w:sz="0" w:space="0" w:color="auto"/>
                            <w:left w:val="none" w:sz="0" w:space="0" w:color="auto"/>
                            <w:bottom w:val="none" w:sz="0" w:space="0" w:color="auto"/>
                            <w:right w:val="none" w:sz="0" w:space="0" w:color="auto"/>
                          </w:divBdr>
                          <w:divsChild>
                            <w:div w:id="506213011">
                              <w:marLeft w:val="0"/>
                              <w:marRight w:val="120"/>
                              <w:marTop w:val="0"/>
                              <w:marBottom w:val="0"/>
                              <w:divBdr>
                                <w:top w:val="none" w:sz="0" w:space="0" w:color="auto"/>
                                <w:left w:val="none" w:sz="0" w:space="0" w:color="auto"/>
                                <w:bottom w:val="none" w:sz="0" w:space="0" w:color="auto"/>
                                <w:right w:val="none" w:sz="0" w:space="0" w:color="auto"/>
                              </w:divBdr>
                            </w:div>
                            <w:div w:id="1359427033">
                              <w:marLeft w:val="-240"/>
                              <w:marRight w:val="-120"/>
                              <w:marTop w:val="0"/>
                              <w:marBottom w:val="0"/>
                              <w:divBdr>
                                <w:top w:val="none" w:sz="0" w:space="0" w:color="auto"/>
                                <w:left w:val="none" w:sz="0" w:space="0" w:color="auto"/>
                                <w:bottom w:val="none" w:sz="0" w:space="0" w:color="auto"/>
                                <w:right w:val="none" w:sz="0" w:space="0" w:color="auto"/>
                              </w:divBdr>
                              <w:divsChild>
                                <w:div w:id="988553737">
                                  <w:marLeft w:val="0"/>
                                  <w:marRight w:val="0"/>
                                  <w:marTop w:val="0"/>
                                  <w:marBottom w:val="60"/>
                                  <w:divBdr>
                                    <w:top w:val="none" w:sz="0" w:space="0" w:color="auto"/>
                                    <w:left w:val="none" w:sz="0" w:space="0" w:color="auto"/>
                                    <w:bottom w:val="none" w:sz="0" w:space="0" w:color="auto"/>
                                    <w:right w:val="none" w:sz="0" w:space="0" w:color="auto"/>
                                  </w:divBdr>
                                  <w:divsChild>
                                    <w:div w:id="380521612">
                                      <w:marLeft w:val="0"/>
                                      <w:marRight w:val="0"/>
                                      <w:marTop w:val="0"/>
                                      <w:marBottom w:val="0"/>
                                      <w:divBdr>
                                        <w:top w:val="none" w:sz="0" w:space="0" w:color="auto"/>
                                        <w:left w:val="none" w:sz="0" w:space="0" w:color="auto"/>
                                        <w:bottom w:val="none" w:sz="0" w:space="0" w:color="auto"/>
                                        <w:right w:val="none" w:sz="0" w:space="0" w:color="auto"/>
                                      </w:divBdr>
                                      <w:divsChild>
                                        <w:div w:id="738477098">
                                          <w:marLeft w:val="0"/>
                                          <w:marRight w:val="0"/>
                                          <w:marTop w:val="0"/>
                                          <w:marBottom w:val="0"/>
                                          <w:divBdr>
                                            <w:top w:val="none" w:sz="0" w:space="0" w:color="auto"/>
                                            <w:left w:val="none" w:sz="0" w:space="0" w:color="auto"/>
                                            <w:bottom w:val="none" w:sz="0" w:space="0" w:color="auto"/>
                                            <w:right w:val="none" w:sz="0" w:space="0" w:color="auto"/>
                                          </w:divBdr>
                                          <w:divsChild>
                                            <w:div w:id="1426271573">
                                              <w:marLeft w:val="0"/>
                                              <w:marRight w:val="0"/>
                                              <w:marTop w:val="0"/>
                                              <w:marBottom w:val="0"/>
                                              <w:divBdr>
                                                <w:top w:val="none" w:sz="0" w:space="0" w:color="auto"/>
                                                <w:left w:val="none" w:sz="0" w:space="0" w:color="auto"/>
                                                <w:bottom w:val="none" w:sz="0" w:space="0" w:color="auto"/>
                                                <w:right w:val="none" w:sz="0" w:space="0" w:color="auto"/>
                                              </w:divBdr>
                                              <w:divsChild>
                                                <w:div w:id="9749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885770">
          <w:marLeft w:val="0"/>
          <w:marRight w:val="0"/>
          <w:marTop w:val="0"/>
          <w:marBottom w:val="0"/>
          <w:divBdr>
            <w:top w:val="none" w:sz="0" w:space="0" w:color="auto"/>
            <w:left w:val="none" w:sz="0" w:space="0" w:color="auto"/>
            <w:bottom w:val="none" w:sz="0" w:space="0" w:color="auto"/>
            <w:right w:val="none" w:sz="0" w:space="0" w:color="auto"/>
          </w:divBdr>
          <w:divsChild>
            <w:div w:id="1002470985">
              <w:marLeft w:val="0"/>
              <w:marRight w:val="0"/>
              <w:marTop w:val="0"/>
              <w:marBottom w:val="0"/>
              <w:divBdr>
                <w:top w:val="none" w:sz="0" w:space="0" w:color="auto"/>
                <w:left w:val="none" w:sz="0" w:space="0" w:color="auto"/>
                <w:bottom w:val="none" w:sz="0" w:space="0" w:color="auto"/>
                <w:right w:val="none" w:sz="0" w:space="0" w:color="auto"/>
              </w:divBdr>
              <w:divsChild>
                <w:div w:id="1957907836">
                  <w:marLeft w:val="0"/>
                  <w:marRight w:val="0"/>
                  <w:marTop w:val="0"/>
                  <w:marBottom w:val="0"/>
                  <w:divBdr>
                    <w:top w:val="none" w:sz="0" w:space="0" w:color="auto"/>
                    <w:left w:val="none" w:sz="0" w:space="0" w:color="auto"/>
                    <w:bottom w:val="none" w:sz="0" w:space="0" w:color="auto"/>
                    <w:right w:val="none" w:sz="0" w:space="0" w:color="auto"/>
                  </w:divBdr>
                  <w:divsChild>
                    <w:div w:id="769550740">
                      <w:marLeft w:val="0"/>
                      <w:marRight w:val="0"/>
                      <w:marTop w:val="0"/>
                      <w:marBottom w:val="0"/>
                      <w:divBdr>
                        <w:top w:val="none" w:sz="0" w:space="0" w:color="auto"/>
                        <w:left w:val="none" w:sz="0" w:space="0" w:color="auto"/>
                        <w:bottom w:val="none" w:sz="0" w:space="0" w:color="auto"/>
                        <w:right w:val="none" w:sz="0" w:space="0" w:color="auto"/>
                      </w:divBdr>
                      <w:divsChild>
                        <w:div w:id="125513048">
                          <w:marLeft w:val="0"/>
                          <w:marRight w:val="0"/>
                          <w:marTop w:val="0"/>
                          <w:marBottom w:val="0"/>
                          <w:divBdr>
                            <w:top w:val="none" w:sz="0" w:space="0" w:color="auto"/>
                            <w:left w:val="none" w:sz="0" w:space="0" w:color="auto"/>
                            <w:bottom w:val="none" w:sz="0" w:space="0" w:color="auto"/>
                            <w:right w:val="none" w:sz="0" w:space="0" w:color="auto"/>
                          </w:divBdr>
                          <w:divsChild>
                            <w:div w:id="2139490579">
                              <w:marLeft w:val="0"/>
                              <w:marRight w:val="120"/>
                              <w:marTop w:val="0"/>
                              <w:marBottom w:val="0"/>
                              <w:divBdr>
                                <w:top w:val="none" w:sz="0" w:space="0" w:color="auto"/>
                                <w:left w:val="none" w:sz="0" w:space="0" w:color="auto"/>
                                <w:bottom w:val="none" w:sz="0" w:space="0" w:color="auto"/>
                                <w:right w:val="none" w:sz="0" w:space="0" w:color="auto"/>
                              </w:divBdr>
                              <w:divsChild>
                                <w:div w:id="1057977235">
                                  <w:marLeft w:val="-300"/>
                                  <w:marRight w:val="0"/>
                                  <w:marTop w:val="0"/>
                                  <w:marBottom w:val="0"/>
                                  <w:divBdr>
                                    <w:top w:val="none" w:sz="0" w:space="0" w:color="auto"/>
                                    <w:left w:val="none" w:sz="0" w:space="0" w:color="auto"/>
                                    <w:bottom w:val="none" w:sz="0" w:space="0" w:color="auto"/>
                                    <w:right w:val="none" w:sz="0" w:space="0" w:color="auto"/>
                                  </w:divBdr>
                                </w:div>
                              </w:divsChild>
                            </w:div>
                            <w:div w:id="1740520652">
                              <w:marLeft w:val="-240"/>
                              <w:marRight w:val="-120"/>
                              <w:marTop w:val="0"/>
                              <w:marBottom w:val="0"/>
                              <w:divBdr>
                                <w:top w:val="none" w:sz="0" w:space="0" w:color="auto"/>
                                <w:left w:val="none" w:sz="0" w:space="0" w:color="auto"/>
                                <w:bottom w:val="none" w:sz="0" w:space="0" w:color="auto"/>
                                <w:right w:val="none" w:sz="0" w:space="0" w:color="auto"/>
                              </w:divBdr>
                              <w:divsChild>
                                <w:div w:id="1881165038">
                                  <w:marLeft w:val="0"/>
                                  <w:marRight w:val="0"/>
                                  <w:marTop w:val="0"/>
                                  <w:marBottom w:val="60"/>
                                  <w:divBdr>
                                    <w:top w:val="none" w:sz="0" w:space="0" w:color="auto"/>
                                    <w:left w:val="none" w:sz="0" w:space="0" w:color="auto"/>
                                    <w:bottom w:val="none" w:sz="0" w:space="0" w:color="auto"/>
                                    <w:right w:val="none" w:sz="0" w:space="0" w:color="auto"/>
                                  </w:divBdr>
                                  <w:divsChild>
                                    <w:div w:id="140193721">
                                      <w:marLeft w:val="0"/>
                                      <w:marRight w:val="0"/>
                                      <w:marTop w:val="0"/>
                                      <w:marBottom w:val="0"/>
                                      <w:divBdr>
                                        <w:top w:val="none" w:sz="0" w:space="0" w:color="auto"/>
                                        <w:left w:val="none" w:sz="0" w:space="0" w:color="auto"/>
                                        <w:bottom w:val="none" w:sz="0" w:space="0" w:color="auto"/>
                                        <w:right w:val="none" w:sz="0" w:space="0" w:color="auto"/>
                                      </w:divBdr>
                                      <w:divsChild>
                                        <w:div w:id="1297830551">
                                          <w:marLeft w:val="0"/>
                                          <w:marRight w:val="0"/>
                                          <w:marTop w:val="0"/>
                                          <w:marBottom w:val="0"/>
                                          <w:divBdr>
                                            <w:top w:val="none" w:sz="0" w:space="0" w:color="auto"/>
                                            <w:left w:val="none" w:sz="0" w:space="0" w:color="auto"/>
                                            <w:bottom w:val="none" w:sz="0" w:space="0" w:color="auto"/>
                                            <w:right w:val="none" w:sz="0" w:space="0" w:color="auto"/>
                                          </w:divBdr>
                                          <w:divsChild>
                                            <w:div w:id="1667322574">
                                              <w:marLeft w:val="0"/>
                                              <w:marRight w:val="0"/>
                                              <w:marTop w:val="0"/>
                                              <w:marBottom w:val="0"/>
                                              <w:divBdr>
                                                <w:top w:val="none" w:sz="0" w:space="0" w:color="auto"/>
                                                <w:left w:val="none" w:sz="0" w:space="0" w:color="auto"/>
                                                <w:bottom w:val="none" w:sz="0" w:space="0" w:color="auto"/>
                                                <w:right w:val="none" w:sz="0" w:space="0" w:color="auto"/>
                                              </w:divBdr>
                                              <w:divsChild>
                                                <w:div w:id="7427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4427570">
          <w:marLeft w:val="0"/>
          <w:marRight w:val="0"/>
          <w:marTop w:val="0"/>
          <w:marBottom w:val="0"/>
          <w:divBdr>
            <w:top w:val="none" w:sz="0" w:space="0" w:color="auto"/>
            <w:left w:val="none" w:sz="0" w:space="0" w:color="auto"/>
            <w:bottom w:val="none" w:sz="0" w:space="0" w:color="auto"/>
            <w:right w:val="none" w:sz="0" w:space="0" w:color="auto"/>
          </w:divBdr>
          <w:divsChild>
            <w:div w:id="1493568882">
              <w:marLeft w:val="0"/>
              <w:marRight w:val="0"/>
              <w:marTop w:val="0"/>
              <w:marBottom w:val="0"/>
              <w:divBdr>
                <w:top w:val="none" w:sz="0" w:space="0" w:color="auto"/>
                <w:left w:val="none" w:sz="0" w:space="0" w:color="auto"/>
                <w:bottom w:val="none" w:sz="0" w:space="0" w:color="auto"/>
                <w:right w:val="none" w:sz="0" w:space="0" w:color="auto"/>
              </w:divBdr>
              <w:divsChild>
                <w:div w:id="2008820234">
                  <w:marLeft w:val="0"/>
                  <w:marRight w:val="0"/>
                  <w:marTop w:val="0"/>
                  <w:marBottom w:val="0"/>
                  <w:divBdr>
                    <w:top w:val="none" w:sz="0" w:space="0" w:color="auto"/>
                    <w:left w:val="none" w:sz="0" w:space="0" w:color="auto"/>
                    <w:bottom w:val="none" w:sz="0" w:space="0" w:color="auto"/>
                    <w:right w:val="none" w:sz="0" w:space="0" w:color="auto"/>
                  </w:divBdr>
                  <w:divsChild>
                    <w:div w:id="1433815225">
                      <w:marLeft w:val="0"/>
                      <w:marRight w:val="0"/>
                      <w:marTop w:val="0"/>
                      <w:marBottom w:val="0"/>
                      <w:divBdr>
                        <w:top w:val="none" w:sz="0" w:space="0" w:color="auto"/>
                        <w:left w:val="none" w:sz="0" w:space="0" w:color="auto"/>
                        <w:bottom w:val="none" w:sz="0" w:space="0" w:color="auto"/>
                        <w:right w:val="none" w:sz="0" w:space="0" w:color="auto"/>
                      </w:divBdr>
                      <w:divsChild>
                        <w:div w:id="505678597">
                          <w:marLeft w:val="0"/>
                          <w:marRight w:val="0"/>
                          <w:marTop w:val="0"/>
                          <w:marBottom w:val="0"/>
                          <w:divBdr>
                            <w:top w:val="none" w:sz="0" w:space="0" w:color="auto"/>
                            <w:left w:val="none" w:sz="0" w:space="0" w:color="auto"/>
                            <w:bottom w:val="none" w:sz="0" w:space="0" w:color="auto"/>
                            <w:right w:val="none" w:sz="0" w:space="0" w:color="auto"/>
                          </w:divBdr>
                          <w:divsChild>
                            <w:div w:id="713238274">
                              <w:marLeft w:val="0"/>
                              <w:marRight w:val="120"/>
                              <w:marTop w:val="0"/>
                              <w:marBottom w:val="0"/>
                              <w:divBdr>
                                <w:top w:val="none" w:sz="0" w:space="0" w:color="auto"/>
                                <w:left w:val="none" w:sz="0" w:space="0" w:color="auto"/>
                                <w:bottom w:val="none" w:sz="0" w:space="0" w:color="auto"/>
                                <w:right w:val="none" w:sz="0" w:space="0" w:color="auto"/>
                              </w:divBdr>
                            </w:div>
                            <w:div w:id="55247853">
                              <w:marLeft w:val="-240"/>
                              <w:marRight w:val="-120"/>
                              <w:marTop w:val="0"/>
                              <w:marBottom w:val="0"/>
                              <w:divBdr>
                                <w:top w:val="none" w:sz="0" w:space="0" w:color="auto"/>
                                <w:left w:val="none" w:sz="0" w:space="0" w:color="auto"/>
                                <w:bottom w:val="none" w:sz="0" w:space="0" w:color="auto"/>
                                <w:right w:val="none" w:sz="0" w:space="0" w:color="auto"/>
                              </w:divBdr>
                              <w:divsChild>
                                <w:div w:id="907612691">
                                  <w:marLeft w:val="0"/>
                                  <w:marRight w:val="0"/>
                                  <w:marTop w:val="0"/>
                                  <w:marBottom w:val="60"/>
                                  <w:divBdr>
                                    <w:top w:val="none" w:sz="0" w:space="0" w:color="auto"/>
                                    <w:left w:val="none" w:sz="0" w:space="0" w:color="auto"/>
                                    <w:bottom w:val="none" w:sz="0" w:space="0" w:color="auto"/>
                                    <w:right w:val="none" w:sz="0" w:space="0" w:color="auto"/>
                                  </w:divBdr>
                                  <w:divsChild>
                                    <w:div w:id="232542752">
                                      <w:marLeft w:val="0"/>
                                      <w:marRight w:val="0"/>
                                      <w:marTop w:val="0"/>
                                      <w:marBottom w:val="0"/>
                                      <w:divBdr>
                                        <w:top w:val="none" w:sz="0" w:space="0" w:color="auto"/>
                                        <w:left w:val="none" w:sz="0" w:space="0" w:color="auto"/>
                                        <w:bottom w:val="none" w:sz="0" w:space="0" w:color="auto"/>
                                        <w:right w:val="none" w:sz="0" w:space="0" w:color="auto"/>
                                      </w:divBdr>
                                      <w:divsChild>
                                        <w:div w:id="1583684036">
                                          <w:marLeft w:val="0"/>
                                          <w:marRight w:val="0"/>
                                          <w:marTop w:val="0"/>
                                          <w:marBottom w:val="0"/>
                                          <w:divBdr>
                                            <w:top w:val="none" w:sz="0" w:space="0" w:color="auto"/>
                                            <w:left w:val="none" w:sz="0" w:space="0" w:color="auto"/>
                                            <w:bottom w:val="none" w:sz="0" w:space="0" w:color="auto"/>
                                            <w:right w:val="none" w:sz="0" w:space="0" w:color="auto"/>
                                          </w:divBdr>
                                          <w:divsChild>
                                            <w:div w:id="297615140">
                                              <w:marLeft w:val="0"/>
                                              <w:marRight w:val="0"/>
                                              <w:marTop w:val="0"/>
                                              <w:marBottom w:val="0"/>
                                              <w:divBdr>
                                                <w:top w:val="none" w:sz="0" w:space="0" w:color="auto"/>
                                                <w:left w:val="none" w:sz="0" w:space="0" w:color="auto"/>
                                                <w:bottom w:val="none" w:sz="0" w:space="0" w:color="auto"/>
                                                <w:right w:val="none" w:sz="0" w:space="0" w:color="auto"/>
                                              </w:divBdr>
                                              <w:divsChild>
                                                <w:div w:id="4586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6073013">
          <w:marLeft w:val="0"/>
          <w:marRight w:val="0"/>
          <w:marTop w:val="0"/>
          <w:marBottom w:val="0"/>
          <w:divBdr>
            <w:top w:val="none" w:sz="0" w:space="0" w:color="auto"/>
            <w:left w:val="none" w:sz="0" w:space="0" w:color="auto"/>
            <w:bottom w:val="none" w:sz="0" w:space="0" w:color="auto"/>
            <w:right w:val="none" w:sz="0" w:space="0" w:color="auto"/>
          </w:divBdr>
          <w:divsChild>
            <w:div w:id="512917022">
              <w:marLeft w:val="0"/>
              <w:marRight w:val="0"/>
              <w:marTop w:val="0"/>
              <w:marBottom w:val="0"/>
              <w:divBdr>
                <w:top w:val="none" w:sz="0" w:space="0" w:color="auto"/>
                <w:left w:val="none" w:sz="0" w:space="0" w:color="auto"/>
                <w:bottom w:val="none" w:sz="0" w:space="0" w:color="auto"/>
                <w:right w:val="none" w:sz="0" w:space="0" w:color="auto"/>
              </w:divBdr>
              <w:divsChild>
                <w:div w:id="39019898">
                  <w:marLeft w:val="0"/>
                  <w:marRight w:val="0"/>
                  <w:marTop w:val="0"/>
                  <w:marBottom w:val="0"/>
                  <w:divBdr>
                    <w:top w:val="none" w:sz="0" w:space="0" w:color="auto"/>
                    <w:left w:val="none" w:sz="0" w:space="0" w:color="auto"/>
                    <w:bottom w:val="none" w:sz="0" w:space="0" w:color="auto"/>
                    <w:right w:val="none" w:sz="0" w:space="0" w:color="auto"/>
                  </w:divBdr>
                  <w:divsChild>
                    <w:div w:id="1077632040">
                      <w:marLeft w:val="0"/>
                      <w:marRight w:val="0"/>
                      <w:marTop w:val="0"/>
                      <w:marBottom w:val="0"/>
                      <w:divBdr>
                        <w:top w:val="none" w:sz="0" w:space="0" w:color="auto"/>
                        <w:left w:val="none" w:sz="0" w:space="0" w:color="auto"/>
                        <w:bottom w:val="none" w:sz="0" w:space="0" w:color="auto"/>
                        <w:right w:val="none" w:sz="0" w:space="0" w:color="auto"/>
                      </w:divBdr>
                      <w:divsChild>
                        <w:div w:id="1082603679">
                          <w:marLeft w:val="0"/>
                          <w:marRight w:val="0"/>
                          <w:marTop w:val="0"/>
                          <w:marBottom w:val="0"/>
                          <w:divBdr>
                            <w:top w:val="none" w:sz="0" w:space="0" w:color="auto"/>
                            <w:left w:val="none" w:sz="0" w:space="0" w:color="auto"/>
                            <w:bottom w:val="none" w:sz="0" w:space="0" w:color="auto"/>
                            <w:right w:val="none" w:sz="0" w:space="0" w:color="auto"/>
                          </w:divBdr>
                          <w:divsChild>
                            <w:div w:id="1298799110">
                              <w:marLeft w:val="0"/>
                              <w:marRight w:val="120"/>
                              <w:marTop w:val="0"/>
                              <w:marBottom w:val="0"/>
                              <w:divBdr>
                                <w:top w:val="none" w:sz="0" w:space="0" w:color="auto"/>
                                <w:left w:val="none" w:sz="0" w:space="0" w:color="auto"/>
                                <w:bottom w:val="none" w:sz="0" w:space="0" w:color="auto"/>
                                <w:right w:val="none" w:sz="0" w:space="0" w:color="auto"/>
                              </w:divBdr>
                            </w:div>
                            <w:div w:id="301270822">
                              <w:marLeft w:val="-240"/>
                              <w:marRight w:val="-120"/>
                              <w:marTop w:val="0"/>
                              <w:marBottom w:val="0"/>
                              <w:divBdr>
                                <w:top w:val="none" w:sz="0" w:space="0" w:color="auto"/>
                                <w:left w:val="none" w:sz="0" w:space="0" w:color="auto"/>
                                <w:bottom w:val="none" w:sz="0" w:space="0" w:color="auto"/>
                                <w:right w:val="none" w:sz="0" w:space="0" w:color="auto"/>
                              </w:divBdr>
                              <w:divsChild>
                                <w:div w:id="331641147">
                                  <w:marLeft w:val="0"/>
                                  <w:marRight w:val="0"/>
                                  <w:marTop w:val="0"/>
                                  <w:marBottom w:val="60"/>
                                  <w:divBdr>
                                    <w:top w:val="none" w:sz="0" w:space="0" w:color="auto"/>
                                    <w:left w:val="none" w:sz="0" w:space="0" w:color="auto"/>
                                    <w:bottom w:val="none" w:sz="0" w:space="0" w:color="auto"/>
                                    <w:right w:val="none" w:sz="0" w:space="0" w:color="auto"/>
                                  </w:divBdr>
                                  <w:divsChild>
                                    <w:div w:id="1648053190">
                                      <w:marLeft w:val="0"/>
                                      <w:marRight w:val="0"/>
                                      <w:marTop w:val="0"/>
                                      <w:marBottom w:val="0"/>
                                      <w:divBdr>
                                        <w:top w:val="none" w:sz="0" w:space="0" w:color="auto"/>
                                        <w:left w:val="none" w:sz="0" w:space="0" w:color="auto"/>
                                        <w:bottom w:val="none" w:sz="0" w:space="0" w:color="auto"/>
                                        <w:right w:val="none" w:sz="0" w:space="0" w:color="auto"/>
                                      </w:divBdr>
                                      <w:divsChild>
                                        <w:div w:id="881359753">
                                          <w:marLeft w:val="0"/>
                                          <w:marRight w:val="0"/>
                                          <w:marTop w:val="0"/>
                                          <w:marBottom w:val="0"/>
                                          <w:divBdr>
                                            <w:top w:val="none" w:sz="0" w:space="0" w:color="auto"/>
                                            <w:left w:val="none" w:sz="0" w:space="0" w:color="auto"/>
                                            <w:bottom w:val="none" w:sz="0" w:space="0" w:color="auto"/>
                                            <w:right w:val="none" w:sz="0" w:space="0" w:color="auto"/>
                                          </w:divBdr>
                                          <w:divsChild>
                                            <w:div w:id="94134617">
                                              <w:marLeft w:val="0"/>
                                              <w:marRight w:val="0"/>
                                              <w:marTop w:val="0"/>
                                              <w:marBottom w:val="0"/>
                                              <w:divBdr>
                                                <w:top w:val="none" w:sz="0" w:space="0" w:color="auto"/>
                                                <w:left w:val="none" w:sz="0" w:space="0" w:color="auto"/>
                                                <w:bottom w:val="none" w:sz="0" w:space="0" w:color="auto"/>
                                                <w:right w:val="none" w:sz="0" w:space="0" w:color="auto"/>
                                              </w:divBdr>
                                              <w:divsChild>
                                                <w:div w:id="14447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272244">
          <w:marLeft w:val="0"/>
          <w:marRight w:val="0"/>
          <w:marTop w:val="0"/>
          <w:marBottom w:val="0"/>
          <w:divBdr>
            <w:top w:val="none" w:sz="0" w:space="0" w:color="auto"/>
            <w:left w:val="none" w:sz="0" w:space="0" w:color="auto"/>
            <w:bottom w:val="none" w:sz="0" w:space="0" w:color="auto"/>
            <w:right w:val="none" w:sz="0" w:space="0" w:color="auto"/>
          </w:divBdr>
          <w:divsChild>
            <w:div w:id="1810708196">
              <w:marLeft w:val="0"/>
              <w:marRight w:val="0"/>
              <w:marTop w:val="0"/>
              <w:marBottom w:val="0"/>
              <w:divBdr>
                <w:top w:val="none" w:sz="0" w:space="0" w:color="auto"/>
                <w:left w:val="none" w:sz="0" w:space="0" w:color="auto"/>
                <w:bottom w:val="none" w:sz="0" w:space="0" w:color="auto"/>
                <w:right w:val="none" w:sz="0" w:space="0" w:color="auto"/>
              </w:divBdr>
              <w:divsChild>
                <w:div w:id="1288123959">
                  <w:marLeft w:val="0"/>
                  <w:marRight w:val="0"/>
                  <w:marTop w:val="0"/>
                  <w:marBottom w:val="0"/>
                  <w:divBdr>
                    <w:top w:val="none" w:sz="0" w:space="0" w:color="auto"/>
                    <w:left w:val="none" w:sz="0" w:space="0" w:color="auto"/>
                    <w:bottom w:val="none" w:sz="0" w:space="0" w:color="auto"/>
                    <w:right w:val="none" w:sz="0" w:space="0" w:color="auto"/>
                  </w:divBdr>
                  <w:divsChild>
                    <w:div w:id="2123576019">
                      <w:marLeft w:val="0"/>
                      <w:marRight w:val="0"/>
                      <w:marTop w:val="0"/>
                      <w:marBottom w:val="0"/>
                      <w:divBdr>
                        <w:top w:val="none" w:sz="0" w:space="0" w:color="auto"/>
                        <w:left w:val="none" w:sz="0" w:space="0" w:color="auto"/>
                        <w:bottom w:val="none" w:sz="0" w:space="0" w:color="auto"/>
                        <w:right w:val="none" w:sz="0" w:space="0" w:color="auto"/>
                      </w:divBdr>
                      <w:divsChild>
                        <w:div w:id="1308318099">
                          <w:marLeft w:val="0"/>
                          <w:marRight w:val="0"/>
                          <w:marTop w:val="0"/>
                          <w:marBottom w:val="0"/>
                          <w:divBdr>
                            <w:top w:val="none" w:sz="0" w:space="0" w:color="auto"/>
                            <w:left w:val="none" w:sz="0" w:space="0" w:color="auto"/>
                            <w:bottom w:val="none" w:sz="0" w:space="0" w:color="auto"/>
                            <w:right w:val="none" w:sz="0" w:space="0" w:color="auto"/>
                          </w:divBdr>
                          <w:divsChild>
                            <w:div w:id="476992269">
                              <w:marLeft w:val="0"/>
                              <w:marRight w:val="120"/>
                              <w:marTop w:val="0"/>
                              <w:marBottom w:val="0"/>
                              <w:divBdr>
                                <w:top w:val="none" w:sz="0" w:space="0" w:color="auto"/>
                                <w:left w:val="none" w:sz="0" w:space="0" w:color="auto"/>
                                <w:bottom w:val="none" w:sz="0" w:space="0" w:color="auto"/>
                                <w:right w:val="none" w:sz="0" w:space="0" w:color="auto"/>
                              </w:divBdr>
                              <w:divsChild>
                                <w:div w:id="424233993">
                                  <w:marLeft w:val="-300"/>
                                  <w:marRight w:val="0"/>
                                  <w:marTop w:val="0"/>
                                  <w:marBottom w:val="0"/>
                                  <w:divBdr>
                                    <w:top w:val="none" w:sz="0" w:space="0" w:color="auto"/>
                                    <w:left w:val="none" w:sz="0" w:space="0" w:color="auto"/>
                                    <w:bottom w:val="none" w:sz="0" w:space="0" w:color="auto"/>
                                    <w:right w:val="none" w:sz="0" w:space="0" w:color="auto"/>
                                  </w:divBdr>
                                </w:div>
                              </w:divsChild>
                            </w:div>
                            <w:div w:id="507209200">
                              <w:marLeft w:val="-240"/>
                              <w:marRight w:val="-120"/>
                              <w:marTop w:val="0"/>
                              <w:marBottom w:val="0"/>
                              <w:divBdr>
                                <w:top w:val="none" w:sz="0" w:space="0" w:color="auto"/>
                                <w:left w:val="none" w:sz="0" w:space="0" w:color="auto"/>
                                <w:bottom w:val="none" w:sz="0" w:space="0" w:color="auto"/>
                                <w:right w:val="none" w:sz="0" w:space="0" w:color="auto"/>
                              </w:divBdr>
                              <w:divsChild>
                                <w:div w:id="1619676947">
                                  <w:marLeft w:val="0"/>
                                  <w:marRight w:val="0"/>
                                  <w:marTop w:val="0"/>
                                  <w:marBottom w:val="60"/>
                                  <w:divBdr>
                                    <w:top w:val="none" w:sz="0" w:space="0" w:color="auto"/>
                                    <w:left w:val="none" w:sz="0" w:space="0" w:color="auto"/>
                                    <w:bottom w:val="none" w:sz="0" w:space="0" w:color="auto"/>
                                    <w:right w:val="none" w:sz="0" w:space="0" w:color="auto"/>
                                  </w:divBdr>
                                  <w:divsChild>
                                    <w:div w:id="1642688159">
                                      <w:marLeft w:val="0"/>
                                      <w:marRight w:val="0"/>
                                      <w:marTop w:val="0"/>
                                      <w:marBottom w:val="0"/>
                                      <w:divBdr>
                                        <w:top w:val="none" w:sz="0" w:space="0" w:color="auto"/>
                                        <w:left w:val="none" w:sz="0" w:space="0" w:color="auto"/>
                                        <w:bottom w:val="none" w:sz="0" w:space="0" w:color="auto"/>
                                        <w:right w:val="none" w:sz="0" w:space="0" w:color="auto"/>
                                      </w:divBdr>
                                      <w:divsChild>
                                        <w:div w:id="538934543">
                                          <w:marLeft w:val="0"/>
                                          <w:marRight w:val="0"/>
                                          <w:marTop w:val="0"/>
                                          <w:marBottom w:val="0"/>
                                          <w:divBdr>
                                            <w:top w:val="none" w:sz="0" w:space="0" w:color="auto"/>
                                            <w:left w:val="none" w:sz="0" w:space="0" w:color="auto"/>
                                            <w:bottom w:val="none" w:sz="0" w:space="0" w:color="auto"/>
                                            <w:right w:val="none" w:sz="0" w:space="0" w:color="auto"/>
                                          </w:divBdr>
                                          <w:divsChild>
                                            <w:div w:id="1095858836">
                                              <w:marLeft w:val="0"/>
                                              <w:marRight w:val="0"/>
                                              <w:marTop w:val="0"/>
                                              <w:marBottom w:val="0"/>
                                              <w:divBdr>
                                                <w:top w:val="none" w:sz="0" w:space="0" w:color="auto"/>
                                                <w:left w:val="none" w:sz="0" w:space="0" w:color="auto"/>
                                                <w:bottom w:val="none" w:sz="0" w:space="0" w:color="auto"/>
                                                <w:right w:val="none" w:sz="0" w:space="0" w:color="auto"/>
                                              </w:divBdr>
                                              <w:divsChild>
                                                <w:div w:id="11625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180957">
          <w:marLeft w:val="0"/>
          <w:marRight w:val="0"/>
          <w:marTop w:val="0"/>
          <w:marBottom w:val="0"/>
          <w:divBdr>
            <w:top w:val="none" w:sz="0" w:space="0" w:color="auto"/>
            <w:left w:val="none" w:sz="0" w:space="0" w:color="auto"/>
            <w:bottom w:val="none" w:sz="0" w:space="0" w:color="auto"/>
            <w:right w:val="none" w:sz="0" w:space="0" w:color="auto"/>
          </w:divBdr>
          <w:divsChild>
            <w:div w:id="1267539201">
              <w:marLeft w:val="0"/>
              <w:marRight w:val="0"/>
              <w:marTop w:val="0"/>
              <w:marBottom w:val="0"/>
              <w:divBdr>
                <w:top w:val="none" w:sz="0" w:space="0" w:color="auto"/>
                <w:left w:val="none" w:sz="0" w:space="0" w:color="auto"/>
                <w:bottom w:val="none" w:sz="0" w:space="0" w:color="auto"/>
                <w:right w:val="none" w:sz="0" w:space="0" w:color="auto"/>
              </w:divBdr>
              <w:divsChild>
                <w:div w:id="1330016069">
                  <w:marLeft w:val="0"/>
                  <w:marRight w:val="0"/>
                  <w:marTop w:val="0"/>
                  <w:marBottom w:val="0"/>
                  <w:divBdr>
                    <w:top w:val="none" w:sz="0" w:space="0" w:color="auto"/>
                    <w:left w:val="none" w:sz="0" w:space="0" w:color="auto"/>
                    <w:bottom w:val="none" w:sz="0" w:space="0" w:color="auto"/>
                    <w:right w:val="none" w:sz="0" w:space="0" w:color="auto"/>
                  </w:divBdr>
                  <w:divsChild>
                    <w:div w:id="1461917506">
                      <w:marLeft w:val="0"/>
                      <w:marRight w:val="0"/>
                      <w:marTop w:val="0"/>
                      <w:marBottom w:val="0"/>
                      <w:divBdr>
                        <w:top w:val="none" w:sz="0" w:space="0" w:color="auto"/>
                        <w:left w:val="none" w:sz="0" w:space="0" w:color="auto"/>
                        <w:bottom w:val="none" w:sz="0" w:space="0" w:color="auto"/>
                        <w:right w:val="none" w:sz="0" w:space="0" w:color="auto"/>
                      </w:divBdr>
                      <w:divsChild>
                        <w:div w:id="862984399">
                          <w:marLeft w:val="0"/>
                          <w:marRight w:val="0"/>
                          <w:marTop w:val="0"/>
                          <w:marBottom w:val="0"/>
                          <w:divBdr>
                            <w:top w:val="none" w:sz="0" w:space="0" w:color="auto"/>
                            <w:left w:val="none" w:sz="0" w:space="0" w:color="auto"/>
                            <w:bottom w:val="none" w:sz="0" w:space="0" w:color="auto"/>
                            <w:right w:val="none" w:sz="0" w:space="0" w:color="auto"/>
                          </w:divBdr>
                          <w:divsChild>
                            <w:div w:id="174225933">
                              <w:marLeft w:val="0"/>
                              <w:marRight w:val="120"/>
                              <w:marTop w:val="0"/>
                              <w:marBottom w:val="0"/>
                              <w:divBdr>
                                <w:top w:val="none" w:sz="0" w:space="0" w:color="auto"/>
                                <w:left w:val="none" w:sz="0" w:space="0" w:color="auto"/>
                                <w:bottom w:val="none" w:sz="0" w:space="0" w:color="auto"/>
                                <w:right w:val="none" w:sz="0" w:space="0" w:color="auto"/>
                              </w:divBdr>
                              <w:divsChild>
                                <w:div w:id="1874808367">
                                  <w:marLeft w:val="-300"/>
                                  <w:marRight w:val="0"/>
                                  <w:marTop w:val="0"/>
                                  <w:marBottom w:val="0"/>
                                  <w:divBdr>
                                    <w:top w:val="none" w:sz="0" w:space="0" w:color="auto"/>
                                    <w:left w:val="none" w:sz="0" w:space="0" w:color="auto"/>
                                    <w:bottom w:val="none" w:sz="0" w:space="0" w:color="auto"/>
                                    <w:right w:val="none" w:sz="0" w:space="0" w:color="auto"/>
                                  </w:divBdr>
                                </w:div>
                              </w:divsChild>
                            </w:div>
                            <w:div w:id="1851988668">
                              <w:marLeft w:val="-240"/>
                              <w:marRight w:val="-120"/>
                              <w:marTop w:val="0"/>
                              <w:marBottom w:val="0"/>
                              <w:divBdr>
                                <w:top w:val="none" w:sz="0" w:space="0" w:color="auto"/>
                                <w:left w:val="none" w:sz="0" w:space="0" w:color="auto"/>
                                <w:bottom w:val="none" w:sz="0" w:space="0" w:color="auto"/>
                                <w:right w:val="none" w:sz="0" w:space="0" w:color="auto"/>
                              </w:divBdr>
                              <w:divsChild>
                                <w:div w:id="779842114">
                                  <w:marLeft w:val="0"/>
                                  <w:marRight w:val="0"/>
                                  <w:marTop w:val="0"/>
                                  <w:marBottom w:val="60"/>
                                  <w:divBdr>
                                    <w:top w:val="none" w:sz="0" w:space="0" w:color="auto"/>
                                    <w:left w:val="none" w:sz="0" w:space="0" w:color="auto"/>
                                    <w:bottom w:val="none" w:sz="0" w:space="0" w:color="auto"/>
                                    <w:right w:val="none" w:sz="0" w:space="0" w:color="auto"/>
                                  </w:divBdr>
                                  <w:divsChild>
                                    <w:div w:id="228418645">
                                      <w:marLeft w:val="0"/>
                                      <w:marRight w:val="0"/>
                                      <w:marTop w:val="0"/>
                                      <w:marBottom w:val="0"/>
                                      <w:divBdr>
                                        <w:top w:val="none" w:sz="0" w:space="0" w:color="auto"/>
                                        <w:left w:val="none" w:sz="0" w:space="0" w:color="auto"/>
                                        <w:bottom w:val="none" w:sz="0" w:space="0" w:color="auto"/>
                                        <w:right w:val="none" w:sz="0" w:space="0" w:color="auto"/>
                                      </w:divBdr>
                                      <w:divsChild>
                                        <w:div w:id="930897673">
                                          <w:marLeft w:val="0"/>
                                          <w:marRight w:val="0"/>
                                          <w:marTop w:val="0"/>
                                          <w:marBottom w:val="0"/>
                                          <w:divBdr>
                                            <w:top w:val="none" w:sz="0" w:space="0" w:color="auto"/>
                                            <w:left w:val="none" w:sz="0" w:space="0" w:color="auto"/>
                                            <w:bottom w:val="none" w:sz="0" w:space="0" w:color="auto"/>
                                            <w:right w:val="none" w:sz="0" w:space="0" w:color="auto"/>
                                          </w:divBdr>
                                          <w:divsChild>
                                            <w:div w:id="74515197">
                                              <w:marLeft w:val="0"/>
                                              <w:marRight w:val="0"/>
                                              <w:marTop w:val="0"/>
                                              <w:marBottom w:val="0"/>
                                              <w:divBdr>
                                                <w:top w:val="none" w:sz="0" w:space="0" w:color="auto"/>
                                                <w:left w:val="none" w:sz="0" w:space="0" w:color="auto"/>
                                                <w:bottom w:val="none" w:sz="0" w:space="0" w:color="auto"/>
                                                <w:right w:val="none" w:sz="0" w:space="0" w:color="auto"/>
                                              </w:divBdr>
                                              <w:divsChild>
                                                <w:div w:id="18494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5545691">
          <w:marLeft w:val="0"/>
          <w:marRight w:val="0"/>
          <w:marTop w:val="0"/>
          <w:marBottom w:val="0"/>
          <w:divBdr>
            <w:top w:val="none" w:sz="0" w:space="0" w:color="auto"/>
            <w:left w:val="none" w:sz="0" w:space="0" w:color="auto"/>
            <w:bottom w:val="none" w:sz="0" w:space="0" w:color="auto"/>
            <w:right w:val="none" w:sz="0" w:space="0" w:color="auto"/>
          </w:divBdr>
          <w:divsChild>
            <w:div w:id="1419599829">
              <w:marLeft w:val="0"/>
              <w:marRight w:val="0"/>
              <w:marTop w:val="0"/>
              <w:marBottom w:val="0"/>
              <w:divBdr>
                <w:top w:val="none" w:sz="0" w:space="0" w:color="auto"/>
                <w:left w:val="none" w:sz="0" w:space="0" w:color="auto"/>
                <w:bottom w:val="none" w:sz="0" w:space="0" w:color="auto"/>
                <w:right w:val="none" w:sz="0" w:space="0" w:color="auto"/>
              </w:divBdr>
            </w:div>
          </w:divsChild>
        </w:div>
        <w:div w:id="1862090381">
          <w:marLeft w:val="0"/>
          <w:marRight w:val="0"/>
          <w:marTop w:val="0"/>
          <w:marBottom w:val="0"/>
          <w:divBdr>
            <w:top w:val="none" w:sz="0" w:space="0" w:color="auto"/>
            <w:left w:val="none" w:sz="0" w:space="0" w:color="auto"/>
            <w:bottom w:val="none" w:sz="0" w:space="0" w:color="auto"/>
            <w:right w:val="none" w:sz="0" w:space="0" w:color="auto"/>
          </w:divBdr>
          <w:divsChild>
            <w:div w:id="297996959">
              <w:marLeft w:val="0"/>
              <w:marRight w:val="0"/>
              <w:marTop w:val="0"/>
              <w:marBottom w:val="240"/>
              <w:divBdr>
                <w:top w:val="none" w:sz="0" w:space="0" w:color="auto"/>
                <w:left w:val="none" w:sz="0" w:space="0" w:color="auto"/>
                <w:bottom w:val="none" w:sz="0" w:space="0" w:color="auto"/>
                <w:right w:val="none" w:sz="0" w:space="0" w:color="auto"/>
              </w:divBdr>
              <w:divsChild>
                <w:div w:id="1876192731">
                  <w:marLeft w:val="0"/>
                  <w:marRight w:val="0"/>
                  <w:marTop w:val="0"/>
                  <w:marBottom w:val="0"/>
                  <w:divBdr>
                    <w:top w:val="none" w:sz="0" w:space="0" w:color="auto"/>
                    <w:left w:val="none" w:sz="0" w:space="0" w:color="auto"/>
                    <w:bottom w:val="none" w:sz="0" w:space="0" w:color="auto"/>
                    <w:right w:val="none" w:sz="0" w:space="0" w:color="auto"/>
                  </w:divBdr>
                  <w:divsChild>
                    <w:div w:id="912740274">
                      <w:marLeft w:val="0"/>
                      <w:marRight w:val="0"/>
                      <w:marTop w:val="0"/>
                      <w:marBottom w:val="0"/>
                      <w:divBdr>
                        <w:top w:val="none" w:sz="0" w:space="0" w:color="auto"/>
                        <w:left w:val="none" w:sz="0" w:space="0" w:color="auto"/>
                        <w:bottom w:val="none" w:sz="0" w:space="0" w:color="auto"/>
                        <w:right w:val="none" w:sz="0" w:space="0" w:color="auto"/>
                      </w:divBdr>
                      <w:divsChild>
                        <w:div w:id="1269124256">
                          <w:marLeft w:val="0"/>
                          <w:marRight w:val="0"/>
                          <w:marTop w:val="0"/>
                          <w:marBottom w:val="0"/>
                          <w:divBdr>
                            <w:top w:val="none" w:sz="0" w:space="0" w:color="auto"/>
                            <w:left w:val="none" w:sz="0" w:space="0" w:color="auto"/>
                            <w:bottom w:val="none" w:sz="0" w:space="0" w:color="auto"/>
                            <w:right w:val="none" w:sz="0" w:space="0" w:color="auto"/>
                          </w:divBdr>
                          <w:divsChild>
                            <w:div w:id="1899710037">
                              <w:marLeft w:val="0"/>
                              <w:marRight w:val="120"/>
                              <w:marTop w:val="0"/>
                              <w:marBottom w:val="0"/>
                              <w:divBdr>
                                <w:top w:val="none" w:sz="0" w:space="0" w:color="auto"/>
                                <w:left w:val="none" w:sz="0" w:space="0" w:color="auto"/>
                                <w:bottom w:val="none" w:sz="0" w:space="0" w:color="auto"/>
                                <w:right w:val="none" w:sz="0" w:space="0" w:color="auto"/>
                              </w:divBdr>
                            </w:div>
                            <w:div w:id="1961452646">
                              <w:marLeft w:val="-240"/>
                              <w:marRight w:val="-120"/>
                              <w:marTop w:val="0"/>
                              <w:marBottom w:val="0"/>
                              <w:divBdr>
                                <w:top w:val="none" w:sz="0" w:space="0" w:color="auto"/>
                                <w:left w:val="none" w:sz="0" w:space="0" w:color="auto"/>
                                <w:bottom w:val="none" w:sz="0" w:space="0" w:color="auto"/>
                                <w:right w:val="none" w:sz="0" w:space="0" w:color="auto"/>
                              </w:divBdr>
                              <w:divsChild>
                                <w:div w:id="361708390">
                                  <w:marLeft w:val="0"/>
                                  <w:marRight w:val="0"/>
                                  <w:marTop w:val="0"/>
                                  <w:marBottom w:val="60"/>
                                  <w:divBdr>
                                    <w:top w:val="none" w:sz="0" w:space="0" w:color="auto"/>
                                    <w:left w:val="none" w:sz="0" w:space="0" w:color="auto"/>
                                    <w:bottom w:val="none" w:sz="0" w:space="0" w:color="auto"/>
                                    <w:right w:val="none" w:sz="0" w:space="0" w:color="auto"/>
                                  </w:divBdr>
                                  <w:divsChild>
                                    <w:div w:id="1662149566">
                                      <w:marLeft w:val="0"/>
                                      <w:marRight w:val="0"/>
                                      <w:marTop w:val="0"/>
                                      <w:marBottom w:val="0"/>
                                      <w:divBdr>
                                        <w:top w:val="none" w:sz="0" w:space="0" w:color="auto"/>
                                        <w:left w:val="none" w:sz="0" w:space="0" w:color="auto"/>
                                        <w:bottom w:val="none" w:sz="0" w:space="0" w:color="auto"/>
                                        <w:right w:val="none" w:sz="0" w:space="0" w:color="auto"/>
                                      </w:divBdr>
                                      <w:divsChild>
                                        <w:div w:id="153764017">
                                          <w:marLeft w:val="0"/>
                                          <w:marRight w:val="0"/>
                                          <w:marTop w:val="0"/>
                                          <w:marBottom w:val="0"/>
                                          <w:divBdr>
                                            <w:top w:val="none" w:sz="0" w:space="0" w:color="auto"/>
                                            <w:left w:val="none" w:sz="0" w:space="0" w:color="auto"/>
                                            <w:bottom w:val="none" w:sz="0" w:space="0" w:color="auto"/>
                                            <w:right w:val="none" w:sz="0" w:space="0" w:color="auto"/>
                                          </w:divBdr>
                                          <w:divsChild>
                                            <w:div w:id="514344885">
                                              <w:marLeft w:val="0"/>
                                              <w:marRight w:val="0"/>
                                              <w:marTop w:val="0"/>
                                              <w:marBottom w:val="0"/>
                                              <w:divBdr>
                                                <w:top w:val="none" w:sz="0" w:space="0" w:color="auto"/>
                                                <w:left w:val="none" w:sz="0" w:space="0" w:color="auto"/>
                                                <w:bottom w:val="none" w:sz="0" w:space="0" w:color="auto"/>
                                                <w:right w:val="none" w:sz="0" w:space="0" w:color="auto"/>
                                              </w:divBdr>
                                              <w:divsChild>
                                                <w:div w:id="1294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92467">
                                  <w:marLeft w:val="0"/>
                                  <w:marRight w:val="0"/>
                                  <w:marTop w:val="0"/>
                                  <w:marBottom w:val="60"/>
                                  <w:divBdr>
                                    <w:top w:val="none" w:sz="0" w:space="0" w:color="auto"/>
                                    <w:left w:val="none" w:sz="0" w:space="0" w:color="auto"/>
                                    <w:bottom w:val="none" w:sz="0" w:space="0" w:color="auto"/>
                                    <w:right w:val="none" w:sz="0" w:space="0" w:color="auto"/>
                                  </w:divBdr>
                                  <w:divsChild>
                                    <w:div w:id="10780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209651">
      <w:bodyDiv w:val="1"/>
      <w:marLeft w:val="0"/>
      <w:marRight w:val="0"/>
      <w:marTop w:val="0"/>
      <w:marBottom w:val="0"/>
      <w:divBdr>
        <w:top w:val="none" w:sz="0" w:space="0" w:color="auto"/>
        <w:left w:val="none" w:sz="0" w:space="0" w:color="auto"/>
        <w:bottom w:val="none" w:sz="0" w:space="0" w:color="auto"/>
        <w:right w:val="none" w:sz="0" w:space="0" w:color="auto"/>
      </w:divBdr>
    </w:div>
    <w:div w:id="1878732901">
      <w:bodyDiv w:val="1"/>
      <w:marLeft w:val="0"/>
      <w:marRight w:val="0"/>
      <w:marTop w:val="0"/>
      <w:marBottom w:val="0"/>
      <w:divBdr>
        <w:top w:val="none" w:sz="0" w:space="0" w:color="auto"/>
        <w:left w:val="none" w:sz="0" w:space="0" w:color="auto"/>
        <w:bottom w:val="none" w:sz="0" w:space="0" w:color="auto"/>
        <w:right w:val="none" w:sz="0" w:space="0" w:color="auto"/>
      </w:divBdr>
    </w:div>
    <w:div w:id="1974939405">
      <w:bodyDiv w:val="1"/>
      <w:marLeft w:val="0"/>
      <w:marRight w:val="0"/>
      <w:marTop w:val="0"/>
      <w:marBottom w:val="0"/>
      <w:divBdr>
        <w:top w:val="none" w:sz="0" w:space="0" w:color="auto"/>
        <w:left w:val="none" w:sz="0" w:space="0" w:color="auto"/>
        <w:bottom w:val="none" w:sz="0" w:space="0" w:color="auto"/>
        <w:right w:val="none" w:sz="0" w:space="0" w:color="auto"/>
      </w:divBdr>
    </w:div>
    <w:div w:id="211393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tonic.a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illing@tonic.a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h.ngo\Application%20Data\Microsoft\Templates\Employee%20information%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5C913-8979-4982-9D27-C35FF430A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Settings\anh.ngo\Application Data\Microsoft\Templates\Employee information form.dot</Template>
  <TotalTime>2</TotalTime>
  <Pages>5</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Manager/>
  <Company>Piedmont Law Partners</Company>
  <LinksUpToDate>false</LinksUpToDate>
  <CharactersWithSpaces>18163</CharactersWithSpaces>
  <SharedDoc>false</SharedDoc>
  <HyperlinkBase/>
  <HLinks>
    <vt:vector size="6" baseType="variant">
      <vt:variant>
        <vt:i4>4325483</vt:i4>
      </vt:variant>
      <vt:variant>
        <vt:i4>0</vt:i4>
      </vt:variant>
      <vt:variant>
        <vt:i4>0</vt:i4>
      </vt:variant>
      <vt:variant>
        <vt:i4>5</vt:i4>
      </vt:variant>
      <vt:variant>
        <vt:lpwstr>mailto:security@medrio.com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Leah Conroy</dc:creator>
  <cp:keywords/>
  <dc:description/>
  <cp:lastModifiedBy>Karl Hanson</cp:lastModifiedBy>
  <cp:revision>4</cp:revision>
  <cp:lastPrinted>2013-05-06T23:57:00Z</cp:lastPrinted>
  <dcterms:created xsi:type="dcterms:W3CDTF">2023-12-05T03:33:00Z</dcterms:created>
  <dcterms:modified xsi:type="dcterms:W3CDTF">2023-12-08T20:45:00Z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TC060889361033</vt:lpwstr>
  </property>
</Properties>
</file>