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8v2tq3red6g" w:id="0"/>
      <w:bookmarkEnd w:id="0"/>
      <w:r w:rsidDel="00000000" w:rsidR="00000000" w:rsidRPr="00000000">
        <w:rPr>
          <w:rtl w:val="0"/>
        </w:rPr>
        <w:t xml:space="preserve">Tutorial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Send an email at the following address: </w:t>
      </w:r>
      <w:hyperlink r:id="rId6">
        <w:r w:rsidDel="00000000" w:rsidR="00000000" w:rsidRPr="00000000">
          <w:rPr>
            <w:color w:val="1155cc"/>
            <w:u w:val="single"/>
            <w:rtl w:val="0"/>
          </w:rPr>
          <w:t xml:space="preserve">samuel.rochette@epfedu.fr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must contain a HTML export of the python notebook you’ll create.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Open a new python notebook for each of the 6 sessions we will have together. Please use markdown and make it comfortable to read.</w:t>
      </w:r>
    </w:p>
    <w:p w:rsidR="00000000" w:rsidDel="00000000" w:rsidP="00000000" w:rsidRDefault="00000000" w:rsidRPr="00000000" w14:paraId="00000007">
      <w:pPr>
        <w:pStyle w:val="Heading1"/>
        <w:rPr/>
      </w:pPr>
      <w:bookmarkStart w:colFirst="0" w:colLast="0" w:name="_lvkkug2gwpgb" w:id="1"/>
      <w:bookmarkEnd w:id="1"/>
      <w:r w:rsidDel="00000000" w:rsidR="00000000" w:rsidRPr="00000000">
        <w:rPr>
          <w:rtl w:val="0"/>
        </w:rPr>
        <w:t xml:space="preserve">Visualize the activations</w:t>
      </w:r>
    </w:p>
    <w:p w:rsidR="00000000" w:rsidDel="00000000" w:rsidP="00000000" w:rsidRDefault="00000000" w:rsidRPr="00000000" w14:paraId="00000008">
      <w:pPr>
        <w:rPr/>
      </w:pPr>
      <w:r w:rsidDel="00000000" w:rsidR="00000000" w:rsidRPr="00000000">
        <w:rPr>
          <w:rtl w:val="0"/>
        </w:rPr>
        <w:t xml:space="preserve">In this part, we will see how the neural net sees the image in each layer. You’ll need your trained model from the previous tutorial.</w:t>
      </w:r>
    </w:p>
    <w:p w:rsidR="00000000" w:rsidDel="00000000" w:rsidP="00000000" w:rsidRDefault="00000000" w:rsidRPr="00000000" w14:paraId="00000009">
      <w:pPr>
        <w:rPr>
          <w:rFonts w:ascii="Consolas" w:cs="Consolas" w:eastAsia="Consolas" w:hAnsi="Consolas"/>
          <w:color w:val="ffffff"/>
          <w:shd w:fill="333333" w:val="clear"/>
        </w:rPr>
      </w:pPr>
      <w:r w:rsidDel="00000000" w:rsidR="00000000" w:rsidRPr="00000000">
        <w:rPr>
          <w:rtl w:val="0"/>
        </w:rPr>
        <w:t xml:space="preserve">Take your tutorial 3 notebook and do as follow:</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Consolas" w:cs="Consolas" w:eastAsia="Consolas" w:hAnsi="Consolas"/>
          <w:color w:val="ffffff"/>
          <w:shd w:fill="333333" w:val="clear"/>
          <w:rtl w:val="0"/>
        </w:rPr>
        <w:t xml:space="preserve">classifier.save(</w:t>
      </w:r>
      <w:r w:rsidDel="00000000" w:rsidR="00000000" w:rsidRPr="00000000">
        <w:rPr>
          <w:rFonts w:ascii="Consolas" w:cs="Consolas" w:eastAsia="Consolas" w:hAnsi="Consolas"/>
          <w:color w:val="a2fca2"/>
          <w:shd w:fill="333333" w:val="clear"/>
          <w:rtl w:val="0"/>
        </w:rPr>
        <w:t xml:space="preserve">"model.h5"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Then in your tutorial 4 notebook, load it:</w:t>
      </w:r>
    </w:p>
    <w:p w:rsidR="00000000" w:rsidDel="00000000" w:rsidP="00000000" w:rsidRDefault="00000000" w:rsidRPr="00000000" w14:paraId="0000000C">
      <w:pPr>
        <w:numPr>
          <w:ilvl w:val="0"/>
          <w:numId w:val="2"/>
        </w:numPr>
        <w:ind w:left="720" w:hanging="360"/>
        <w:rPr>
          <w:u w:val="none"/>
        </w:rPr>
      </w:pPr>
      <w:r w:rsidDel="00000000" w:rsidR="00000000" w:rsidRPr="00000000">
        <w:rPr>
          <w:rFonts w:ascii="Consolas" w:cs="Consolas" w:eastAsia="Consolas" w:hAnsi="Consolas"/>
          <w:color w:val="ffffff"/>
          <w:shd w:fill="333333" w:val="clear"/>
          <w:rtl w:val="0"/>
        </w:rPr>
        <w:t xml:space="preserve">model = tf.keras.models.load_model(</w:t>
      </w:r>
      <w:r w:rsidDel="00000000" w:rsidR="00000000" w:rsidRPr="00000000">
        <w:rPr>
          <w:rFonts w:ascii="Consolas" w:cs="Consolas" w:eastAsia="Consolas" w:hAnsi="Consolas"/>
          <w:color w:val="a2fca2"/>
          <w:shd w:fill="333333" w:val="clear"/>
          <w:rtl w:val="0"/>
        </w:rPr>
        <w:t xml:space="preserve">“model.h5”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Load an image of your choice. Resize it to match the input height and width of your model. Add one dimension for the batch. Shape must then be (1, height, width, 3)</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Define the following function</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plot_activation</w:t>
            </w:r>
            <w:r w:rsidDel="00000000" w:rsidR="00000000" w:rsidRPr="00000000">
              <w:rPr>
                <w:rFonts w:ascii="Consolas" w:cs="Consolas" w:eastAsia="Consolas" w:hAnsi="Consolas"/>
                <w:color w:val="ffffff"/>
                <w:sz w:val="23"/>
                <w:szCs w:val="23"/>
                <w:shd w:fill="333333" w:val="clear"/>
                <w:rtl w:val="0"/>
              </w:rPr>
              <w:t xml:space="preserve">(activation, plot_height, plot_width):</w:t>
              <w:br w:type="textWrapping"/>
              <w:t xml:space="preserve">   ix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for</w:t>
            </w:r>
            <w:r w:rsidDel="00000000" w:rsidR="00000000" w:rsidRPr="00000000">
              <w:rPr>
                <w:rFonts w:ascii="Consolas" w:cs="Consolas" w:eastAsia="Consolas" w:hAnsi="Consolas"/>
                <w:color w:val="ffffff"/>
                <w:sz w:val="23"/>
                <w:szCs w:val="23"/>
                <w:shd w:fill="333333" w:val="clear"/>
                <w:rtl w:val="0"/>
              </w:rPr>
              <w:t xml:space="preserve"> _ </w:t>
            </w:r>
            <w:r w:rsidDel="00000000" w:rsidR="00000000" w:rsidRPr="00000000">
              <w:rPr>
                <w:rFonts w:ascii="Consolas" w:cs="Consolas" w:eastAsia="Consolas" w:hAnsi="Consolas"/>
                <w:color w:val="fcc28c"/>
                <w:sz w:val="23"/>
                <w:szCs w:val="23"/>
                <w:shd w:fill="333333" w:val="clear"/>
                <w:rtl w:val="0"/>
              </w:rPr>
              <w:t xml:space="preserve">in</w:t>
            </w:r>
            <w:r w:rsidDel="00000000" w:rsidR="00000000" w:rsidRPr="00000000">
              <w:rPr>
                <w:rFonts w:ascii="Consolas" w:cs="Consolas" w:eastAsia="Consolas" w:hAnsi="Consolas"/>
                <w:color w:val="ffffff"/>
                <w:sz w:val="23"/>
                <w:szCs w:val="23"/>
                <w:shd w:fill="333333" w:val="clear"/>
                <w:rtl w:val="0"/>
              </w:rPr>
              <w:t xml:space="preserve"> range(plot_height):</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for</w:t>
            </w:r>
            <w:r w:rsidDel="00000000" w:rsidR="00000000" w:rsidRPr="00000000">
              <w:rPr>
                <w:rFonts w:ascii="Consolas" w:cs="Consolas" w:eastAsia="Consolas" w:hAnsi="Consolas"/>
                <w:color w:val="ffffff"/>
                <w:sz w:val="23"/>
                <w:szCs w:val="23"/>
                <w:shd w:fill="333333" w:val="clear"/>
                <w:rtl w:val="0"/>
              </w:rPr>
              <w:t xml:space="preserve"> _ </w:t>
            </w:r>
            <w:r w:rsidDel="00000000" w:rsidR="00000000" w:rsidRPr="00000000">
              <w:rPr>
                <w:rFonts w:ascii="Consolas" w:cs="Consolas" w:eastAsia="Consolas" w:hAnsi="Consolas"/>
                <w:color w:val="fcc28c"/>
                <w:sz w:val="23"/>
                <w:szCs w:val="23"/>
                <w:shd w:fill="333333" w:val="clear"/>
                <w:rtl w:val="0"/>
              </w:rPr>
              <w:t xml:space="preserve">in</w:t>
            </w:r>
            <w:r w:rsidDel="00000000" w:rsidR="00000000" w:rsidRPr="00000000">
              <w:rPr>
                <w:rFonts w:ascii="Consolas" w:cs="Consolas" w:eastAsia="Consolas" w:hAnsi="Consolas"/>
                <w:color w:val="ffffff"/>
                <w:sz w:val="23"/>
                <w:szCs w:val="23"/>
                <w:shd w:fill="333333" w:val="clear"/>
                <w:rtl w:val="0"/>
              </w:rPr>
              <w:t xml:space="preserve"> range(plot_width):</w:t>
              <w:br w:type="textWrapping"/>
              <w:t xml:space="preserve">           </w:t>
            </w:r>
            <w:r w:rsidDel="00000000" w:rsidR="00000000" w:rsidRPr="00000000">
              <w:rPr>
                <w:rFonts w:ascii="Consolas" w:cs="Consolas" w:eastAsia="Consolas" w:hAnsi="Consolas"/>
                <w:color w:val="888888"/>
                <w:sz w:val="23"/>
                <w:szCs w:val="23"/>
                <w:shd w:fill="333333" w:val="clear"/>
                <w:rtl w:val="0"/>
              </w:rPr>
              <w:t xml:space="preserve"># specify subplot and turn of axis</w:t>
            </w:r>
            <w:r w:rsidDel="00000000" w:rsidR="00000000" w:rsidRPr="00000000">
              <w:rPr>
                <w:rFonts w:ascii="Consolas" w:cs="Consolas" w:eastAsia="Consolas" w:hAnsi="Consolas"/>
                <w:color w:val="ffffff"/>
                <w:sz w:val="23"/>
                <w:szCs w:val="23"/>
                <w:shd w:fill="333333" w:val="clear"/>
                <w:rtl w:val="0"/>
              </w:rPr>
              <w:br w:type="textWrapping"/>
              <w:t xml:space="preserve">           ax = plt.subplot(plot_height, plot_width, ix)</w:t>
              <w:br w:type="textWrapping"/>
              <w:t xml:space="preserve">           ax.set_xticks([])</w:t>
              <w:br w:type="textWrapping"/>
              <w:t xml:space="preserve">           ax.set_yticks([])</w:t>
              <w:br w:type="textWrapping"/>
              <w:t xml:space="preserve">           </w:t>
            </w:r>
            <w:r w:rsidDel="00000000" w:rsidR="00000000" w:rsidRPr="00000000">
              <w:rPr>
                <w:rFonts w:ascii="Consolas" w:cs="Consolas" w:eastAsia="Consolas" w:hAnsi="Consolas"/>
                <w:color w:val="888888"/>
                <w:sz w:val="23"/>
                <w:szCs w:val="23"/>
                <w:shd w:fill="333333" w:val="clear"/>
                <w:rtl w:val="0"/>
              </w:rPr>
              <w:t xml:space="preserve"># plot filter channel in grayscale</w:t>
            </w:r>
            <w:r w:rsidDel="00000000" w:rsidR="00000000" w:rsidRPr="00000000">
              <w:rPr>
                <w:rFonts w:ascii="Consolas" w:cs="Consolas" w:eastAsia="Consolas" w:hAnsi="Consolas"/>
                <w:color w:val="ffffff"/>
                <w:sz w:val="23"/>
                <w:szCs w:val="23"/>
                <w:shd w:fill="333333" w:val="clear"/>
                <w:rtl w:val="0"/>
              </w:rPr>
              <w:br w:type="textWrapping"/>
              <w:t xml:space="preserve">           plt.imshow(activation[</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 :, ix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cmap=</w:t>
            </w:r>
            <w:r w:rsidDel="00000000" w:rsidR="00000000" w:rsidRPr="00000000">
              <w:rPr>
                <w:rFonts w:ascii="Consolas" w:cs="Consolas" w:eastAsia="Consolas" w:hAnsi="Consolas"/>
                <w:color w:val="a2fca2"/>
                <w:sz w:val="23"/>
                <w:szCs w:val="23"/>
                <w:shd w:fill="333333" w:val="clear"/>
                <w:rtl w:val="0"/>
              </w:rPr>
              <w:t xml:space="preserve">'gray'</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ix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888888"/>
                <w:sz w:val="23"/>
                <w:szCs w:val="23"/>
                <w:shd w:fill="333333" w:val="clear"/>
                <w:rtl w:val="0"/>
              </w:rPr>
              <w:t xml:space="preserve"># show the figure</w:t>
            </w:r>
            <w:r w:rsidDel="00000000" w:rsidR="00000000" w:rsidRPr="00000000">
              <w:rPr>
                <w:rFonts w:ascii="Consolas" w:cs="Consolas" w:eastAsia="Consolas" w:hAnsi="Consolas"/>
                <w:color w:val="ffffff"/>
                <w:sz w:val="23"/>
                <w:szCs w:val="23"/>
                <w:shd w:fill="333333" w:val="clear"/>
                <w:rtl w:val="0"/>
              </w:rPr>
              <w:br w:type="textWrapping"/>
              <w:t xml:space="preserve">   plt.show()</w:t>
            </w:r>
          </w:p>
        </w:tc>
      </w:tr>
    </w:tbl>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Try to understand the function behaviour and give it the following arguments (change the number 12 in “layer_outputs” accordingly if you modified the architecture):</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cc28c"/>
                <w:sz w:val="23"/>
                <w:szCs w:val="23"/>
                <w:shd w:fill="333333" w:val="clear"/>
                <w:rtl w:val="0"/>
              </w:rPr>
              <w:t xml:space="preserve">from</w:t>
            </w:r>
            <w:r w:rsidDel="00000000" w:rsidR="00000000" w:rsidRPr="00000000">
              <w:rPr>
                <w:rFonts w:ascii="Consolas" w:cs="Consolas" w:eastAsia="Consolas" w:hAnsi="Consolas"/>
                <w:color w:val="ffffff"/>
                <w:sz w:val="23"/>
                <w:szCs w:val="23"/>
                <w:shd w:fill="333333" w:val="clear"/>
                <w:rtl w:val="0"/>
              </w:rPr>
              <w:t xml:space="preserve"> tensorflow.keras </w:t>
            </w: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models</w:t>
              <w:br w:type="textWrapping"/>
            </w:r>
            <w:r w:rsidDel="00000000" w:rsidR="00000000" w:rsidRPr="00000000">
              <w:rPr>
                <w:rFonts w:ascii="Consolas" w:cs="Consolas" w:eastAsia="Consolas" w:hAnsi="Consolas"/>
                <w:color w:val="888888"/>
                <w:sz w:val="23"/>
                <w:szCs w:val="23"/>
                <w:shd w:fill="333333" w:val="clear"/>
                <w:rtl w:val="0"/>
              </w:rPr>
              <w:t xml:space="preserve"># Extracts the outputs of the top 12 layers</w:t>
            </w:r>
            <w:r w:rsidDel="00000000" w:rsidR="00000000" w:rsidRPr="00000000">
              <w:rPr>
                <w:rFonts w:ascii="Consolas" w:cs="Consolas" w:eastAsia="Consolas" w:hAnsi="Consolas"/>
                <w:color w:val="ffffff"/>
                <w:sz w:val="23"/>
                <w:szCs w:val="23"/>
                <w:shd w:fill="333333" w:val="clear"/>
                <w:rtl w:val="0"/>
              </w:rPr>
              <w:br w:type="textWrapping"/>
              <w:t xml:space="preserve">layer_outputs = [layer.output </w:t>
            </w:r>
            <w:r w:rsidDel="00000000" w:rsidR="00000000" w:rsidRPr="00000000">
              <w:rPr>
                <w:rFonts w:ascii="Consolas" w:cs="Consolas" w:eastAsia="Consolas" w:hAnsi="Consolas"/>
                <w:color w:val="fcc28c"/>
                <w:sz w:val="23"/>
                <w:szCs w:val="23"/>
                <w:shd w:fill="333333" w:val="clear"/>
                <w:rtl w:val="0"/>
              </w:rPr>
              <w:t xml:space="preserve">for</w:t>
            </w:r>
            <w:r w:rsidDel="00000000" w:rsidR="00000000" w:rsidRPr="00000000">
              <w:rPr>
                <w:rFonts w:ascii="Consolas" w:cs="Consolas" w:eastAsia="Consolas" w:hAnsi="Consolas"/>
                <w:color w:val="ffffff"/>
                <w:sz w:val="23"/>
                <w:szCs w:val="23"/>
                <w:shd w:fill="333333" w:val="clear"/>
                <w:rtl w:val="0"/>
              </w:rPr>
              <w:t xml:space="preserve"> layer </w:t>
            </w:r>
            <w:r w:rsidDel="00000000" w:rsidR="00000000" w:rsidRPr="00000000">
              <w:rPr>
                <w:rFonts w:ascii="Consolas" w:cs="Consolas" w:eastAsia="Consolas" w:hAnsi="Consolas"/>
                <w:color w:val="fcc28c"/>
                <w:sz w:val="23"/>
                <w:szCs w:val="23"/>
                <w:shd w:fill="333333" w:val="clear"/>
                <w:rtl w:val="0"/>
              </w:rPr>
              <w:t xml:space="preserve">in</w:t>
            </w:r>
            <w:r w:rsidDel="00000000" w:rsidR="00000000" w:rsidRPr="00000000">
              <w:rPr>
                <w:rFonts w:ascii="Consolas" w:cs="Consolas" w:eastAsia="Consolas" w:hAnsi="Consolas"/>
                <w:color w:val="ffffff"/>
                <w:sz w:val="23"/>
                <w:szCs w:val="23"/>
                <w:shd w:fill="333333" w:val="clear"/>
                <w:rtl w:val="0"/>
              </w:rPr>
              <w:t xml:space="preserve"> model.layers[:</w:t>
            </w:r>
            <w:r w:rsidDel="00000000" w:rsidR="00000000" w:rsidRPr="00000000">
              <w:rPr>
                <w:rFonts w:ascii="Consolas" w:cs="Consolas" w:eastAsia="Consolas" w:hAnsi="Consolas"/>
                <w:color w:val="d36363"/>
                <w:sz w:val="23"/>
                <w:szCs w:val="23"/>
                <w:shd w:fill="333333" w:val="clear"/>
                <w:rtl w:val="0"/>
              </w:rPr>
              <w:t xml:space="preserve">12</w:t>
            </w:r>
            <w:r w:rsidDel="00000000" w:rsidR="00000000" w:rsidRPr="00000000">
              <w:rPr>
                <w:rFonts w:ascii="Consolas" w:cs="Consolas" w:eastAsia="Consolas" w:hAnsi="Consolas"/>
                <w:color w:val="ffffff"/>
                <w:sz w:val="23"/>
                <w:szCs w:val="23"/>
                <w:shd w:fill="333333" w:val="clear"/>
                <w:rtl w:val="0"/>
              </w:rPr>
              <w:t xml:space="preserve">]]</w:t>
              <w:br w:type="textWrapping"/>
            </w:r>
            <w:r w:rsidDel="00000000" w:rsidR="00000000" w:rsidRPr="00000000">
              <w:rPr>
                <w:rFonts w:ascii="Consolas" w:cs="Consolas" w:eastAsia="Consolas" w:hAnsi="Consolas"/>
                <w:color w:val="888888"/>
                <w:sz w:val="23"/>
                <w:szCs w:val="23"/>
                <w:shd w:fill="333333" w:val="clear"/>
                <w:rtl w:val="0"/>
              </w:rPr>
              <w:t xml:space="preserve"># Creates a model that will return these outputs, given the model input</w:t>
            </w:r>
            <w:r w:rsidDel="00000000" w:rsidR="00000000" w:rsidRPr="00000000">
              <w:rPr>
                <w:rFonts w:ascii="Consolas" w:cs="Consolas" w:eastAsia="Consolas" w:hAnsi="Consolas"/>
                <w:color w:val="ffffff"/>
                <w:sz w:val="23"/>
                <w:szCs w:val="23"/>
                <w:shd w:fill="333333" w:val="clear"/>
                <w:rtl w:val="0"/>
              </w:rPr>
              <w:br w:type="textWrapping"/>
              <w:t xml:space="preserve">activation_model = models.Model(inputs=model.input, outputs=layer_outputs)</w:t>
              <w:br w:type="textWrapping"/>
            </w:r>
            <w:r w:rsidDel="00000000" w:rsidR="00000000" w:rsidRPr="00000000">
              <w:rPr>
                <w:rFonts w:ascii="Consolas" w:cs="Consolas" w:eastAsia="Consolas" w:hAnsi="Consolas"/>
                <w:color w:val="888888"/>
                <w:sz w:val="23"/>
                <w:szCs w:val="23"/>
                <w:shd w:fill="333333" w:val="clear"/>
                <w:rtl w:val="0"/>
              </w:rPr>
              <w:t xml:space="preserve"># Returns a list of five Numpy arrays: one array per layer activation</w:t>
            </w:r>
            <w:r w:rsidDel="00000000" w:rsidR="00000000" w:rsidRPr="00000000">
              <w:rPr>
                <w:rFonts w:ascii="Consolas" w:cs="Consolas" w:eastAsia="Consolas" w:hAnsi="Consolas"/>
                <w:color w:val="ffffff"/>
                <w:sz w:val="23"/>
                <w:szCs w:val="23"/>
                <w:shd w:fill="333333" w:val="clear"/>
                <w:rtl w:val="0"/>
              </w:rPr>
              <w:br w:type="textWrapping"/>
              <w:t xml:space="preserve">activations = activation_model.predict(my_image)</w:t>
              <w:br w:type="textWrapping"/>
            </w:r>
            <w:r w:rsidDel="00000000" w:rsidR="00000000" w:rsidRPr="00000000">
              <w:rPr>
                <w:rFonts w:ascii="Consolas" w:cs="Consolas" w:eastAsia="Consolas" w:hAnsi="Consolas"/>
                <w:color w:val="888888"/>
                <w:sz w:val="23"/>
                <w:szCs w:val="23"/>
                <w:shd w:fill="333333" w:val="clear"/>
                <w:rtl w:val="0"/>
              </w:rPr>
              <w:t xml:space="preserve"># plot the first activation layer (4x8 =&gt; 32 filters or activations)</w:t>
            </w:r>
            <w:r w:rsidDel="00000000" w:rsidR="00000000" w:rsidRPr="00000000">
              <w:rPr>
                <w:rFonts w:ascii="Consolas" w:cs="Consolas" w:eastAsia="Consolas" w:hAnsi="Consolas"/>
                <w:color w:val="ffffff"/>
                <w:sz w:val="23"/>
                <w:szCs w:val="23"/>
                <w:shd w:fill="333333" w:val="clear"/>
                <w:rtl w:val="0"/>
              </w:rPr>
              <w:br w:type="textWrapping"/>
              <w:t xml:space="preserve">plot_activation(activations[</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8</w:t>
            </w:r>
            <w:r w:rsidDel="00000000" w:rsidR="00000000" w:rsidRPr="00000000">
              <w:rPr>
                <w:rFonts w:ascii="Consolas" w:cs="Consolas" w:eastAsia="Consolas" w:hAnsi="Consolas"/>
                <w:color w:val="ffffff"/>
                <w:sz w:val="23"/>
                <w:szCs w:val="23"/>
                <w:shd w:fill="333333" w:val="clear"/>
                <w:rtl w:val="0"/>
              </w:rPr>
              <w:t xml:space="preserve">)</w:t>
            </w:r>
          </w:p>
        </w:tc>
      </w:tr>
    </w:tbl>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Plot all the other activation layers (adapt “plot_height” and “plot_width” parameters)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For the last layers (from Flatten to the end), you must use another function that plots scalars instead of matrix:</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3"/>
                <w:szCs w:val="23"/>
                <w:shd w:fill="272f37" w:val="clear"/>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plot_neuron</w:t>
            </w:r>
            <w:r w:rsidDel="00000000" w:rsidR="00000000" w:rsidRPr="00000000">
              <w:rPr>
                <w:rFonts w:ascii="Consolas" w:cs="Consolas" w:eastAsia="Consolas" w:hAnsi="Consolas"/>
                <w:color w:val="ffffff"/>
                <w:sz w:val="23"/>
                <w:szCs w:val="23"/>
                <w:shd w:fill="333333" w:val="clear"/>
                <w:rtl w:val="0"/>
              </w:rPr>
              <w:t xml:space="preserve">(neuron, number):</w:t>
              <w:br w:type="textWrapping"/>
              <w:t xml:space="preserve">   ix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br w:type="textWrapping"/>
              <w:t xml:space="preserve">   vmin = min(neuron[</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:number])</w:t>
              <w:br w:type="textWrapping"/>
              <w:t xml:space="preserve">   vmax = max(neuron[</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:number])</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for</w:t>
            </w:r>
            <w:r w:rsidDel="00000000" w:rsidR="00000000" w:rsidRPr="00000000">
              <w:rPr>
                <w:rFonts w:ascii="Consolas" w:cs="Consolas" w:eastAsia="Consolas" w:hAnsi="Consolas"/>
                <w:color w:val="ffffff"/>
                <w:sz w:val="23"/>
                <w:szCs w:val="23"/>
                <w:shd w:fill="333333" w:val="clear"/>
                <w:rtl w:val="0"/>
              </w:rPr>
              <w:t xml:space="preserve"> _ </w:t>
            </w:r>
            <w:r w:rsidDel="00000000" w:rsidR="00000000" w:rsidRPr="00000000">
              <w:rPr>
                <w:rFonts w:ascii="Consolas" w:cs="Consolas" w:eastAsia="Consolas" w:hAnsi="Consolas"/>
                <w:color w:val="fcc28c"/>
                <w:sz w:val="23"/>
                <w:szCs w:val="23"/>
                <w:shd w:fill="333333" w:val="clear"/>
                <w:rtl w:val="0"/>
              </w:rPr>
              <w:t xml:space="preserve">in</w:t>
            </w:r>
            <w:r w:rsidDel="00000000" w:rsidR="00000000" w:rsidRPr="00000000">
              <w:rPr>
                <w:rFonts w:ascii="Consolas" w:cs="Consolas" w:eastAsia="Consolas" w:hAnsi="Consolas"/>
                <w:color w:val="ffffff"/>
                <w:sz w:val="23"/>
                <w:szCs w:val="23"/>
                <w:shd w:fill="333333" w:val="clear"/>
                <w:rtl w:val="0"/>
              </w:rPr>
              <w:t xml:space="preserve"> range(number):</w:t>
              <w:br w:type="textWrapping"/>
              <w:t xml:space="preserve">       </w:t>
            </w:r>
            <w:r w:rsidDel="00000000" w:rsidR="00000000" w:rsidRPr="00000000">
              <w:rPr>
                <w:rFonts w:ascii="Consolas" w:cs="Consolas" w:eastAsia="Consolas" w:hAnsi="Consolas"/>
                <w:color w:val="888888"/>
                <w:sz w:val="23"/>
                <w:szCs w:val="23"/>
                <w:shd w:fill="333333" w:val="clear"/>
                <w:rtl w:val="0"/>
              </w:rPr>
              <w:t xml:space="preserve"># specify subplot and turn of axis</w:t>
            </w:r>
            <w:r w:rsidDel="00000000" w:rsidR="00000000" w:rsidRPr="00000000">
              <w:rPr>
                <w:rFonts w:ascii="Consolas" w:cs="Consolas" w:eastAsia="Consolas" w:hAnsi="Consolas"/>
                <w:color w:val="ffffff"/>
                <w:sz w:val="23"/>
                <w:szCs w:val="23"/>
                <w:shd w:fill="333333" w:val="clear"/>
                <w:rtl w:val="0"/>
              </w:rPr>
              <w:br w:type="textWrapping"/>
              <w:t xml:space="preserve">       ax = plt.subplot(</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number, ix)</w:t>
              <w:br w:type="textWrapping"/>
              <w:t xml:space="preserve">       ax.set_xticks([])</w:t>
              <w:br w:type="textWrapping"/>
              <w:t xml:space="preserve">       ax.set_yticks([])</w:t>
              <w:br w:type="textWrapping"/>
              <w:t xml:space="preserve">       </w:t>
            </w:r>
            <w:r w:rsidDel="00000000" w:rsidR="00000000" w:rsidRPr="00000000">
              <w:rPr>
                <w:rFonts w:ascii="Consolas" w:cs="Consolas" w:eastAsia="Consolas" w:hAnsi="Consolas"/>
                <w:color w:val="888888"/>
                <w:sz w:val="23"/>
                <w:szCs w:val="23"/>
                <w:shd w:fill="333333" w:val="clear"/>
                <w:rtl w:val="0"/>
              </w:rPr>
              <w:t xml:space="preserve"># plot filter channel in grayscale</w:t>
            </w:r>
            <w:r w:rsidDel="00000000" w:rsidR="00000000" w:rsidRPr="00000000">
              <w:rPr>
                <w:rFonts w:ascii="Consolas" w:cs="Consolas" w:eastAsia="Consolas" w:hAnsi="Consolas"/>
                <w:color w:val="ffffff"/>
                <w:sz w:val="23"/>
                <w:szCs w:val="23"/>
                <w:shd w:fill="333333" w:val="clear"/>
                <w:rtl w:val="0"/>
              </w:rPr>
              <w:br w:type="textWrapping"/>
              <w:t xml:space="preserve">       plt.imshow([neuron[:, ix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cmap=</w:t>
            </w:r>
            <w:r w:rsidDel="00000000" w:rsidR="00000000" w:rsidRPr="00000000">
              <w:rPr>
                <w:rFonts w:ascii="Consolas" w:cs="Consolas" w:eastAsia="Consolas" w:hAnsi="Consolas"/>
                <w:color w:val="a2fca2"/>
                <w:sz w:val="23"/>
                <w:szCs w:val="23"/>
                <w:shd w:fill="333333" w:val="clear"/>
                <w:rtl w:val="0"/>
              </w:rPr>
              <w:t xml:space="preserve">"gray"</w:t>
            </w:r>
            <w:r w:rsidDel="00000000" w:rsidR="00000000" w:rsidRPr="00000000">
              <w:rPr>
                <w:rFonts w:ascii="Consolas" w:cs="Consolas" w:eastAsia="Consolas" w:hAnsi="Consolas"/>
                <w:color w:val="ffffff"/>
                <w:sz w:val="23"/>
                <w:szCs w:val="23"/>
                <w:shd w:fill="333333" w:val="clear"/>
                <w:rtl w:val="0"/>
              </w:rPr>
              <w:t xml:space="preserve">, vmin=vmin, vmax=vmax)</w:t>
              <w:br w:type="textWrapping"/>
              <w:t xml:space="preserve">       ix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br w:type="textWrapping"/>
              <w:t xml:space="preserve">   plt.show()</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Interpret and define the plot. What is learnt by the model? How does it evolve when you go deeper?</w:t>
      </w:r>
      <w:r w:rsidDel="00000000" w:rsidR="00000000" w:rsidRPr="00000000">
        <w:rPr>
          <w:rtl w:val="0"/>
        </w:rPr>
      </w:r>
    </w:p>
    <w:p w:rsidR="00000000" w:rsidDel="00000000" w:rsidP="00000000" w:rsidRDefault="00000000" w:rsidRPr="00000000" w14:paraId="0000001A">
      <w:pPr>
        <w:pStyle w:val="Heading1"/>
        <w:rPr/>
      </w:pPr>
      <w:bookmarkStart w:colFirst="0" w:colLast="0" w:name="_z1f524l4wyub" w:id="2"/>
      <w:bookmarkEnd w:id="2"/>
      <w:r w:rsidDel="00000000" w:rsidR="00000000" w:rsidRPr="00000000">
        <w:rPr>
          <w:rtl w:val="0"/>
        </w:rPr>
        <w:t xml:space="preserve">Serve your model</w:t>
      </w:r>
    </w:p>
    <w:p w:rsidR="00000000" w:rsidDel="00000000" w:rsidP="00000000" w:rsidRDefault="00000000" w:rsidRPr="00000000" w14:paraId="0000001B">
      <w:pPr>
        <w:rPr/>
      </w:pPr>
      <w:r w:rsidDel="00000000" w:rsidR="00000000" w:rsidRPr="00000000">
        <w:rPr>
          <w:rtl w:val="0"/>
        </w:rPr>
        <w:t xml:space="preserve">For this part, please attach to the mail the python file where the app is coded. Also, add a screenshot of your running app in the html notebook.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Save your trained model to “h5” format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Create a small streamlit webapp</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Add an option to upload an image (you can use: </w:t>
      </w:r>
      <w:r w:rsidDel="00000000" w:rsidR="00000000" w:rsidRPr="00000000">
        <w:rPr>
          <w:rFonts w:ascii="Consolas" w:cs="Consolas" w:eastAsia="Consolas" w:hAnsi="Consolas"/>
          <w:color w:val="ffffff"/>
          <w:shd w:fill="333333" w:val="clear"/>
          <w:rtl w:val="0"/>
        </w:rPr>
        <w:t xml:space="preserve">decoded = cv2.imdecode(np.frombuffer(image_bytes, np.uint8),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Preprocess the image, run the inference and display the classification result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Take a photo with your computer camera, preprocess the image and run the inference on it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Imagine a process to get feedback on the model prediction and enhance the performance for the next user. Implement it.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muel.rochette@epfedu.f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