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c17031eb2a79e5cac4fc11e0ef9f98cc91f6a5"/>
    <w:p>
      <w:pPr>
        <w:pStyle w:val="Heading1"/>
      </w:pPr>
      <w:r>
        <w:t xml:space="preserve">ArtCade — Report tecnico e linee guida architetturali</w:t>
      </w:r>
    </w:p>
    <w:bookmarkStart w:id="20" w:name="scopo-del-documento"/>
    <w:p>
      <w:pPr>
        <w:pStyle w:val="Heading2"/>
      </w:pPr>
      <w:r>
        <w:t xml:space="preserve">1. Scopo del documento</w:t>
      </w:r>
    </w:p>
    <w:p>
      <w:pPr>
        <w:pStyle w:val="FirstParagraph"/>
      </w:pPr>
      <w:r>
        <w:t xml:space="preserve">Questo documento rappresenta il contesto tecnico autorevole di</w:t>
      </w:r>
      <w:r>
        <w:t xml:space="preserve"> </w:t>
      </w:r>
      <w:r>
        <w:rPr>
          <w:b/>
          <w:bCs/>
        </w:rPr>
        <w:t xml:space="preserve">ArtCade</w:t>
      </w:r>
      <w:r>
        <w:t xml:space="preserve">.</w:t>
      </w:r>
    </w:p>
    <w:p>
      <w:pPr>
        <w:pStyle w:val="BodyText"/>
      </w:pPr>
      <w:r>
        <w:t xml:space="preserve">Chi propone soluzioni, refactor o codice deve prima comprendere:</w:t>
      </w:r>
    </w:p>
    <w:p>
      <w:pPr>
        <w:pStyle w:val="Compact"/>
        <w:numPr>
          <w:ilvl w:val="0"/>
          <w:numId w:val="1001"/>
        </w:numPr>
      </w:pPr>
      <w:r>
        <w:t xml:space="preserve">quale prodotto stiamo costruendo;</w:t>
      </w:r>
    </w:p>
    <w:p>
      <w:pPr>
        <w:pStyle w:val="Compact"/>
        <w:numPr>
          <w:ilvl w:val="0"/>
          <w:numId w:val="1001"/>
        </w:numPr>
      </w:pPr>
      <w:r>
        <w:t xml:space="preserve">quali sottosistemi sono già presenti;</w:t>
      </w:r>
    </w:p>
    <w:p>
      <w:pPr>
        <w:pStyle w:val="Compact"/>
        <w:numPr>
          <w:ilvl w:val="0"/>
          <w:numId w:val="1001"/>
        </w:numPr>
      </w:pPr>
      <w:r>
        <w:t xml:space="preserve">quali capability sono già chiuse;</w:t>
      </w:r>
    </w:p>
    <w:p>
      <w:pPr>
        <w:pStyle w:val="Compact"/>
        <w:numPr>
          <w:ilvl w:val="0"/>
          <w:numId w:val="1001"/>
        </w:numPr>
      </w:pPr>
      <w:r>
        <w:t xml:space="preserve">dove vivono le diverse autorità;</w:t>
      </w:r>
    </w:p>
    <w:p>
      <w:pPr>
        <w:pStyle w:val="Compact"/>
        <w:numPr>
          <w:ilvl w:val="0"/>
          <w:numId w:val="1001"/>
        </w:numPr>
      </w:pPr>
      <w:r>
        <w:t xml:space="preserve">quali flussi di mutazione sono consentiti;</w:t>
      </w:r>
    </w:p>
    <w:p>
      <w:pPr>
        <w:pStyle w:val="Compact"/>
        <w:numPr>
          <w:ilvl w:val="0"/>
          <w:numId w:val="1001"/>
        </w:numPr>
      </w:pPr>
      <w:r>
        <w:t xml:space="preserve">quali pattern devono essere evitati;</w:t>
      </w:r>
    </w:p>
    <w:p>
      <w:pPr>
        <w:pStyle w:val="Compact"/>
        <w:numPr>
          <w:ilvl w:val="0"/>
          <w:numId w:val="1001"/>
        </w:numPr>
      </w:pPr>
      <w:r>
        <w:t xml:space="preserve">come mantenere il progetto semplice, modulare e commercialmente manutenibile.</w:t>
      </w:r>
    </w:p>
    <w:p>
      <w:pPr>
        <w:pStyle w:val="FirstParagraph"/>
      </w:pPr>
      <w:r>
        <w:t xml:space="preserve">La priorità non è aggiungere il maggior numero possibile di feature.</w:t>
      </w:r>
    </w:p>
    <w:p>
      <w:pPr>
        <w:pStyle w:val="BodyText"/>
      </w:pPr>
      <w:r>
        <w:t xml:space="preserve">La priorità è costruire un editor 2D:</w:t>
      </w:r>
    </w:p>
    <w:p>
      <w:pPr>
        <w:pStyle w:val="Compact"/>
        <w:numPr>
          <w:ilvl w:val="0"/>
          <w:numId w:val="1002"/>
        </w:numPr>
      </w:pPr>
      <w:r>
        <w:t xml:space="preserve">comprensibile;</w:t>
      </w:r>
    </w:p>
    <w:p>
      <w:pPr>
        <w:pStyle w:val="Compact"/>
        <w:numPr>
          <w:ilvl w:val="0"/>
          <w:numId w:val="1002"/>
        </w:numPr>
      </w:pPr>
      <w:r>
        <w:t xml:space="preserve">deterministico;</w:t>
      </w:r>
    </w:p>
    <w:p>
      <w:pPr>
        <w:pStyle w:val="Compact"/>
        <w:numPr>
          <w:ilvl w:val="0"/>
          <w:numId w:val="1002"/>
        </w:numPr>
      </w:pPr>
      <w:r>
        <w:t xml:space="preserve">testabile;</w:t>
      </w:r>
    </w:p>
    <w:p>
      <w:pPr>
        <w:pStyle w:val="Compact"/>
        <w:numPr>
          <w:ilvl w:val="0"/>
          <w:numId w:val="1002"/>
        </w:numPr>
      </w:pPr>
      <w:r>
        <w:t xml:space="preserve">privo di autorità duplicate;</w:t>
      </w:r>
    </w:p>
    <w:p>
      <w:pPr>
        <w:pStyle w:val="Compact"/>
        <w:numPr>
          <w:ilvl w:val="0"/>
          <w:numId w:val="1002"/>
        </w:numPr>
      </w:pPr>
      <w:r>
        <w:t xml:space="preserve">senza sincronizzazioni nascoste;</w:t>
      </w:r>
    </w:p>
    <w:p>
      <w:pPr>
        <w:pStyle w:val="Compact"/>
        <w:numPr>
          <w:ilvl w:val="0"/>
          <w:numId w:val="1002"/>
        </w:numPr>
      </w:pPr>
      <w:r>
        <w:t xml:space="preserve">senza catene di orchestrazione inutilmente profonde;</w:t>
      </w:r>
    </w:p>
    <w:p>
      <w:pPr>
        <w:pStyle w:val="Compact"/>
        <w:numPr>
          <w:ilvl w:val="0"/>
          <w:numId w:val="1002"/>
        </w:numPr>
      </w:pPr>
      <w:r>
        <w:t xml:space="preserve">facilmente mantenibile nel lungo periodo.</w:t>
      </w:r>
    </w:p>
    <w:p>
      <w:pPr>
        <w:pStyle w:val="FirstParagraph"/>
      </w:pPr>
      <w:r>
        <w:t xml:space="preserve">La regola generale è:</w:t>
      </w:r>
    </w:p>
    <w:p>
      <w:pPr>
        <w:pStyle w:val="SourceCode"/>
      </w:pPr>
      <w:r>
        <w:rPr>
          <w:rStyle w:val="VerbatimChar"/>
        </w:rPr>
        <w:t xml:space="preserve">Less is better,</w:t>
      </w:r>
      <w:r>
        <w:br/>
      </w:r>
      <w:r>
        <w:rPr>
          <w:rStyle w:val="VerbatimChar"/>
        </w:rPr>
        <w:t xml:space="preserve">ma soltanto quando gli invarianti restano forti.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one-del-prodotto"/>
    <w:p>
      <w:pPr>
        <w:pStyle w:val="Heading1"/>
      </w:pPr>
      <w:r>
        <w:t xml:space="preserve">2. Visione del prodotto</w:t>
      </w:r>
    </w:p>
    <w:p>
      <w:pPr>
        <w:pStyle w:val="FirstParagraph"/>
      </w:pPr>
      <w:r>
        <w:rPr>
          <w:b/>
          <w:bCs/>
        </w:rPr>
        <w:t xml:space="preserve">ArtCade</w:t>
      </w:r>
      <w:r>
        <w:t xml:space="preserve"> </w:t>
      </w:r>
      <w:r>
        <w:t xml:space="preserve">è un game engine/editor 2D orientato alla creazione visuale di giochi.</w:t>
      </w:r>
    </w:p>
    <w:p>
      <w:pPr>
        <w:pStyle w:val="BodyText"/>
      </w:pPr>
      <w:r>
        <w:t xml:space="preserve">La direzione del prodotto comprende:</w:t>
      </w:r>
    </w:p>
    <w:p>
      <w:pPr>
        <w:pStyle w:val="Compact"/>
        <w:numPr>
          <w:ilvl w:val="0"/>
          <w:numId w:val="1003"/>
        </w:numPr>
      </w:pPr>
      <w:r>
        <w:t xml:space="preserve">editor desktop nativo;</w:t>
      </w:r>
    </w:p>
    <w:p>
      <w:pPr>
        <w:pStyle w:val="Compact"/>
        <w:numPr>
          <w:ilvl w:val="0"/>
          <w:numId w:val="1003"/>
        </w:numPr>
      </w:pPr>
      <w:r>
        <w:t xml:space="preserve">authoring visuale delle scene;</w:t>
      </w:r>
    </w:p>
    <w:p>
      <w:pPr>
        <w:pStyle w:val="Compact"/>
        <w:numPr>
          <w:ilvl w:val="0"/>
          <w:numId w:val="1003"/>
        </w:numPr>
      </w:pPr>
      <w:r>
        <w:t xml:space="preserve">Object Type e Entity Instance;</w:t>
      </w:r>
    </w:p>
    <w:p>
      <w:pPr>
        <w:pStyle w:val="Compact"/>
        <w:numPr>
          <w:ilvl w:val="0"/>
          <w:numId w:val="1003"/>
        </w:numPr>
      </w:pPr>
      <w:r>
        <w:t xml:space="preserve">componenti 2D;</w:t>
      </w:r>
    </w:p>
    <w:p>
      <w:pPr>
        <w:pStyle w:val="Compact"/>
        <w:numPr>
          <w:ilvl w:val="0"/>
          <w:numId w:val="1003"/>
        </w:numPr>
      </w:pPr>
      <w:r>
        <w:t xml:space="preserve">Scene Layers;</w:t>
      </w:r>
    </w:p>
    <w:p>
      <w:pPr>
        <w:pStyle w:val="Compact"/>
        <w:numPr>
          <w:ilvl w:val="0"/>
          <w:numId w:val="1003"/>
        </w:numPr>
      </w:pPr>
      <w:r>
        <w:t xml:space="preserve">Logic Board visuale;</w:t>
      </w:r>
    </w:p>
    <w:p>
      <w:pPr>
        <w:pStyle w:val="Compact"/>
        <w:numPr>
          <w:ilvl w:val="0"/>
          <w:numId w:val="1003"/>
        </w:numPr>
      </w:pPr>
      <w:r>
        <w:t xml:space="preserve">scripting Lua;</w:t>
      </w:r>
    </w:p>
    <w:p>
      <w:pPr>
        <w:pStyle w:val="Compact"/>
        <w:numPr>
          <w:ilvl w:val="0"/>
          <w:numId w:val="1003"/>
        </w:numPr>
      </w:pPr>
      <w:r>
        <w:t xml:space="preserve">PlaySession separata dall’authoring;</w:t>
      </w:r>
    </w:p>
    <w:p>
      <w:pPr>
        <w:pStyle w:val="Compact"/>
        <w:numPr>
          <w:ilvl w:val="0"/>
          <w:numId w:val="1003"/>
        </w:numPr>
      </w:pPr>
      <w:r>
        <w:t xml:space="preserve">esportazione Windows nativa;</w:t>
      </w:r>
    </w:p>
    <w:p>
      <w:pPr>
        <w:pStyle w:val="Compact"/>
        <w:numPr>
          <w:ilvl w:val="0"/>
          <w:numId w:val="1003"/>
        </w:numPr>
      </w:pPr>
      <w:r>
        <w:t xml:space="preserve">esportazione HTML5/WASM;</w:t>
      </w:r>
    </w:p>
    <w:p>
      <w:pPr>
        <w:pStyle w:val="Compact"/>
        <w:numPr>
          <w:ilvl w:val="0"/>
          <w:numId w:val="1003"/>
        </w:numPr>
      </w:pPr>
      <w:r>
        <w:t xml:space="preserve">pipeline di asset;</w:t>
      </w:r>
    </w:p>
    <w:p>
      <w:pPr>
        <w:pStyle w:val="Compact"/>
        <w:numPr>
          <w:ilvl w:val="0"/>
          <w:numId w:val="1003"/>
        </w:numPr>
      </w:pPr>
      <w:r>
        <w:t xml:space="preserve">strumenti di diagnostica del progetto;</w:t>
      </w:r>
    </w:p>
    <w:p>
      <w:pPr>
        <w:pStyle w:val="Compact"/>
        <w:numPr>
          <w:ilvl w:val="0"/>
          <w:numId w:val="1003"/>
        </w:numPr>
      </w:pPr>
      <w:r>
        <w:t xml:space="preserve">Sprite Animation Editor;</w:t>
      </w:r>
    </w:p>
    <w:p>
      <w:pPr>
        <w:pStyle w:val="Compact"/>
        <w:numPr>
          <w:ilvl w:val="0"/>
          <w:numId w:val="1003"/>
        </w:numPr>
      </w:pPr>
      <w:r>
        <w:t xml:space="preserve">fisica 2D custom basata su raymath.</w:t>
      </w:r>
    </w:p>
    <w:p>
      <w:pPr>
        <w:pStyle w:val="FirstParagraph"/>
      </w:pPr>
      <w:r>
        <w:t xml:space="preserve">ArtCade non deve diventare:</w:t>
      </w:r>
    </w:p>
    <w:p>
      <w:pPr>
        <w:pStyle w:val="SourceCode"/>
      </w:pPr>
      <w:r>
        <w:rPr>
          <w:rStyle w:val="VerbatimChar"/>
        </w:rPr>
        <w:t xml:space="preserve">“Unity in miniatura”</w:t>
      </w:r>
    </w:p>
    <w:p>
      <w:pPr>
        <w:pStyle w:val="FirstParagraph"/>
      </w:pPr>
      <w:r>
        <w:t xml:space="preserve">né un insieme disordinato di componenti generici.</w:t>
      </w:r>
    </w:p>
    <w:p>
      <w:pPr>
        <w:pStyle w:val="BodyText"/>
      </w:pPr>
      <w:r>
        <w:t xml:space="preserve">Deve avere una struttura chiara, specifica e coerente con un editor 2D.</w:t>
      </w:r>
    </w:p>
    <w:p>
      <w:r>
        <w:pict>
          <v:rect style="width:0;height:1.5pt" o:hralign="center" o:hrstd="t" o:hr="t"/>
        </w:pict>
      </w:r>
    </w:p>
    <w:bookmarkEnd w:id="22"/>
    <w:bookmarkStart w:id="26" w:name="stack-tecnico"/>
    <w:p>
      <w:pPr>
        <w:pStyle w:val="Heading1"/>
      </w:pPr>
      <w:r>
        <w:t xml:space="preserve">3. Stack tecnico</w:t>
      </w:r>
    </w:p>
    <w:bookmarkStart w:id="23" w:name="editor"/>
    <w:p>
      <w:pPr>
        <w:pStyle w:val="Heading2"/>
      </w:pPr>
      <w:r>
        <w:t xml:space="preserve">Editor</w:t>
      </w:r>
    </w:p>
    <w:p>
      <w:pPr>
        <w:pStyle w:val="Compact"/>
        <w:numPr>
          <w:ilvl w:val="0"/>
          <w:numId w:val="1004"/>
        </w:numPr>
      </w:pPr>
      <w:r>
        <w:t xml:space="preserve">C++;</w:t>
      </w:r>
    </w:p>
    <w:p>
      <w:pPr>
        <w:pStyle w:val="Compact"/>
        <w:numPr>
          <w:ilvl w:val="0"/>
          <w:numId w:val="1004"/>
        </w:numPr>
      </w:pPr>
      <w:r>
        <w:t xml:space="preserve">RmlUi per pannelli, toolbar, Inspector, Assets, Console e controlli;</w:t>
      </w:r>
    </w:p>
    <w:p>
      <w:pPr>
        <w:pStyle w:val="Compact"/>
        <w:numPr>
          <w:ilvl w:val="0"/>
          <w:numId w:val="1004"/>
        </w:numPr>
      </w:pPr>
      <w:r>
        <w:t xml:space="preserve">Raylib per rendering, input, audio e canvas grafici;</w:t>
      </w:r>
    </w:p>
    <w:p>
      <w:pPr>
        <w:pStyle w:val="Compact"/>
        <w:numPr>
          <w:ilvl w:val="0"/>
          <w:numId w:val="1004"/>
        </w:numPr>
      </w:pPr>
      <w:r>
        <w:t xml:space="preserve">raymath come base matematica;</w:t>
      </w:r>
    </w:p>
    <w:p>
      <w:pPr>
        <w:pStyle w:val="Compact"/>
        <w:numPr>
          <w:ilvl w:val="0"/>
          <w:numId w:val="1004"/>
        </w:numPr>
      </w:pPr>
      <w:r>
        <w:t xml:space="preserve">renderer RmlUi GL3 ufficiale;</w:t>
      </w:r>
    </w:p>
    <w:p>
      <w:pPr>
        <w:pStyle w:val="Compact"/>
        <w:numPr>
          <w:ilvl w:val="0"/>
          <w:numId w:val="1004"/>
        </w:numPr>
      </w:pPr>
      <w:r>
        <w:t xml:space="preserve">stesso contesto OpenGL condiviso tra Raylib e RmlUi.</w:t>
      </w:r>
    </w:p>
    <w:bookmarkEnd w:id="23"/>
    <w:bookmarkStart w:id="24" w:name="runtime"/>
    <w:p>
      <w:pPr>
        <w:pStyle w:val="Heading2"/>
      </w:pPr>
      <w:r>
        <w:t xml:space="preserve">Runtime</w:t>
      </w:r>
    </w:p>
    <w:p>
      <w:pPr>
        <w:pStyle w:val="Compact"/>
        <w:numPr>
          <w:ilvl w:val="0"/>
          <w:numId w:val="1005"/>
        </w:numPr>
      </w:pPr>
      <w:r>
        <w:t xml:space="preserve">runtime nativo C++;</w:t>
      </w:r>
    </w:p>
    <w:p>
      <w:pPr>
        <w:pStyle w:val="Compact"/>
        <w:numPr>
          <w:ilvl w:val="0"/>
          <w:numId w:val="1005"/>
        </w:numPr>
      </w:pPr>
      <w:r>
        <w:t xml:space="preserve">runtime WASM per export web;</w:t>
      </w:r>
    </w:p>
    <w:p>
      <w:pPr>
        <w:pStyle w:val="Compact"/>
        <w:numPr>
          <w:ilvl w:val="0"/>
          <w:numId w:val="1005"/>
        </w:numPr>
      </w:pPr>
      <w:r>
        <w:t xml:space="preserve">Lua per scripting e Logic Board;</w:t>
      </w:r>
    </w:p>
    <w:p>
      <w:pPr>
        <w:pStyle w:val="Compact"/>
        <w:numPr>
          <w:ilvl w:val="0"/>
          <w:numId w:val="1005"/>
        </w:numPr>
      </w:pPr>
      <w:r>
        <w:t xml:space="preserve">PlaySession posseduta e indipendente dall’authoring.</w:t>
      </w:r>
    </w:p>
    <w:bookmarkEnd w:id="24"/>
    <w:bookmarkStart w:id="25" w:name="principio-ui"/>
    <w:p>
      <w:pPr>
        <w:pStyle w:val="Heading2"/>
      </w:pPr>
      <w:r>
        <w:t xml:space="preserve">Principio UI</w:t>
      </w:r>
    </w:p>
    <w:p>
      <w:pPr>
        <w:pStyle w:val="SourceCode"/>
      </w:pPr>
      <w:r>
        <w:rPr>
          <w:rStyle w:val="VerbatimChar"/>
        </w:rPr>
        <w:t xml:space="preserve">RmlUi</w:t>
      </w:r>
      <w:r>
        <w:br/>
      </w:r>
      <w:r>
        <w:rPr>
          <w:rStyle w:val="VerbatimChar"/>
        </w:rPr>
        <w:t xml:space="preserve">→ layout e controlli</w:t>
      </w:r>
      <w:r>
        <w:br/>
      </w:r>
      <w:r>
        <w:br/>
      </w:r>
      <w:r>
        <w:rPr>
          <w:rStyle w:val="VerbatimChar"/>
        </w:rPr>
        <w:t xml:space="preserve">Raylib</w:t>
      </w:r>
      <w:r>
        <w:br/>
      </w:r>
      <w:r>
        <w:rPr>
          <w:rStyle w:val="VerbatimChar"/>
        </w:rPr>
        <w:t xml:space="preserve">→ contenuti grafici interattivi</w:t>
      </w:r>
    </w:p>
    <w:p>
      <w:pPr>
        <w:pStyle w:val="FirstParagraph"/>
      </w:pPr>
      <w:r>
        <w:t xml:space="preserve">Raylib gestisce, per esempio:</w:t>
      </w:r>
    </w:p>
    <w:p>
      <w:pPr>
        <w:pStyle w:val="Compact"/>
        <w:numPr>
          <w:ilvl w:val="0"/>
          <w:numId w:val="1006"/>
        </w:numPr>
      </w:pPr>
      <w:r>
        <w:t xml:space="preserve">Scene View;</w:t>
      </w:r>
    </w:p>
    <w:p>
      <w:pPr>
        <w:pStyle w:val="Compact"/>
        <w:numPr>
          <w:ilvl w:val="0"/>
          <w:numId w:val="1006"/>
        </w:numPr>
      </w:pPr>
      <w:r>
        <w:t xml:space="preserve">griglia;</w:t>
      </w:r>
    </w:p>
    <w:p>
      <w:pPr>
        <w:pStyle w:val="Compact"/>
        <w:numPr>
          <w:ilvl w:val="0"/>
          <w:numId w:val="1006"/>
        </w:numPr>
      </w:pPr>
      <w:r>
        <w:t xml:space="preserve">sprite;</w:t>
      </w:r>
    </w:p>
    <w:p>
      <w:pPr>
        <w:pStyle w:val="Compact"/>
        <w:numPr>
          <w:ilvl w:val="0"/>
          <w:numId w:val="1006"/>
        </w:numPr>
      </w:pPr>
      <w:r>
        <w:t xml:space="preserve">collider;</w:t>
      </w:r>
    </w:p>
    <w:p>
      <w:pPr>
        <w:pStyle w:val="Compact"/>
        <w:numPr>
          <w:ilvl w:val="0"/>
          <w:numId w:val="1006"/>
        </w:numPr>
      </w:pPr>
      <w:r>
        <w:t xml:space="preserve">gizmo;</w:t>
      </w:r>
    </w:p>
    <w:p>
      <w:pPr>
        <w:pStyle w:val="Compact"/>
        <w:numPr>
          <w:ilvl w:val="0"/>
          <w:numId w:val="1006"/>
        </w:numPr>
      </w:pPr>
      <w:r>
        <w:t xml:space="preserve">Sprite Animation canvas;</w:t>
      </w:r>
    </w:p>
    <w:p>
      <w:pPr>
        <w:pStyle w:val="Compact"/>
        <w:numPr>
          <w:ilvl w:val="0"/>
          <w:numId w:val="1006"/>
        </w:numPr>
      </w:pPr>
      <w:r>
        <w:t xml:space="preserve">sprite sheet;</w:t>
      </w:r>
    </w:p>
    <w:p>
      <w:pPr>
        <w:pStyle w:val="Compact"/>
        <w:numPr>
          <w:ilvl w:val="0"/>
          <w:numId w:val="1006"/>
        </w:numPr>
      </w:pPr>
      <w:r>
        <w:t xml:space="preserve">preview animazione.</w:t>
      </w:r>
    </w:p>
    <w:p>
      <w:pPr>
        <w:pStyle w:val="FirstParagraph"/>
      </w:pPr>
      <w:r>
        <w:t xml:space="preserve">RmlUi gestisce:</w:t>
      </w:r>
    </w:p>
    <w:p>
      <w:pPr>
        <w:pStyle w:val="Compact"/>
        <w:numPr>
          <w:ilvl w:val="0"/>
          <w:numId w:val="1007"/>
        </w:numPr>
      </w:pPr>
      <w:r>
        <w:t xml:space="preserve">pannelli;</w:t>
      </w:r>
    </w:p>
    <w:p>
      <w:pPr>
        <w:pStyle w:val="Compact"/>
        <w:numPr>
          <w:ilvl w:val="0"/>
          <w:numId w:val="1007"/>
        </w:numPr>
      </w:pPr>
      <w:r>
        <w:t xml:space="preserve">timeline;</w:t>
      </w:r>
    </w:p>
    <w:p>
      <w:pPr>
        <w:pStyle w:val="Compact"/>
        <w:numPr>
          <w:ilvl w:val="0"/>
          <w:numId w:val="1007"/>
        </w:numPr>
      </w:pPr>
      <w:r>
        <w:t xml:space="preserve">pulsanti;</w:t>
      </w:r>
    </w:p>
    <w:p>
      <w:pPr>
        <w:pStyle w:val="Compact"/>
        <w:numPr>
          <w:ilvl w:val="0"/>
          <w:numId w:val="1007"/>
        </w:numPr>
      </w:pPr>
      <w:r>
        <w:t xml:space="preserve">campi;</w:t>
      </w:r>
    </w:p>
    <w:p>
      <w:pPr>
        <w:pStyle w:val="Compact"/>
        <w:numPr>
          <w:ilvl w:val="0"/>
          <w:numId w:val="1007"/>
        </w:numPr>
      </w:pPr>
      <w:r>
        <w:t xml:space="preserve">menu;</w:t>
      </w:r>
    </w:p>
    <w:p>
      <w:pPr>
        <w:pStyle w:val="Compact"/>
        <w:numPr>
          <w:ilvl w:val="0"/>
          <w:numId w:val="1007"/>
        </w:numPr>
      </w:pPr>
      <w:r>
        <w:t xml:space="preserve">Inspector;</w:t>
      </w:r>
    </w:p>
    <w:p>
      <w:pPr>
        <w:pStyle w:val="Compact"/>
        <w:numPr>
          <w:ilvl w:val="0"/>
          <w:numId w:val="1007"/>
        </w:numPr>
      </w:pPr>
      <w:r>
        <w:t xml:space="preserve">toolbar;</w:t>
      </w:r>
    </w:p>
    <w:p>
      <w:pPr>
        <w:pStyle w:val="Compact"/>
        <w:numPr>
          <w:ilvl w:val="0"/>
          <w:numId w:val="1007"/>
        </w:numPr>
      </w:pPr>
      <w:r>
        <w:t xml:space="preserve">liste;</w:t>
      </w:r>
    </w:p>
    <w:p>
      <w:pPr>
        <w:pStyle w:val="Compact"/>
        <w:numPr>
          <w:ilvl w:val="0"/>
          <w:numId w:val="1007"/>
        </w:numPr>
      </w:pPr>
      <w:r>
        <w:t xml:space="preserve">filtri;</w:t>
      </w:r>
    </w:p>
    <w:p>
      <w:pPr>
        <w:pStyle w:val="Compact"/>
        <w:numPr>
          <w:ilvl w:val="0"/>
          <w:numId w:val="1007"/>
        </w:numPr>
      </w:pPr>
      <w:r>
        <w:t xml:space="preserve">scrollbar.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igrazione-delleditor"/>
    <w:p>
      <w:pPr>
        <w:pStyle w:val="Heading1"/>
      </w:pPr>
      <w:r>
        <w:t xml:space="preserve">4. Migrazione dell’editor</w:t>
      </w:r>
    </w:p>
    <w:p>
      <w:pPr>
        <w:pStyle w:val="FirstParagraph"/>
      </w:pPr>
      <w:r>
        <w:t xml:space="preserve">ArtCade sta migrando dal vecchio frontend React/WebView verso un editor desktop nativo.</w:t>
      </w:r>
    </w:p>
    <w:p>
      <w:pPr>
        <w:pStyle w:val="BodyText"/>
      </w:pPr>
      <w:r>
        <w:t xml:space="preserve">Il nucleo nativo possiede già gran parte delle capability principali:</w:t>
      </w:r>
    </w:p>
    <w:p>
      <w:pPr>
        <w:pStyle w:val="Compact"/>
        <w:numPr>
          <w:ilvl w:val="0"/>
          <w:numId w:val="1008"/>
        </w:numPr>
      </w:pPr>
      <w:r>
        <w:t xml:space="preserve">lifecycle del progetto;</w:t>
      </w:r>
    </w:p>
    <w:p>
      <w:pPr>
        <w:pStyle w:val="Compact"/>
        <w:numPr>
          <w:ilvl w:val="0"/>
          <w:numId w:val="1008"/>
        </w:numPr>
      </w:pPr>
      <w:r>
        <w:t xml:space="preserve">Scene View;</w:t>
      </w:r>
    </w:p>
    <w:p>
      <w:pPr>
        <w:pStyle w:val="Compact"/>
        <w:numPr>
          <w:ilvl w:val="0"/>
          <w:numId w:val="1008"/>
        </w:numPr>
      </w:pPr>
      <w:r>
        <w:t xml:space="preserve">Inspector;</w:t>
      </w:r>
    </w:p>
    <w:p>
      <w:pPr>
        <w:pStyle w:val="Compact"/>
        <w:numPr>
          <w:ilvl w:val="0"/>
          <w:numId w:val="1008"/>
        </w:numPr>
      </w:pPr>
      <w:r>
        <w:t xml:space="preserve">import asset;</w:t>
      </w:r>
    </w:p>
    <w:p>
      <w:pPr>
        <w:pStyle w:val="Compact"/>
        <w:numPr>
          <w:ilvl w:val="0"/>
          <w:numId w:val="1008"/>
        </w:numPr>
      </w:pPr>
      <w:r>
        <w:t xml:space="preserve">Object Type ed Entity Instance;</w:t>
      </w:r>
    </w:p>
    <w:p>
      <w:pPr>
        <w:pStyle w:val="Compact"/>
        <w:numPr>
          <w:ilvl w:val="0"/>
          <w:numId w:val="1008"/>
        </w:numPr>
      </w:pPr>
      <w:r>
        <w:t xml:space="preserve">PlaySession;</w:t>
      </w:r>
    </w:p>
    <w:p>
      <w:pPr>
        <w:pStyle w:val="Compact"/>
        <w:numPr>
          <w:ilvl w:val="0"/>
          <w:numId w:val="1008"/>
        </w:numPr>
      </w:pPr>
      <w:r>
        <w:t xml:space="preserve">controller di movimento;</w:t>
      </w:r>
    </w:p>
    <w:p>
      <w:pPr>
        <w:pStyle w:val="Compact"/>
        <w:numPr>
          <w:ilvl w:val="0"/>
          <w:numId w:val="1008"/>
        </w:numPr>
      </w:pPr>
      <w:r>
        <w:t xml:space="preserve">collisioni runtime;</w:t>
      </w:r>
    </w:p>
    <w:p>
      <w:pPr>
        <w:pStyle w:val="Compact"/>
        <w:numPr>
          <w:ilvl w:val="0"/>
          <w:numId w:val="1008"/>
        </w:numPr>
      </w:pPr>
      <w:r>
        <w:t xml:space="preserve">Undo/Redo;</w:t>
      </w:r>
    </w:p>
    <w:p>
      <w:pPr>
        <w:pStyle w:val="Compact"/>
        <w:numPr>
          <w:ilvl w:val="0"/>
          <w:numId w:val="1008"/>
        </w:numPr>
      </w:pPr>
      <w:r>
        <w:t xml:space="preserve">Scene Layers;</w:t>
      </w:r>
    </w:p>
    <w:p>
      <w:pPr>
        <w:pStyle w:val="Compact"/>
        <w:numPr>
          <w:ilvl w:val="0"/>
          <w:numId w:val="1008"/>
        </w:numPr>
      </w:pPr>
      <w:r>
        <w:t xml:space="preserve">persistenza;</w:t>
      </w:r>
    </w:p>
    <w:p>
      <w:pPr>
        <w:pStyle w:val="Compact"/>
        <w:numPr>
          <w:ilvl w:val="0"/>
          <w:numId w:val="1008"/>
        </w:numPr>
      </w:pPr>
      <w:r>
        <w:t xml:space="preserve">input editoriale;</w:t>
      </w:r>
    </w:p>
    <w:p>
      <w:pPr>
        <w:pStyle w:val="Compact"/>
        <w:numPr>
          <w:ilvl w:val="0"/>
          <w:numId w:val="1008"/>
        </w:numPr>
      </w:pPr>
      <w:r>
        <w:t xml:space="preserve">rendering;</w:t>
      </w:r>
    </w:p>
    <w:p>
      <w:pPr>
        <w:pStyle w:val="Compact"/>
        <w:numPr>
          <w:ilvl w:val="0"/>
          <w:numId w:val="1008"/>
        </w:numPr>
      </w:pPr>
      <w:r>
        <w:t xml:space="preserve">gestione dello stato workspace.</w:t>
      </w:r>
    </w:p>
    <w:p>
      <w:pPr>
        <w:pStyle w:val="FirstParagraph"/>
      </w:pPr>
      <w:r>
        <w:t xml:space="preserve">Il codice React/WebView deve essere considerato legacy.</w:t>
      </w:r>
    </w:p>
    <w:p>
      <w:pPr>
        <w:pStyle w:val="BodyText"/>
      </w:pPr>
      <w:r>
        <w:t xml:space="preserve">Ogni nuova capability deve essere progettata per il native editor, evitando:</w:t>
      </w:r>
    </w:p>
    <w:p>
      <w:pPr>
        <w:pStyle w:val="Compact"/>
        <w:numPr>
          <w:ilvl w:val="0"/>
          <w:numId w:val="1009"/>
        </w:numPr>
      </w:pPr>
      <w:r>
        <w:t xml:space="preserve">bridge JSON interni;</w:t>
      </w:r>
    </w:p>
    <w:p>
      <w:pPr>
        <w:pStyle w:val="Compact"/>
        <w:numPr>
          <w:ilvl w:val="0"/>
          <w:numId w:val="1009"/>
        </w:numPr>
      </w:pPr>
      <w:r>
        <w:t xml:space="preserve">IPC non necessario nello stesso processo;</w:t>
      </w:r>
    </w:p>
    <w:p>
      <w:pPr>
        <w:pStyle w:val="Compact"/>
        <w:numPr>
          <w:ilvl w:val="0"/>
          <w:numId w:val="1009"/>
        </w:numPr>
      </w:pPr>
      <w:r>
        <w:t xml:space="preserve">DTO duplicati;</w:t>
      </w:r>
    </w:p>
    <w:p>
      <w:pPr>
        <w:pStyle w:val="Compact"/>
        <w:numPr>
          <w:ilvl w:val="0"/>
          <w:numId w:val="1009"/>
        </w:numPr>
      </w:pPr>
      <w:r>
        <w:t xml:space="preserve">mirror dello stato React;</w:t>
      </w:r>
    </w:p>
    <w:p>
      <w:pPr>
        <w:pStyle w:val="Compact"/>
        <w:numPr>
          <w:ilvl w:val="0"/>
          <w:numId w:val="1009"/>
        </w:numPr>
      </w:pPr>
      <w:r>
        <w:t xml:space="preserve">sincronizzazione tra due editor;</w:t>
      </w:r>
    </w:p>
    <w:p>
      <w:pPr>
        <w:pStyle w:val="Compact"/>
        <w:numPr>
          <w:ilvl w:val="0"/>
          <w:numId w:val="1009"/>
        </w:numPr>
      </w:pPr>
      <w:r>
        <w:t xml:space="preserve">mantenimento indefinito di due autorità.</w:t>
      </w:r>
    </w:p>
    <w:p>
      <w:pPr>
        <w:pStyle w:val="FirstParagraph"/>
      </w:pPr>
      <w:r>
        <w:t xml:space="preserve">Resta utile un audit periodico delle dipendenze legacy per raggiungere il milestone:</w:t>
      </w:r>
    </w:p>
    <w:p>
      <w:pPr>
        <w:pStyle w:val="SourceCode"/>
      </w:pPr>
      <w:r>
        <w:rPr>
          <w:rStyle w:val="VerbatimChar"/>
        </w:rPr>
        <w:t xml:space="preserve">NATIVE EDITOR SELF-HOSTING</w:t>
      </w:r>
    </w:p>
    <w:p>
      <w:r>
        <w:pict>
          <v:rect style="width:0;height:1.5pt" o:hralign="center" o:hrstd="t" o:hr="t"/>
        </w:pict>
      </w:r>
    </w:p>
    <w:bookmarkEnd w:id="27"/>
    <w:bookmarkStart w:id="33" w:name="Xd5936dd4e916562139556214cbe71d8c318defb"/>
    <w:p>
      <w:pPr>
        <w:pStyle w:val="Heading1"/>
      </w:pPr>
      <w:r>
        <w:t xml:space="preserve">5. Principio fondamentale: una sola autorità per ogni dato</w:t>
      </w:r>
    </w:p>
    <w:p>
      <w:pPr>
        <w:pStyle w:val="FirstParagraph"/>
      </w:pPr>
      <w:r>
        <w:t xml:space="preserve">Ogni dato deve avere una sola fonte di verità.</w:t>
      </w:r>
    </w:p>
    <w:p>
      <w:pPr>
        <w:pStyle w:val="BodyText"/>
      </w:pPr>
      <w:r>
        <w:t xml:space="preserve">Non devono esistere:</w:t>
      </w:r>
    </w:p>
    <w:p>
      <w:pPr>
        <w:pStyle w:val="Compact"/>
        <w:numPr>
          <w:ilvl w:val="0"/>
          <w:numId w:val="1010"/>
        </w:numPr>
      </w:pPr>
      <w:r>
        <w:t xml:space="preserve">copie autorevoli parallele;</w:t>
      </w:r>
    </w:p>
    <w:p>
      <w:pPr>
        <w:pStyle w:val="Compact"/>
        <w:numPr>
          <w:ilvl w:val="0"/>
          <w:numId w:val="1010"/>
        </w:numPr>
      </w:pPr>
      <w:r>
        <w:t xml:space="preserve">mappe di sincronizzazione;</w:t>
      </w:r>
    </w:p>
    <w:p>
      <w:pPr>
        <w:pStyle w:val="Compact"/>
        <w:numPr>
          <w:ilvl w:val="0"/>
          <w:numId w:val="1010"/>
        </w:numPr>
      </w:pPr>
      <w:r>
        <w:t xml:space="preserve">mirror UI;</w:t>
      </w:r>
    </w:p>
    <w:p>
      <w:pPr>
        <w:pStyle w:val="Compact"/>
        <w:numPr>
          <w:ilvl w:val="0"/>
          <w:numId w:val="1010"/>
        </w:numPr>
      </w:pPr>
      <w:r>
        <w:t xml:space="preserve">registry che duplicano il documento;</w:t>
      </w:r>
    </w:p>
    <w:p>
      <w:pPr>
        <w:pStyle w:val="Compact"/>
        <w:numPr>
          <w:ilvl w:val="0"/>
          <w:numId w:val="1010"/>
        </w:numPr>
      </w:pPr>
      <w:r>
        <w:t xml:space="preserve">cache usate come dati persistenti;</w:t>
      </w:r>
    </w:p>
    <w:p>
      <w:pPr>
        <w:pStyle w:val="Compact"/>
        <w:numPr>
          <w:ilvl w:val="0"/>
          <w:numId w:val="1010"/>
        </w:numPr>
      </w:pPr>
      <w:r>
        <w:t xml:space="preserve">fallback che inventano informazioni mancanti.</w:t>
      </w:r>
    </w:p>
    <w:bookmarkStart w:id="28" w:name="projectdocument"/>
    <w:p>
      <w:pPr>
        <w:pStyle w:val="Heading2"/>
      </w:pPr>
      <w:r>
        <w:t xml:space="preserve">5.1 ProjectDocument</w:t>
      </w:r>
    </w:p>
    <w:p>
      <w:pPr>
        <w:pStyle w:val="FirstParagraph"/>
      </w:pPr>
      <w:r>
        <w:rPr>
          <w:rStyle w:val="VerbatimChar"/>
        </w:rPr>
        <w:t xml:space="preserve">ProjectDocument</w:t>
      </w:r>
      <w:r>
        <w:t xml:space="preserve"> </w:t>
      </w:r>
      <w:r>
        <w:t xml:space="preserve">è l’unica autorità dell’authoring persistente.</w:t>
      </w:r>
    </w:p>
    <w:p>
      <w:pPr>
        <w:pStyle w:val="BodyText"/>
      </w:pPr>
      <w:r>
        <w:t xml:space="preserve">Contiene tutto ciò che deve essere salvato nel file</w:t>
      </w:r>
      <w:r>
        <w:t xml:space="preserve"> </w:t>
      </w:r>
      <w:r>
        <w:rPr>
          <w:rStyle w:val="VerbatimChar"/>
        </w:rPr>
        <w:t xml:space="preserve">.artcade</w:t>
      </w:r>
      <w:r>
        <w:t xml:space="preserve">, tra cui:</w:t>
      </w:r>
    </w:p>
    <w:p>
      <w:pPr>
        <w:pStyle w:val="Compact"/>
        <w:numPr>
          <w:ilvl w:val="0"/>
          <w:numId w:val="1011"/>
        </w:numPr>
      </w:pPr>
      <w:r>
        <w:t xml:space="preserve">scene;</w:t>
      </w:r>
    </w:p>
    <w:p>
      <w:pPr>
        <w:pStyle w:val="Compact"/>
        <w:numPr>
          <w:ilvl w:val="0"/>
          <w:numId w:val="1011"/>
        </w:numPr>
      </w:pPr>
      <w:r>
        <w:t xml:space="preserve">dimensioni delle scene;</w:t>
      </w:r>
    </w:p>
    <w:p>
      <w:pPr>
        <w:pStyle w:val="Compact"/>
        <w:numPr>
          <w:ilvl w:val="0"/>
          <w:numId w:val="1011"/>
        </w:numPr>
      </w:pPr>
      <w:r>
        <w:t xml:space="preserve">Object Type;</w:t>
      </w:r>
    </w:p>
    <w:p>
      <w:pPr>
        <w:pStyle w:val="Compact"/>
        <w:numPr>
          <w:ilvl w:val="0"/>
          <w:numId w:val="1011"/>
        </w:numPr>
      </w:pPr>
      <w:r>
        <w:t xml:space="preserve">Entity Instance;</w:t>
      </w:r>
    </w:p>
    <w:p>
      <w:pPr>
        <w:pStyle w:val="Compact"/>
        <w:numPr>
          <w:ilvl w:val="0"/>
          <w:numId w:val="1011"/>
        </w:numPr>
      </w:pPr>
      <w:r>
        <w:t xml:space="preserve">componenti;</w:t>
      </w:r>
    </w:p>
    <w:p>
      <w:pPr>
        <w:pStyle w:val="Compact"/>
        <w:numPr>
          <w:ilvl w:val="0"/>
          <w:numId w:val="1011"/>
        </w:numPr>
      </w:pPr>
      <w:r>
        <w:t xml:space="preserve">Scene Layers;</w:t>
      </w:r>
    </w:p>
    <w:p>
      <w:pPr>
        <w:pStyle w:val="Compact"/>
        <w:numPr>
          <w:ilvl w:val="0"/>
          <w:numId w:val="1011"/>
        </w:numPr>
      </w:pPr>
      <w:r>
        <w:t xml:space="preserve">assegnazione delle entità ai layer;</w:t>
      </w:r>
    </w:p>
    <w:p>
      <w:pPr>
        <w:pStyle w:val="Compact"/>
        <w:numPr>
          <w:ilvl w:val="0"/>
          <w:numId w:val="1011"/>
        </w:numPr>
      </w:pPr>
      <w:r>
        <w:t xml:space="preserve">start scene;</w:t>
      </w:r>
    </w:p>
    <w:p>
      <w:pPr>
        <w:pStyle w:val="Compact"/>
        <w:numPr>
          <w:ilvl w:val="0"/>
          <w:numId w:val="1011"/>
        </w:numPr>
      </w:pPr>
      <w:r>
        <w:t xml:space="preserve">catalogo asset;</w:t>
      </w:r>
    </w:p>
    <w:p>
      <w:pPr>
        <w:pStyle w:val="Compact"/>
        <w:numPr>
          <w:ilvl w:val="0"/>
          <w:numId w:val="1011"/>
        </w:numPr>
      </w:pPr>
      <w:r>
        <w:t xml:space="preserve">riferimenti agli asset;</w:t>
      </w:r>
    </w:p>
    <w:p>
      <w:pPr>
        <w:pStyle w:val="Compact"/>
        <w:numPr>
          <w:ilvl w:val="0"/>
          <w:numId w:val="1011"/>
        </w:numPr>
      </w:pPr>
      <w:r>
        <w:t xml:space="preserve">Sprite Animation Asset;</w:t>
      </w:r>
    </w:p>
    <w:p>
      <w:pPr>
        <w:pStyle w:val="Compact"/>
        <w:numPr>
          <w:ilvl w:val="0"/>
          <w:numId w:val="1011"/>
        </w:numPr>
      </w:pPr>
      <w:r>
        <w:t xml:space="preserve">configurazioni authoring.</w:t>
      </w:r>
    </w:p>
    <w:p>
      <w:pPr>
        <w:pStyle w:val="FirstParagraph"/>
      </w:pPr>
      <w:r>
        <w:t xml:space="preserve">Le letture pubbliche devono essere preferibilmente const.</w:t>
      </w:r>
    </w:p>
    <w:p>
      <w:pPr>
        <w:pStyle w:val="BodyText"/>
      </w:pPr>
      <w:r>
        <w:t xml:space="preserve">Le mutazioni devono avvenire tramite operazioni dominio controllate, normalmente raggiunte attraverso</w:t>
      </w:r>
      <w:r>
        <w:t xml:space="preserve"> </w:t>
      </w:r>
      <w:r>
        <w:rPr>
          <w:rStyle w:val="VerbatimChar"/>
        </w:rPr>
        <w:t xml:space="preserve">EditorCommand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ProjectDocument</w:t>
      </w:r>
      <w:r>
        <w:t xml:space="preserve"> </w:t>
      </w:r>
      <w:r>
        <w:t xml:space="preserve">non deve dipendere da:</w:t>
      </w:r>
    </w:p>
    <w:p>
      <w:pPr>
        <w:pStyle w:val="Compact"/>
        <w:numPr>
          <w:ilvl w:val="0"/>
          <w:numId w:val="1012"/>
        </w:numPr>
      </w:pPr>
      <w:r>
        <w:t xml:space="preserve">RmlUi;</w:t>
      </w:r>
    </w:p>
    <w:p>
      <w:pPr>
        <w:pStyle w:val="Compact"/>
        <w:numPr>
          <w:ilvl w:val="0"/>
          <w:numId w:val="1012"/>
        </w:numPr>
      </w:pPr>
      <w:r>
        <w:t xml:space="preserve">Raylib;</w:t>
      </w:r>
    </w:p>
    <w:p>
      <w:pPr>
        <w:pStyle w:val="Compact"/>
        <w:numPr>
          <w:ilvl w:val="0"/>
          <w:numId w:val="1012"/>
        </w:numPr>
      </w:pPr>
      <w:r>
        <w:t xml:space="preserve">viewport;</w:t>
      </w:r>
    </w:p>
    <w:p>
      <w:pPr>
        <w:pStyle w:val="Compact"/>
        <w:numPr>
          <w:ilvl w:val="0"/>
          <w:numId w:val="1012"/>
        </w:numPr>
      </w:pPr>
      <w:r>
        <w:t xml:space="preserve">input;</w:t>
      </w:r>
    </w:p>
    <w:p>
      <w:pPr>
        <w:pStyle w:val="Compact"/>
        <w:numPr>
          <w:ilvl w:val="0"/>
          <w:numId w:val="1012"/>
        </w:numPr>
      </w:pPr>
      <w:r>
        <w:t xml:space="preserve">pannelli;</w:t>
      </w:r>
    </w:p>
    <w:p>
      <w:pPr>
        <w:pStyle w:val="Compact"/>
        <w:numPr>
          <w:ilvl w:val="0"/>
          <w:numId w:val="1012"/>
        </w:numPr>
      </w:pPr>
      <w:r>
        <w:t xml:space="preserve">filesystem UI;</w:t>
      </w:r>
    </w:p>
    <w:p>
      <w:pPr>
        <w:pStyle w:val="Compact"/>
        <w:numPr>
          <w:ilvl w:val="0"/>
          <w:numId w:val="1012"/>
        </w:numPr>
      </w:pPr>
      <w:r>
        <w:t xml:space="preserve">PlaySession.</w:t>
      </w:r>
    </w:p>
    <w:p>
      <w:r>
        <w:pict>
          <v:rect style="width:0;height:1.5pt" o:hralign="center" o:hrstd="t" o:hr="t"/>
        </w:pict>
      </w:r>
    </w:p>
    <w:bookmarkEnd w:id="28"/>
    <w:bookmarkStart w:id="29" w:name="editorstate"/>
    <w:p>
      <w:pPr>
        <w:pStyle w:val="Heading2"/>
      </w:pPr>
      <w:r>
        <w:t xml:space="preserve">5.2 EditorState</w:t>
      </w:r>
    </w:p>
    <w:p>
      <w:pPr>
        <w:pStyle w:val="FirstParagraph"/>
      </w:pPr>
      <w:r>
        <w:rPr>
          <w:rStyle w:val="VerbatimChar"/>
        </w:rPr>
        <w:t xml:space="preserve">EditorState</w:t>
      </w:r>
      <w:r>
        <w:t xml:space="preserve"> </w:t>
      </w:r>
      <w:r>
        <w:t xml:space="preserve">contiene lo stato workspace dell’editor.</w:t>
      </w:r>
    </w:p>
    <w:p>
      <w:pPr>
        <w:pStyle w:val="BodyText"/>
      </w:pPr>
      <w:r>
        <w:t xml:space="preserve">Esempi:</w:t>
      </w:r>
    </w:p>
    <w:p>
      <w:pPr>
        <w:pStyle w:val="Compact"/>
        <w:numPr>
          <w:ilvl w:val="0"/>
          <w:numId w:val="1013"/>
        </w:numPr>
      </w:pPr>
      <w:r>
        <w:t xml:space="preserve">scena attiva;</w:t>
      </w:r>
    </w:p>
    <w:p>
      <w:pPr>
        <w:pStyle w:val="Compact"/>
        <w:numPr>
          <w:ilvl w:val="0"/>
          <w:numId w:val="1013"/>
        </w:numPr>
      </w:pPr>
      <w:r>
        <w:t xml:space="preserve">entità selezionata;</w:t>
      </w:r>
    </w:p>
    <w:p>
      <w:pPr>
        <w:pStyle w:val="Compact"/>
        <w:numPr>
          <w:ilvl w:val="0"/>
          <w:numId w:val="1013"/>
        </w:numPr>
      </w:pPr>
      <w:r>
        <w:t xml:space="preserve">tool attivo;</w:t>
      </w:r>
    </w:p>
    <w:p>
      <w:pPr>
        <w:pStyle w:val="Compact"/>
        <w:numPr>
          <w:ilvl w:val="0"/>
          <w:numId w:val="1013"/>
        </w:numPr>
      </w:pPr>
      <w:r>
        <w:t xml:space="preserve">pan e zoom per scena;</w:t>
      </w:r>
    </w:p>
    <w:p>
      <w:pPr>
        <w:pStyle w:val="Compact"/>
        <w:numPr>
          <w:ilvl w:val="0"/>
          <w:numId w:val="1013"/>
        </w:numPr>
      </w:pPr>
      <w:r>
        <w:t xml:space="preserve">stato inizializzato della Scene View;</w:t>
      </w:r>
    </w:p>
    <w:p>
      <w:pPr>
        <w:pStyle w:val="Compact"/>
        <w:numPr>
          <w:ilvl w:val="0"/>
          <w:numId w:val="1013"/>
        </w:numPr>
      </w:pPr>
      <w:r>
        <w:t xml:space="preserve">layer attivo;</w:t>
      </w:r>
    </w:p>
    <w:p>
      <w:pPr>
        <w:pStyle w:val="Compact"/>
        <w:numPr>
          <w:ilvl w:val="0"/>
          <w:numId w:val="1013"/>
        </w:numPr>
      </w:pPr>
      <w:r>
        <w:t xml:space="preserve">layer nascosti nell’editor;</w:t>
      </w:r>
    </w:p>
    <w:p>
      <w:pPr>
        <w:pStyle w:val="Compact"/>
        <w:numPr>
          <w:ilvl w:val="0"/>
          <w:numId w:val="1013"/>
        </w:numPr>
      </w:pPr>
      <w:r>
        <w:t xml:space="preserve">eventuale stato di navigazione dello Sprite Animation Editor.</w:t>
      </w:r>
    </w:p>
    <w:p>
      <w:pPr>
        <w:pStyle w:val="FirstParagraph"/>
      </w:pPr>
      <w:r>
        <w:t xml:space="preserve">Lo stato workspace:</w:t>
      </w:r>
    </w:p>
    <w:p>
      <w:pPr>
        <w:pStyle w:val="Compact"/>
        <w:numPr>
          <w:ilvl w:val="0"/>
          <w:numId w:val="1014"/>
        </w:numPr>
      </w:pPr>
      <w:r>
        <w:t xml:space="preserve">non viene serializzato nel progetto;</w:t>
      </w:r>
    </w:p>
    <w:p>
      <w:pPr>
        <w:pStyle w:val="Compact"/>
        <w:numPr>
          <w:ilvl w:val="0"/>
          <w:numId w:val="1014"/>
        </w:numPr>
      </w:pPr>
      <w:r>
        <w:t xml:space="preserve">non aumenta la revision;</w:t>
      </w:r>
    </w:p>
    <w:p>
      <w:pPr>
        <w:pStyle w:val="Compact"/>
        <w:numPr>
          <w:ilvl w:val="0"/>
          <w:numId w:val="1014"/>
        </w:numPr>
      </w:pPr>
      <w:r>
        <w:t xml:space="preserve">non rende dirty;</w:t>
      </w:r>
    </w:p>
    <w:p>
      <w:pPr>
        <w:pStyle w:val="Compact"/>
        <w:numPr>
          <w:ilvl w:val="0"/>
          <w:numId w:val="1014"/>
        </w:numPr>
      </w:pPr>
      <w:r>
        <w:t xml:space="preserve">non entra nella history Undo/Redo.</w:t>
      </w:r>
    </w:p>
    <w:p>
      <w:r>
        <w:pict>
          <v:rect style="width:0;height:1.5pt" o:hralign="center" o:hrstd="t" o:hr="t"/>
        </w:pict>
      </w:r>
    </w:p>
    <w:bookmarkEnd w:id="29"/>
    <w:bookmarkStart w:id="30" w:name="editoruistate"/>
    <w:p>
      <w:pPr>
        <w:pStyle w:val="Heading2"/>
      </w:pPr>
      <w:r>
        <w:t xml:space="preserve">5.3 EditorUiState</w:t>
      </w:r>
    </w:p>
    <w:p>
      <w:pPr>
        <w:pStyle w:val="FirstParagraph"/>
      </w:pPr>
      <w:r>
        <w:rPr>
          <w:rStyle w:val="VerbatimChar"/>
        </w:rPr>
        <w:t xml:space="preserve">EditorUiState</w:t>
      </w:r>
      <w:r>
        <w:t xml:space="preserve"> </w:t>
      </w:r>
      <w:r>
        <w:t xml:space="preserve">contiene soltanto preferenze dell’interfaccia:</w:t>
      </w:r>
    </w:p>
    <w:p>
      <w:pPr>
        <w:pStyle w:val="Compact"/>
        <w:numPr>
          <w:ilvl w:val="0"/>
          <w:numId w:val="1015"/>
        </w:numPr>
      </w:pPr>
      <w:r>
        <w:t xml:space="preserve">dimensioni pannelli;</w:t>
      </w:r>
    </w:p>
    <w:p>
      <w:pPr>
        <w:pStyle w:val="Compact"/>
        <w:numPr>
          <w:ilvl w:val="0"/>
          <w:numId w:val="1015"/>
        </w:numPr>
      </w:pPr>
      <w:r>
        <w:t xml:space="preserve">splitter;</w:t>
      </w:r>
    </w:p>
    <w:p>
      <w:pPr>
        <w:pStyle w:val="Compact"/>
        <w:numPr>
          <w:ilvl w:val="0"/>
          <w:numId w:val="1015"/>
        </w:numPr>
      </w:pPr>
      <w:r>
        <w:t xml:space="preserve">tab aperti;</w:t>
      </w:r>
    </w:p>
    <w:p>
      <w:pPr>
        <w:pStyle w:val="Compact"/>
        <w:numPr>
          <w:ilvl w:val="0"/>
          <w:numId w:val="1015"/>
        </w:numPr>
      </w:pPr>
      <w:r>
        <w:t xml:space="preserve">filtri;</w:t>
      </w:r>
    </w:p>
    <w:p>
      <w:pPr>
        <w:pStyle w:val="Compact"/>
        <w:numPr>
          <w:ilvl w:val="0"/>
          <w:numId w:val="1015"/>
        </w:numPr>
      </w:pPr>
      <w:r>
        <w:t xml:space="preserve">layout;</w:t>
      </w:r>
    </w:p>
    <w:p>
      <w:pPr>
        <w:pStyle w:val="Compact"/>
        <w:numPr>
          <w:ilvl w:val="0"/>
          <w:numId w:val="1015"/>
        </w:numPr>
      </w:pPr>
      <w:r>
        <w:t xml:space="preserve">stato collassato dei pannelli;</w:t>
      </w:r>
    </w:p>
    <w:p>
      <w:pPr>
        <w:pStyle w:val="Compact"/>
        <w:numPr>
          <w:ilvl w:val="0"/>
          <w:numId w:val="1015"/>
        </w:numPr>
      </w:pPr>
      <w:r>
        <w:t xml:space="preserve">preferenze visuali.</w:t>
      </w:r>
    </w:p>
    <w:p>
      <w:pPr>
        <w:pStyle w:val="FirstParagraph"/>
      </w:pPr>
      <w:r>
        <w:t xml:space="preserve">Non deve contenere dati authoring.</w:t>
      </w:r>
    </w:p>
    <w:p>
      <w:r>
        <w:pict>
          <v:rect style="width:0;height:1.5pt" o:hralign="center" o:hrstd="t" o:hr="t"/>
        </w:pict>
      </w:r>
    </w:p>
    <w:bookmarkEnd w:id="30"/>
    <w:bookmarkStart w:id="31" w:name="playsession"/>
    <w:p>
      <w:pPr>
        <w:pStyle w:val="Heading2"/>
      </w:pPr>
      <w:r>
        <w:t xml:space="preserve">5.4 PlaySession</w:t>
      </w:r>
    </w:p>
    <w:p>
      <w:pPr>
        <w:pStyle w:val="FirstParagraph"/>
      </w:pPr>
      <w:r>
        <w:rPr>
          <w:rStyle w:val="VerbatimChar"/>
        </w:rPr>
        <w:t xml:space="preserve">PlaySession</w:t>
      </w:r>
      <w:r>
        <w:t xml:space="preserve"> </w:t>
      </w:r>
      <w:r>
        <w:t xml:space="preserve">è l’unica autorità runtime durante Play.</w:t>
      </w:r>
    </w:p>
    <w:p>
      <w:pPr>
        <w:pStyle w:val="BodyText"/>
      </w:pPr>
      <w:r>
        <w:t xml:space="preserve">Viene materializzata dal</w:t>
      </w:r>
      <w:r>
        <w:t xml:space="preserve"> </w:t>
      </w:r>
      <w:r>
        <w:rPr>
          <w:rStyle w:val="VerbatimChar"/>
        </w:rPr>
        <w:t xml:space="preserve">ProjectDocument</w:t>
      </w:r>
      <w:r>
        <w:t xml:space="preserve"> </w:t>
      </w:r>
      <w:r>
        <w:t xml:space="preserve">all’avvio e possiede copie runtime indipendenti.</w:t>
      </w:r>
    </w:p>
    <w:p>
      <w:pPr>
        <w:pStyle w:val="BodyText"/>
      </w:pPr>
      <w:r>
        <w:t xml:space="preserve">Durante Play:</w:t>
      </w:r>
    </w:p>
    <w:p>
      <w:pPr>
        <w:pStyle w:val="Compact"/>
        <w:numPr>
          <w:ilvl w:val="0"/>
          <w:numId w:val="1016"/>
        </w:numPr>
      </w:pPr>
      <w:r>
        <w:t xml:space="preserve">non legge continuamente il</w:t>
      </w:r>
      <w:r>
        <w:t xml:space="preserve"> </w:t>
      </w:r>
      <w:r>
        <w:rPr>
          <w:rStyle w:val="VerbatimChar"/>
        </w:rPr>
        <w:t xml:space="preserve">ProjectDocument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non modifica l’authoring;</w:t>
      </w:r>
    </w:p>
    <w:p>
      <w:pPr>
        <w:pStyle w:val="Compact"/>
        <w:numPr>
          <w:ilvl w:val="0"/>
          <w:numId w:val="1016"/>
        </w:numPr>
      </w:pPr>
      <w:r>
        <w:t xml:space="preserve">non genera Command;</w:t>
      </w:r>
    </w:p>
    <w:p>
      <w:pPr>
        <w:pStyle w:val="Compact"/>
        <w:numPr>
          <w:ilvl w:val="0"/>
          <w:numId w:val="1016"/>
        </w:numPr>
      </w:pPr>
      <w:r>
        <w:t xml:space="preserve">non modifica revision;</w:t>
      </w:r>
    </w:p>
    <w:p>
      <w:pPr>
        <w:pStyle w:val="Compact"/>
        <w:numPr>
          <w:ilvl w:val="0"/>
          <w:numId w:val="1016"/>
        </w:numPr>
      </w:pPr>
      <w:r>
        <w:t xml:space="preserve">non modifica dirty;</w:t>
      </w:r>
    </w:p>
    <w:p>
      <w:pPr>
        <w:pStyle w:val="Compact"/>
        <w:numPr>
          <w:ilvl w:val="0"/>
          <w:numId w:val="1016"/>
        </w:numPr>
      </w:pPr>
      <w:r>
        <w:t xml:space="preserve">non modifica la history;</w:t>
      </w:r>
    </w:p>
    <w:p>
      <w:pPr>
        <w:pStyle w:val="Compact"/>
        <w:numPr>
          <w:ilvl w:val="0"/>
          <w:numId w:val="1016"/>
        </w:numPr>
      </w:pPr>
      <w:r>
        <w:t xml:space="preserve">non conserva puntatori a definizioni mutabili del documento.</w:t>
      </w:r>
    </w:p>
    <w:p>
      <w:pPr>
        <w:pStyle w:val="FirstParagraph"/>
      </w:pPr>
      <w:r>
        <w:t xml:space="preserve">Con Stop:</w:t>
      </w:r>
    </w:p>
    <w:p>
      <w:pPr>
        <w:pStyle w:val="SourceCode"/>
      </w:pPr>
      <w:r>
        <w:rPr>
          <w:rStyle w:val="VerbatimChar"/>
        </w:rPr>
        <w:t xml:space="preserve">PlaySession</w:t>
      </w:r>
      <w:r>
        <w:br/>
      </w:r>
      <w:r>
        <w:rPr>
          <w:rStyle w:val="VerbatimChar"/>
        </w:rPr>
        <w:t xml:space="preserve">→ distrutta completamente</w:t>
      </w:r>
    </w:p>
    <w:p>
      <w:pPr>
        <w:pStyle w:val="FirstParagraph"/>
      </w:pPr>
      <w:r>
        <w:t xml:space="preserve">Con un nuovo Start:</w:t>
      </w:r>
    </w:p>
    <w:p>
      <w:pPr>
        <w:pStyle w:val="SourceCode"/>
      </w:pPr>
      <w:r>
        <w:rPr>
          <w:rStyle w:val="VerbatimChar"/>
        </w:rPr>
        <w:t xml:space="preserve">ProjectDocument</w:t>
      </w:r>
      <w:r>
        <w:br/>
      </w:r>
      <w:r>
        <w:rPr>
          <w:rStyle w:val="VerbatimChar"/>
        </w:rPr>
        <w:t xml:space="preserve">→ nuova materializzazione runtime</w:t>
      </w:r>
    </w:p>
    <w:p>
      <w:r>
        <w:pict>
          <v:rect style="width:0;height:1.5pt" o:hralign="center" o:hrstd="t" o:hr="t"/>
        </w:pict>
      </w:r>
    </w:p>
    <w:bookmarkEnd w:id="31"/>
    <w:bookmarkStart w:id="32" w:name="sceneframesnapshot"/>
    <w:p>
      <w:pPr>
        <w:pStyle w:val="Heading2"/>
      </w:pPr>
      <w:r>
        <w:t xml:space="preserve">5.5 SceneFrameSnapshot</w:t>
      </w:r>
    </w:p>
    <w:p>
      <w:pPr>
        <w:pStyle w:val="FirstParagraph"/>
      </w:pPr>
      <w:r>
        <w:t xml:space="preserve">Il renderer riceve una proiezione immutabile già pronta.</w:t>
      </w:r>
    </w:p>
    <w:p>
      <w:pPr>
        <w:pStyle w:val="BodyText"/>
      </w:pPr>
      <w:r>
        <w:t xml:space="preserve">Il renderer non deve:</w:t>
      </w:r>
    </w:p>
    <w:p>
      <w:pPr>
        <w:pStyle w:val="Compact"/>
        <w:numPr>
          <w:ilvl w:val="0"/>
          <w:numId w:val="1017"/>
        </w:numPr>
      </w:pPr>
      <w:r>
        <w:t xml:space="preserve">cercare componenti nel documento;</w:t>
      </w:r>
    </w:p>
    <w:p>
      <w:pPr>
        <w:pStyle w:val="Compact"/>
        <w:numPr>
          <w:ilvl w:val="0"/>
          <w:numId w:val="1017"/>
        </w:numPr>
      </w:pPr>
      <w:r>
        <w:t xml:space="preserve">ordinare layer;</w:t>
      </w:r>
    </w:p>
    <w:p>
      <w:pPr>
        <w:pStyle w:val="Compact"/>
        <w:numPr>
          <w:ilvl w:val="0"/>
          <w:numId w:val="1017"/>
        </w:numPr>
      </w:pPr>
      <w:r>
        <w:t xml:space="preserve">decidere quale animazione è attiva;</w:t>
      </w:r>
    </w:p>
    <w:p>
      <w:pPr>
        <w:pStyle w:val="Compact"/>
        <w:numPr>
          <w:ilvl w:val="0"/>
          <w:numId w:val="1017"/>
        </w:numPr>
      </w:pPr>
      <w:r>
        <w:t xml:space="preserve">leggere il coordinator;</w:t>
      </w:r>
    </w:p>
    <w:p>
      <w:pPr>
        <w:pStyle w:val="Compact"/>
        <w:numPr>
          <w:ilvl w:val="0"/>
          <w:numId w:val="1017"/>
        </w:numPr>
      </w:pPr>
      <w:r>
        <w:t xml:space="preserve">leggere RmlUi;</w:t>
      </w:r>
    </w:p>
    <w:p>
      <w:pPr>
        <w:pStyle w:val="Compact"/>
        <w:numPr>
          <w:ilvl w:val="0"/>
          <w:numId w:val="1017"/>
        </w:numPr>
      </w:pPr>
      <w:r>
        <w:t xml:space="preserve">leggere EditorState;</w:t>
      </w:r>
    </w:p>
    <w:p>
      <w:pPr>
        <w:pStyle w:val="Compact"/>
        <w:numPr>
          <w:ilvl w:val="0"/>
          <w:numId w:val="1017"/>
        </w:numPr>
      </w:pPr>
      <w:r>
        <w:t xml:space="preserve">filtrare layer nascosti;</w:t>
      </w:r>
    </w:p>
    <w:p>
      <w:pPr>
        <w:pStyle w:val="Compact"/>
        <w:numPr>
          <w:ilvl w:val="0"/>
          <w:numId w:val="1017"/>
        </w:numPr>
      </w:pPr>
      <w:r>
        <w:t xml:space="preserve">risolvere AssetId.</w:t>
      </w:r>
    </w:p>
    <w:p>
      <w:pPr>
        <w:pStyle w:val="FirstParagraph"/>
      </w:pPr>
      <w:r>
        <w:t xml:space="preserve">Flusso:</w:t>
      </w:r>
    </w:p>
    <w:p>
      <w:pPr>
        <w:pStyle w:val="SourceCode"/>
      </w:pPr>
      <w:r>
        <w:rPr>
          <w:rStyle w:val="VerbatimChar"/>
        </w:rPr>
        <w:t xml:space="preserve">dominio/runtime</w:t>
      </w:r>
      <w:r>
        <w:br/>
      </w:r>
      <w:r>
        <w:rPr>
          <w:rStyle w:val="VerbatimChar"/>
        </w:rPr>
        <w:t xml:space="preserve">→ snapshot collector</w:t>
      </w:r>
      <w:r>
        <w:br/>
      </w:r>
      <w:r>
        <w:rPr>
          <w:rStyle w:val="VerbatimChar"/>
        </w:rPr>
        <w:t xml:space="preserve">→ SceneFrameSnapshot</w:t>
      </w:r>
      <w:r>
        <w:br/>
      </w:r>
      <w:r>
        <w:rPr>
          <w:rStyle w:val="VerbatimChar"/>
        </w:rPr>
        <w:t xml:space="preserve">→ renderer</w:t>
      </w:r>
    </w:p>
    <w:p>
      <w:pPr>
        <w:pStyle w:val="FirstParagraph"/>
      </w:pPr>
      <w:r>
        <w:t xml:space="preserve">Il renderer deve limitarsi a disegnare.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ommand-e-intent"/>
    <w:p>
      <w:pPr>
        <w:pStyle w:val="Heading1"/>
      </w:pPr>
      <w:r>
        <w:t xml:space="preserve">6. Command e Intent</w:t>
      </w:r>
    </w:p>
    <w:p>
      <w:pPr>
        <w:pStyle w:val="FirstParagraph"/>
      </w:pPr>
      <w:r>
        <w:t xml:space="preserve">La separazione tra</w:t>
      </w:r>
      <w:r>
        <w:t xml:space="preserve"> </w:t>
      </w:r>
      <w:r>
        <w:rPr>
          <w:rStyle w:val="VerbatimChar"/>
        </w:rPr>
        <w:t xml:space="preserve">EditorCommand</w:t>
      </w:r>
      <w:r>
        <w:t xml:space="preserve"> </w:t>
      </w:r>
      <w:r>
        <w:t xml:space="preserve">ed</w:t>
      </w:r>
      <w:r>
        <w:t xml:space="preserve"> </w:t>
      </w:r>
      <w:r>
        <w:rPr>
          <w:rStyle w:val="VerbatimChar"/>
        </w:rPr>
        <w:t xml:space="preserve">EditorIntent</w:t>
      </w:r>
      <w:r>
        <w:t xml:space="preserve"> </w:t>
      </w:r>
      <w:r>
        <w:t xml:space="preserve">è obbligatoria.</w:t>
      </w:r>
    </w:p>
    <w:bookmarkStart w:id="34" w:name="editorcommand"/>
    <w:p>
      <w:pPr>
        <w:pStyle w:val="Heading2"/>
      </w:pPr>
      <w:r>
        <w:t xml:space="preserve">6.1 EditorCommand</w:t>
      </w:r>
    </w:p>
    <w:p>
      <w:pPr>
        <w:pStyle w:val="FirstParagraph"/>
      </w:pPr>
      <w:r>
        <w:t xml:space="preserve">Usare un Command per ogni modifica persistente.</w:t>
      </w:r>
    </w:p>
    <w:p>
      <w:pPr>
        <w:pStyle w:val="BodyText"/>
      </w:pPr>
      <w:r>
        <w:t xml:space="preserve">Un Command produce:</w:t>
      </w:r>
    </w:p>
    <w:p>
      <w:pPr>
        <w:pStyle w:val="Compact"/>
        <w:numPr>
          <w:ilvl w:val="0"/>
          <w:numId w:val="1018"/>
        </w:numPr>
      </w:pPr>
      <w:r>
        <w:t xml:space="preserve">mutazione del documento;</w:t>
      </w:r>
    </w:p>
    <w:p>
      <w:pPr>
        <w:pStyle w:val="Compact"/>
        <w:numPr>
          <w:ilvl w:val="0"/>
          <w:numId w:val="1018"/>
        </w:numPr>
      </w:pPr>
      <w:r>
        <w:t xml:space="preserve">nuova revision;</w:t>
      </w:r>
    </w:p>
    <w:p>
      <w:pPr>
        <w:pStyle w:val="Compact"/>
        <w:numPr>
          <w:ilvl w:val="0"/>
          <w:numId w:val="1018"/>
        </w:numPr>
      </w:pPr>
      <w:r>
        <w:t xml:space="preserve">dirty state;</w:t>
      </w:r>
    </w:p>
    <w:p>
      <w:pPr>
        <w:pStyle w:val="Compact"/>
        <w:numPr>
          <w:ilvl w:val="0"/>
          <w:numId w:val="1018"/>
        </w:numPr>
      </w:pPr>
      <w:r>
        <w:t xml:space="preserve">DomainChange;</w:t>
      </w:r>
    </w:p>
    <w:p>
      <w:pPr>
        <w:pStyle w:val="Compact"/>
        <w:numPr>
          <w:ilvl w:val="0"/>
          <w:numId w:val="1018"/>
        </w:numPr>
      </w:pPr>
      <w:r>
        <w:t xml:space="preserve">invalidazioni mirate;</w:t>
      </w:r>
    </w:p>
    <w:p>
      <w:pPr>
        <w:pStyle w:val="Compact"/>
        <w:numPr>
          <w:ilvl w:val="0"/>
          <w:numId w:val="1018"/>
        </w:numPr>
      </w:pPr>
      <w:r>
        <w:t xml:space="preserve">Undo/Redo.</w:t>
      </w:r>
    </w:p>
    <w:p>
      <w:pPr>
        <w:pStyle w:val="FirstParagraph"/>
      </w:pPr>
      <w:r>
        <w:t xml:space="preserve">Esempi:</w:t>
      </w:r>
    </w:p>
    <w:p>
      <w:pPr>
        <w:pStyle w:val="Compact"/>
        <w:numPr>
          <w:ilvl w:val="0"/>
          <w:numId w:val="1019"/>
        </w:numPr>
      </w:pPr>
      <w:r>
        <w:t xml:space="preserve">creare un’entità;</w:t>
      </w:r>
    </w:p>
    <w:p>
      <w:pPr>
        <w:pStyle w:val="Compact"/>
        <w:numPr>
          <w:ilvl w:val="0"/>
          <w:numId w:val="1019"/>
        </w:numPr>
      </w:pPr>
      <w:r>
        <w:t xml:space="preserve">rimuovere un’entità;</w:t>
      </w:r>
    </w:p>
    <w:p>
      <w:pPr>
        <w:pStyle w:val="Compact"/>
        <w:numPr>
          <w:ilvl w:val="0"/>
          <w:numId w:val="1019"/>
        </w:numPr>
      </w:pPr>
      <w:r>
        <w:t xml:space="preserve">cambiare Transform;</w:t>
      </w:r>
    </w:p>
    <w:p>
      <w:pPr>
        <w:pStyle w:val="Compact"/>
        <w:numPr>
          <w:ilvl w:val="0"/>
          <w:numId w:val="1019"/>
        </w:numPr>
      </w:pPr>
      <w:r>
        <w:t xml:space="preserve">cambiare Scene Layer;</w:t>
      </w:r>
    </w:p>
    <w:p>
      <w:pPr>
        <w:pStyle w:val="Compact"/>
        <w:numPr>
          <w:ilvl w:val="0"/>
          <w:numId w:val="1019"/>
        </w:numPr>
      </w:pPr>
      <w:r>
        <w:t xml:space="preserve">aggiungere o rimuovere un componente;</w:t>
      </w:r>
    </w:p>
    <w:p>
      <w:pPr>
        <w:pStyle w:val="Compact"/>
        <w:numPr>
          <w:ilvl w:val="0"/>
          <w:numId w:val="1019"/>
        </w:numPr>
      </w:pPr>
      <w:r>
        <w:t xml:space="preserve">modificare un collider;</w:t>
      </w:r>
    </w:p>
    <w:p>
      <w:pPr>
        <w:pStyle w:val="Compact"/>
        <w:numPr>
          <w:ilvl w:val="0"/>
          <w:numId w:val="1019"/>
        </w:numPr>
      </w:pPr>
      <w:r>
        <w:t xml:space="preserve">importare un asset;</w:t>
      </w:r>
    </w:p>
    <w:p>
      <w:pPr>
        <w:pStyle w:val="Compact"/>
        <w:numPr>
          <w:ilvl w:val="0"/>
          <w:numId w:val="1019"/>
        </w:numPr>
      </w:pPr>
      <w:r>
        <w:t xml:space="preserve">aggiungere una clip;</w:t>
      </w:r>
    </w:p>
    <w:p>
      <w:pPr>
        <w:pStyle w:val="Compact"/>
        <w:numPr>
          <w:ilvl w:val="0"/>
          <w:numId w:val="1019"/>
        </w:numPr>
      </w:pPr>
      <w:r>
        <w:t xml:space="preserve">modificare i frame di una clip;</w:t>
      </w:r>
    </w:p>
    <w:p>
      <w:pPr>
        <w:pStyle w:val="Compact"/>
        <w:numPr>
          <w:ilvl w:val="0"/>
          <w:numId w:val="1019"/>
        </w:numPr>
      </w:pPr>
      <w:r>
        <w:t xml:space="preserve">cambiare FPS;</w:t>
      </w:r>
    </w:p>
    <w:p>
      <w:pPr>
        <w:pStyle w:val="Compact"/>
        <w:numPr>
          <w:ilvl w:val="0"/>
          <w:numId w:val="1019"/>
        </w:numPr>
      </w:pPr>
      <w:r>
        <w:t xml:space="preserve">cambiare modalità Loop/Once.</w:t>
      </w:r>
    </w:p>
    <w:p>
      <w:pPr>
        <w:pStyle w:val="FirstParagraph"/>
      </w:pPr>
      <w:r>
        <w:t xml:space="preserve">I Command devono ricevere target espliciti:</w:t>
      </w:r>
    </w:p>
    <w:p>
      <w:pPr>
        <w:pStyle w:val="SourceCode"/>
      </w:pPr>
      <w:r>
        <w:rPr>
          <w:rStyle w:val="NormalTok"/>
        </w:rPr>
        <w:t xml:space="preserve">SetEntityLayerCommand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SceneId sceneId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EntityId entityId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LayerId layerId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Un Command non deve dedurre:</w:t>
      </w:r>
    </w:p>
    <w:p>
      <w:pPr>
        <w:pStyle w:val="Compact"/>
        <w:numPr>
          <w:ilvl w:val="0"/>
          <w:numId w:val="1020"/>
        </w:numPr>
      </w:pPr>
      <w:r>
        <w:t xml:space="preserve">scena attiva;</w:t>
      </w:r>
    </w:p>
    <w:p>
      <w:pPr>
        <w:pStyle w:val="Compact"/>
        <w:numPr>
          <w:ilvl w:val="0"/>
          <w:numId w:val="1020"/>
        </w:numPr>
      </w:pPr>
      <w:r>
        <w:t xml:space="preserve">entità selezionata;</w:t>
      </w:r>
    </w:p>
    <w:p>
      <w:pPr>
        <w:pStyle w:val="Compact"/>
        <w:numPr>
          <w:ilvl w:val="0"/>
          <w:numId w:val="1020"/>
        </w:numPr>
      </w:pPr>
      <w:r>
        <w:t xml:space="preserve">layer attivo;</w:t>
      </w:r>
    </w:p>
    <w:p>
      <w:pPr>
        <w:pStyle w:val="Compact"/>
        <w:numPr>
          <w:ilvl w:val="0"/>
          <w:numId w:val="1020"/>
        </w:numPr>
      </w:pPr>
      <w:r>
        <w:t xml:space="preserve">asset selezionato;</w:t>
      </w:r>
    </w:p>
    <w:p>
      <w:pPr>
        <w:pStyle w:val="Compact"/>
        <w:numPr>
          <w:ilvl w:val="0"/>
          <w:numId w:val="1020"/>
        </w:numPr>
      </w:pPr>
      <w:r>
        <w:t xml:space="preserve">stato della UI.</w:t>
      </w:r>
    </w:p>
    <w:p>
      <w:r>
        <w:pict>
          <v:rect style="width:0;height:1.5pt" o:hralign="center" o:hrstd="t" o:hr="t"/>
        </w:pict>
      </w:r>
    </w:p>
    <w:bookmarkEnd w:id="34"/>
    <w:bookmarkStart w:id="35" w:name="editorintent"/>
    <w:p>
      <w:pPr>
        <w:pStyle w:val="Heading2"/>
      </w:pPr>
      <w:r>
        <w:t xml:space="preserve">6.2 EditorIntent</w:t>
      </w:r>
    </w:p>
    <w:p>
      <w:pPr>
        <w:pStyle w:val="FirstParagraph"/>
      </w:pPr>
      <w:r>
        <w:t xml:space="preserve">Usare un Intent per modifiche workspace.</w:t>
      </w:r>
    </w:p>
    <w:p>
      <w:pPr>
        <w:pStyle w:val="BodyText"/>
      </w:pPr>
      <w:r>
        <w:t xml:space="preserve">Esempi:</w:t>
      </w:r>
    </w:p>
    <w:p>
      <w:pPr>
        <w:pStyle w:val="Compact"/>
        <w:numPr>
          <w:ilvl w:val="0"/>
          <w:numId w:val="1021"/>
        </w:numPr>
      </w:pPr>
      <w:r>
        <w:t xml:space="preserve">selezione;</w:t>
      </w:r>
    </w:p>
    <w:p>
      <w:pPr>
        <w:pStyle w:val="Compact"/>
        <w:numPr>
          <w:ilvl w:val="0"/>
          <w:numId w:val="1021"/>
        </w:numPr>
      </w:pPr>
      <w:r>
        <w:t xml:space="preserve">scena attiva;</w:t>
      </w:r>
    </w:p>
    <w:p>
      <w:pPr>
        <w:pStyle w:val="Compact"/>
        <w:numPr>
          <w:ilvl w:val="0"/>
          <w:numId w:val="1021"/>
        </w:numPr>
      </w:pPr>
      <w:r>
        <w:t xml:space="preserve">pan;</w:t>
      </w:r>
    </w:p>
    <w:p>
      <w:pPr>
        <w:pStyle w:val="Compact"/>
        <w:numPr>
          <w:ilvl w:val="0"/>
          <w:numId w:val="1021"/>
        </w:numPr>
      </w:pPr>
      <w:r>
        <w:t xml:space="preserve">zoom;</w:t>
      </w:r>
    </w:p>
    <w:p>
      <w:pPr>
        <w:pStyle w:val="Compact"/>
        <w:numPr>
          <w:ilvl w:val="0"/>
          <w:numId w:val="1021"/>
        </w:numPr>
      </w:pPr>
      <w:r>
        <w:t xml:space="preserve">layer attivo;</w:t>
      </w:r>
    </w:p>
    <w:p>
      <w:pPr>
        <w:pStyle w:val="Compact"/>
        <w:numPr>
          <w:ilvl w:val="0"/>
          <w:numId w:val="1021"/>
        </w:numPr>
      </w:pPr>
      <w:r>
        <w:t xml:space="preserve">visibilità editoriale dei layer;</w:t>
      </w:r>
    </w:p>
    <w:p>
      <w:pPr>
        <w:pStyle w:val="Compact"/>
        <w:numPr>
          <w:ilvl w:val="0"/>
          <w:numId w:val="1021"/>
        </w:numPr>
      </w:pPr>
      <w:r>
        <w:t xml:space="preserve">apertura dello Sprite Animation Editor;</w:t>
      </w:r>
    </w:p>
    <w:p>
      <w:pPr>
        <w:pStyle w:val="Compact"/>
        <w:numPr>
          <w:ilvl w:val="0"/>
          <w:numId w:val="1021"/>
        </w:numPr>
      </w:pPr>
      <w:r>
        <w:t xml:space="preserve">clip selezionata;</w:t>
      </w:r>
    </w:p>
    <w:p>
      <w:pPr>
        <w:pStyle w:val="Compact"/>
        <w:numPr>
          <w:ilvl w:val="0"/>
          <w:numId w:val="1021"/>
        </w:numPr>
      </w:pPr>
      <w:r>
        <w:t xml:space="preserve">Play/Pause della preview;</w:t>
      </w:r>
    </w:p>
    <w:p>
      <w:pPr>
        <w:pStyle w:val="Compact"/>
        <w:numPr>
          <w:ilvl w:val="0"/>
          <w:numId w:val="1021"/>
        </w:numPr>
      </w:pPr>
      <w:r>
        <w:t xml:space="preserve">zoom e pan della sprite sheet.</w:t>
      </w:r>
    </w:p>
    <w:p>
      <w:pPr>
        <w:pStyle w:val="FirstParagraph"/>
      </w:pPr>
      <w:r>
        <w:t xml:space="preserve">Gli Intent:</w:t>
      </w:r>
    </w:p>
    <w:p>
      <w:pPr>
        <w:pStyle w:val="Compact"/>
        <w:numPr>
          <w:ilvl w:val="0"/>
          <w:numId w:val="1022"/>
        </w:numPr>
      </w:pPr>
      <w:r>
        <w:t xml:space="preserve">non rendono dirty;</w:t>
      </w:r>
    </w:p>
    <w:p>
      <w:pPr>
        <w:pStyle w:val="Compact"/>
        <w:numPr>
          <w:ilvl w:val="0"/>
          <w:numId w:val="1022"/>
        </w:numPr>
      </w:pPr>
      <w:r>
        <w:t xml:space="preserve">non producono revision;</w:t>
      </w:r>
    </w:p>
    <w:p>
      <w:pPr>
        <w:pStyle w:val="Compact"/>
        <w:numPr>
          <w:ilvl w:val="0"/>
          <w:numId w:val="1022"/>
        </w:numPr>
      </w:pPr>
      <w:r>
        <w:t xml:space="preserve">non entrano in Undo/Redo;</w:t>
      </w:r>
    </w:p>
    <w:p>
      <w:pPr>
        <w:pStyle w:val="Compact"/>
        <w:numPr>
          <w:ilvl w:val="0"/>
          <w:numId w:val="1022"/>
        </w:numPr>
      </w:pPr>
      <w:r>
        <w:t xml:space="preserve">non modificano il documento.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un-solo-entry-point-per-operazione"/>
    <w:p>
      <w:pPr>
        <w:pStyle w:val="Heading1"/>
      </w:pPr>
      <w:r>
        <w:t xml:space="preserve">7. Un solo entry point per operazione</w:t>
      </w:r>
    </w:p>
    <w:p>
      <w:pPr>
        <w:pStyle w:val="FirstParagraph"/>
      </w:pPr>
      <w:r>
        <w:t xml:space="preserve">Più elementi UI possono offrire la stessa azione, ma devono convergere sullo stesso percorso.</w:t>
      </w:r>
    </w:p>
    <w:p>
      <w:pPr>
        <w:pStyle w:val="BodyText"/>
      </w:pPr>
      <w:r>
        <w:t xml:space="preserve">Esempi:</w:t>
      </w:r>
    </w:p>
    <w:p>
      <w:pPr>
        <w:pStyle w:val="SourceCode"/>
      </w:pPr>
      <w:r>
        <w:rPr>
          <w:rStyle w:val="VerbatimChar"/>
        </w:rPr>
        <w:t xml:space="preserve">+Entity</w:t>
      </w:r>
      <w:r>
        <w:br/>
      </w:r>
      <w:r>
        <w:rPr>
          <w:rStyle w:val="VerbatimChar"/>
        </w:rPr>
        <w:t xml:space="preserve">Create Here</w:t>
      </w:r>
      <w:r>
        <w:br/>
      </w:r>
      <w:r>
        <w:rPr>
          <w:rStyle w:val="VerbatimChar"/>
        </w:rPr>
        <w:t xml:space="preserve">menu contestuale</w:t>
      </w:r>
      <w:r>
        <w:br/>
      </w:r>
      <w:r>
        <w:rPr>
          <w:rStyle w:val="VerbatimChar"/>
        </w:rPr>
        <w:t xml:space="preserve">→ stesso entry point di creazione</w:t>
      </w:r>
    </w:p>
    <w:p>
      <w:pPr>
        <w:pStyle w:val="SourceCode"/>
      </w:pPr>
      <w:r>
        <w:rPr>
          <w:rStyle w:val="VerbatimChar"/>
        </w:rPr>
        <w:t xml:space="preserve">Assets panel</w:t>
      </w:r>
      <w:r>
        <w:br/>
      </w:r>
      <w:r>
        <w:rPr>
          <w:rStyle w:val="VerbatimChar"/>
        </w:rPr>
        <w:t xml:space="preserve">file picker</w:t>
      </w:r>
      <w:r>
        <w:br/>
      </w:r>
      <w:r>
        <w:rPr>
          <w:rStyle w:val="VerbatimChar"/>
        </w:rPr>
        <w:t xml:space="preserve">futuro drag and drop</w:t>
      </w:r>
      <w:r>
        <w:br/>
      </w:r>
      <w:r>
        <w:rPr>
          <w:rStyle w:val="VerbatimChar"/>
        </w:rPr>
        <w:t xml:space="preserve">→ importAsset()</w:t>
      </w:r>
    </w:p>
    <w:p>
      <w:pPr>
        <w:pStyle w:val="SourceCode"/>
      </w:pPr>
      <w:r>
        <w:rPr>
          <w:rStyle w:val="VerbatimChar"/>
        </w:rPr>
        <w:t xml:space="preserve">pulsante Undo</w:t>
      </w:r>
      <w:r>
        <w:br/>
      </w:r>
      <w:r>
        <w:rPr>
          <w:rStyle w:val="VerbatimChar"/>
        </w:rPr>
        <w:t xml:space="preserve">Ctrl+Z</w:t>
      </w:r>
      <w:r>
        <w:br/>
      </w:r>
      <w:r>
        <w:rPr>
          <w:rStyle w:val="VerbatimChar"/>
        </w:rPr>
        <w:t xml:space="preserve">→ EditorCoordinator::undo()</w:t>
      </w:r>
    </w:p>
    <w:p>
      <w:pPr>
        <w:pStyle w:val="SourceCode"/>
      </w:pPr>
      <w:r>
        <w:rPr>
          <w:rStyle w:val="VerbatimChar"/>
        </w:rPr>
        <w:t xml:space="preserve">doppio click animation asset</w:t>
      </w:r>
      <w:r>
        <w:br/>
      </w:r>
      <w:r>
        <w:rPr>
          <w:rStyle w:val="VerbatimChar"/>
        </w:rPr>
        <w:t xml:space="preserve">pulsante Open Animation Editor</w:t>
      </w:r>
      <w:r>
        <w:br/>
      </w:r>
      <w:r>
        <w:rPr>
          <w:rStyle w:val="VerbatimChar"/>
        </w:rPr>
        <w:t xml:space="preserve">menu Edit</w:t>
      </w:r>
      <w:r>
        <w:br/>
      </w:r>
      <w:r>
        <w:rPr>
          <w:rStyle w:val="VerbatimChar"/>
        </w:rPr>
        <w:t xml:space="preserve">→ openSpriteAnimationEditor(assetId)</w:t>
      </w:r>
    </w:p>
    <w:p>
      <w:pPr>
        <w:pStyle w:val="FirstParagraph"/>
      </w:pPr>
      <w:r>
        <w:t xml:space="preserve">Non creare varianti come:</w:t>
      </w:r>
    </w:p>
    <w:p>
      <w:pPr>
        <w:pStyle w:val="SourceCode"/>
      </w:pPr>
      <w:r>
        <w:rPr>
          <w:rStyle w:val="VerbatimChar"/>
        </w:rPr>
        <w:t xml:space="preserve">createFromViewport()</w:t>
      </w:r>
      <w:r>
        <w:br/>
      </w:r>
      <w:r>
        <w:rPr>
          <w:rStyle w:val="VerbatimChar"/>
        </w:rPr>
        <w:t xml:space="preserve">createFromHierarchy()</w:t>
      </w:r>
      <w:r>
        <w:br/>
      </w:r>
      <w:r>
        <w:rPr>
          <w:rStyle w:val="VerbatimChar"/>
        </w:rPr>
        <w:t xml:space="preserve">createFromContextMenu()</w:t>
      </w:r>
    </w:p>
    <w:p>
      <w:pPr>
        <w:pStyle w:val="FirstParagraph"/>
      </w:pPr>
      <w:r>
        <w:t xml:space="preserve">quando descrivono la stessa operazione.</w:t>
      </w:r>
    </w:p>
    <w:p>
      <w:pPr>
        <w:pStyle w:val="BodyText"/>
      </w:pPr>
      <w:r>
        <w:t xml:space="preserve">La UI raccoglie input. Il dominio esegue una sola operazione canonica.</w:t>
      </w:r>
    </w:p>
    <w:p>
      <w:r>
        <w:pict>
          <v:rect style="width:0;height:1.5pt" o:hralign="center" o:hrstd="t" o:hr="t"/>
        </w:pict>
      </w:r>
    </w:p>
    <w:bookmarkEnd w:id="37"/>
    <w:bookmarkStart w:id="38" w:name="editorcoordinator"/>
    <w:p>
      <w:pPr>
        <w:pStyle w:val="Heading1"/>
      </w:pPr>
      <w:r>
        <w:t xml:space="preserve">8. EditorCoordinator</w:t>
      </w:r>
    </w:p>
    <w:p>
      <w:pPr>
        <w:pStyle w:val="FirstParagraph"/>
      </w:pPr>
      <w:r>
        <w:rPr>
          <w:rStyle w:val="VerbatimChar"/>
        </w:rPr>
        <w:t xml:space="preserve">EditorCoordinator</w:t>
      </w:r>
      <w:r>
        <w:t xml:space="preserve"> </w:t>
      </w:r>
      <w:r>
        <w:t xml:space="preserve">è il gate applicativo centrale, ma non deve diventare un file monolitico.</w:t>
      </w:r>
    </w:p>
    <w:p>
      <w:pPr>
        <w:pStyle w:val="BodyText"/>
      </w:pPr>
      <w:r>
        <w:t xml:space="preserve">Responsabilità ammesse:</w:t>
      </w:r>
    </w:p>
    <w:p>
      <w:pPr>
        <w:pStyle w:val="Compact"/>
        <w:numPr>
          <w:ilvl w:val="0"/>
          <w:numId w:val="1023"/>
        </w:numPr>
      </w:pPr>
      <w:r>
        <w:t xml:space="preserve">ricevere Command e Intent;</w:t>
      </w:r>
    </w:p>
    <w:p>
      <w:pPr>
        <w:pStyle w:val="Compact"/>
        <w:numPr>
          <w:ilvl w:val="0"/>
          <w:numId w:val="1023"/>
        </w:numPr>
      </w:pPr>
      <w:r>
        <w:t xml:space="preserve">applicare guardie;</w:t>
      </w:r>
    </w:p>
    <w:p>
      <w:pPr>
        <w:pStyle w:val="Compact"/>
        <w:numPr>
          <w:ilvl w:val="0"/>
          <w:numId w:val="1023"/>
        </w:numPr>
      </w:pPr>
      <w:r>
        <w:t xml:space="preserve">aggiornare revision/history;</w:t>
      </w:r>
    </w:p>
    <w:p>
      <w:pPr>
        <w:pStyle w:val="Compact"/>
        <w:numPr>
          <w:ilvl w:val="0"/>
          <w:numId w:val="1023"/>
        </w:numPr>
      </w:pPr>
      <w:r>
        <w:t xml:space="preserve">produrre invalidazioni;</w:t>
      </w:r>
    </w:p>
    <w:p>
      <w:pPr>
        <w:pStyle w:val="Compact"/>
        <w:numPr>
          <w:ilvl w:val="0"/>
          <w:numId w:val="1023"/>
        </w:numPr>
      </w:pPr>
      <w:r>
        <w:t xml:space="preserve">coordinare replaceProject;</w:t>
      </w:r>
    </w:p>
    <w:p>
      <w:pPr>
        <w:pStyle w:val="Compact"/>
        <w:numPr>
          <w:ilvl w:val="0"/>
          <w:numId w:val="1023"/>
        </w:numPr>
      </w:pPr>
      <w:r>
        <w:t xml:space="preserve">avviare o fermare PlaySession;</w:t>
      </w:r>
    </w:p>
    <w:p>
      <w:pPr>
        <w:pStyle w:val="Compact"/>
        <w:numPr>
          <w:ilvl w:val="0"/>
          <w:numId w:val="1023"/>
        </w:numPr>
      </w:pPr>
      <w:r>
        <w:t xml:space="preserve">riconciliare workspace quando necessario.</w:t>
      </w:r>
    </w:p>
    <w:p>
      <w:pPr>
        <w:pStyle w:val="FirstParagraph"/>
      </w:pPr>
      <w:r>
        <w:t xml:space="preserve">Non deve diventare:</w:t>
      </w:r>
    </w:p>
    <w:p>
      <w:pPr>
        <w:pStyle w:val="Compact"/>
        <w:numPr>
          <w:ilvl w:val="0"/>
          <w:numId w:val="1024"/>
        </w:numPr>
      </w:pPr>
      <w:r>
        <w:t xml:space="preserve">renderer;</w:t>
      </w:r>
    </w:p>
    <w:p>
      <w:pPr>
        <w:pStyle w:val="Compact"/>
        <w:numPr>
          <w:ilvl w:val="0"/>
          <w:numId w:val="1024"/>
        </w:numPr>
      </w:pPr>
      <w:r>
        <w:t xml:space="preserve">serializer;</w:t>
      </w:r>
    </w:p>
    <w:p>
      <w:pPr>
        <w:pStyle w:val="Compact"/>
        <w:numPr>
          <w:ilvl w:val="0"/>
          <w:numId w:val="1024"/>
        </w:numPr>
      </w:pPr>
      <w:r>
        <w:t xml:space="preserve">asset loader;</w:t>
      </w:r>
    </w:p>
    <w:p>
      <w:pPr>
        <w:pStyle w:val="Compact"/>
        <w:numPr>
          <w:ilvl w:val="0"/>
          <w:numId w:val="1024"/>
        </w:numPr>
      </w:pPr>
      <w:r>
        <w:t xml:space="preserve">Scene View;</w:t>
      </w:r>
    </w:p>
    <w:p>
      <w:pPr>
        <w:pStyle w:val="Compact"/>
        <w:numPr>
          <w:ilvl w:val="0"/>
          <w:numId w:val="1024"/>
        </w:numPr>
      </w:pPr>
      <w:r>
        <w:t xml:space="preserve">Sprite Animation Editor;</w:t>
      </w:r>
    </w:p>
    <w:p>
      <w:pPr>
        <w:pStyle w:val="Compact"/>
        <w:numPr>
          <w:ilvl w:val="0"/>
          <w:numId w:val="1024"/>
        </w:numPr>
      </w:pPr>
      <w:r>
        <w:t xml:space="preserve">collision resolver;</w:t>
      </w:r>
    </w:p>
    <w:p>
      <w:pPr>
        <w:pStyle w:val="Compact"/>
        <w:numPr>
          <w:ilvl w:val="0"/>
          <w:numId w:val="1024"/>
        </w:numPr>
      </w:pPr>
      <w:r>
        <w:t xml:space="preserve">contenitore di tutta la logica applicativa.</w:t>
      </w:r>
    </w:p>
    <w:p>
      <w:pPr>
        <w:pStyle w:val="FirstParagraph"/>
      </w:pPr>
      <w:r>
        <w:t xml:space="preserve">La forma desiderata è: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→ Coordinator</w:t>
      </w:r>
      <w:r>
        <w:br/>
      </w:r>
      <w:r>
        <w:rPr>
          <w:rStyle w:val="VerbatimChar"/>
        </w:rPr>
        <w:t xml:space="preserve">→ Command o Intent</w:t>
      </w:r>
      <w:r>
        <w:br/>
      </w:r>
      <w:r>
        <w:rPr>
          <w:rStyle w:val="VerbatimChar"/>
        </w:rPr>
        <w:t xml:space="preserve">→ autorità corretta</w:t>
      </w:r>
    </w:p>
    <w:p>
      <w:pPr>
        <w:pStyle w:val="FirstParagraph"/>
      </w:pPr>
      <w:r>
        <w:t xml:space="preserve">Non: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Controller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Manager</w:t>
      </w:r>
      <w:r>
        <w:br/>
      </w:r>
      <w:r>
        <w:rPr>
          <w:rStyle w:val="VerbatimChar"/>
        </w:rPr>
        <w:t xml:space="preserve">→ Repository</w:t>
      </w:r>
      <w:r>
        <w:br/>
      </w:r>
      <w:r>
        <w:rPr>
          <w:rStyle w:val="VerbatimChar"/>
        </w:rPr>
        <w:t xml:space="preserve">→ Adapter</w:t>
      </w:r>
      <w:r>
        <w:br/>
      </w:r>
      <w:r>
        <w:rPr>
          <w:rStyle w:val="VerbatimChar"/>
        </w:rPr>
        <w:t xml:space="preserve">→ Command</w:t>
      </w:r>
    </w:p>
    <w:p>
      <w:r>
        <w:pict>
          <v:rect style="width:0;height:1.5pt" o:hralign="center" o:hrstd="t" o:hr="t"/>
        </w:pict>
      </w:r>
    </w:p>
    <w:bookmarkEnd w:id="38"/>
    <w:bookmarkStart w:id="39" w:name="undo-redo-revision-e-dirty-state"/>
    <w:p>
      <w:pPr>
        <w:pStyle w:val="Heading1"/>
      </w:pPr>
      <w:r>
        <w:t xml:space="preserve">9. Undo, Redo, revision e dirty state</w:t>
      </w:r>
    </w:p>
    <w:p>
      <w:pPr>
        <w:pStyle w:val="FirstParagraph"/>
      </w:pPr>
      <w:r>
        <w:t xml:space="preserve">Undo/Redo sono reali e basati su due stack.</w:t>
      </w:r>
    </w:p>
    <w:p>
      <w:pPr>
        <w:pStyle w:val="SourceCode"/>
      </w:pPr>
      <w:r>
        <w:rPr>
          <w:rStyle w:val="NormalTok"/>
        </w:rPr>
        <w:t xml:space="preserve">CommandEntry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revisionBefore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revisionAfter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Esistono:</w:t>
      </w:r>
    </w:p>
    <w:p>
      <w:pPr>
        <w:pStyle w:val="Compact"/>
        <w:numPr>
          <w:ilvl w:val="0"/>
          <w:numId w:val="1025"/>
        </w:numPr>
      </w:pPr>
      <w:r>
        <w:t xml:space="preserve">stack Undo;</w:t>
      </w:r>
    </w:p>
    <w:p>
      <w:pPr>
        <w:pStyle w:val="Compact"/>
        <w:numPr>
          <w:ilvl w:val="0"/>
          <w:numId w:val="1025"/>
        </w:numPr>
      </w:pPr>
      <w:r>
        <w:t xml:space="preserve">stack Redo.</w:t>
      </w:r>
    </w:p>
    <w:p>
      <w:pPr>
        <w:pStyle w:val="FirstParagraph"/>
      </w:pPr>
      <w:r>
        <w:t xml:space="preserve">Un nuovo Command dopo Undo elimina il ramo Redo.</w:t>
      </w:r>
    </w:p>
    <w:p>
      <w:pPr>
        <w:pStyle w:val="BodyText"/>
      </w:pPr>
      <w:r>
        <w:t xml:space="preserve">Le revisioni utilizzano un high-water monotono:</w:t>
      </w:r>
    </w:p>
    <w:p>
      <w:pPr>
        <w:pStyle w:val="Compact"/>
        <w:numPr>
          <w:ilvl w:val="0"/>
          <w:numId w:val="1026"/>
        </w:numPr>
      </w:pPr>
      <w:r>
        <w:t xml:space="preserve">ogni nuovo stato riceve un ID;</w:t>
      </w:r>
    </w:p>
    <w:p>
      <w:pPr>
        <w:pStyle w:val="Compact"/>
        <w:numPr>
          <w:ilvl w:val="0"/>
          <w:numId w:val="1026"/>
        </w:numPr>
      </w:pPr>
      <w:r>
        <w:t xml:space="preserve">Undo ripristina</w:t>
      </w:r>
      <w:r>
        <w:t xml:space="preserve"> </w:t>
      </w:r>
      <w:r>
        <w:rPr>
          <w:rStyle w:val="VerbatimChar"/>
        </w:rPr>
        <w:t xml:space="preserve">revisionBefore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Redo ripristina</w:t>
      </w:r>
      <w:r>
        <w:t xml:space="preserve"> </w:t>
      </w:r>
      <w:r>
        <w:rPr>
          <w:rStyle w:val="VerbatimChar"/>
        </w:rPr>
        <w:t xml:space="preserve">revisionAfter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savedRevision</w:t>
      </w:r>
      <w:r>
        <w:t xml:space="preserve"> </w:t>
      </w:r>
      <w:r>
        <w:t xml:space="preserve">identifica lo stato salvato.</w:t>
      </w:r>
    </w:p>
    <w:p>
      <w:pPr>
        <w:pStyle w:val="FirstParagraph"/>
      </w:pPr>
      <w:r>
        <w:t xml:space="preserve">Dirty:</w:t>
      </w:r>
    </w:p>
    <w:p>
      <w:pPr>
        <w:pStyle w:val="SourceCode"/>
      </w:pPr>
      <w:r>
        <w:rPr>
          <w:rStyle w:val="VerbatimChar"/>
        </w:rPr>
        <w:t xml:space="preserve">revision != savedRevision</w:t>
      </w:r>
    </w:p>
    <w:p>
      <w:pPr>
        <w:pStyle w:val="FirstParagraph"/>
      </w:pPr>
      <w:r>
        <w:t xml:space="preserve">Questa semantica non deve essere aggirata con:</w:t>
      </w:r>
    </w:p>
    <w:p>
      <w:pPr>
        <w:pStyle w:val="Compact"/>
        <w:numPr>
          <w:ilvl w:val="0"/>
          <w:numId w:val="1027"/>
        </w:numPr>
      </w:pPr>
      <w:r>
        <w:t xml:space="preserve">flag dirty manuali;</w:t>
      </w:r>
    </w:p>
    <w:p>
      <w:pPr>
        <w:pStyle w:val="Compact"/>
        <w:numPr>
          <w:ilvl w:val="0"/>
          <w:numId w:val="1027"/>
        </w:numPr>
      </w:pPr>
      <w:r>
        <w:t xml:space="preserve">Command che non registrano revision;</w:t>
      </w:r>
    </w:p>
    <w:p>
      <w:pPr>
        <w:pStyle w:val="Compact"/>
        <w:numPr>
          <w:ilvl w:val="0"/>
          <w:numId w:val="1027"/>
        </w:numPr>
      </w:pPr>
      <w:r>
        <w:t xml:space="preserve">mutazioni dirette dalla UI;</w:t>
      </w:r>
    </w:p>
    <w:p>
      <w:pPr>
        <w:pStyle w:val="Compact"/>
        <w:numPr>
          <w:ilvl w:val="0"/>
          <w:numId w:val="1027"/>
        </w:numPr>
      </w:pPr>
      <w:r>
        <w:t xml:space="preserve">sistemi di salvataggio laterali.</w:t>
      </w:r>
    </w:p>
    <w:p>
      <w:pPr>
        <w:pStyle w:val="FirstParagraph"/>
      </w:pPr>
      <w:r>
        <w:t xml:space="preserve">Durante Play, Command, Undo e Redo sono bloccati.</w:t>
      </w:r>
    </w:p>
    <w:p>
      <w:r>
        <w:pict>
          <v:rect style="width:0;height:1.5pt" o:hralign="center" o:hrstd="t" o:hr="t"/>
        </w:pict>
      </w:r>
    </w:p>
    <w:bookmarkEnd w:id="39"/>
    <w:bookmarkStart w:id="41" w:name="persistenza-del-progetto"/>
    <w:p>
      <w:pPr>
        <w:pStyle w:val="Heading1"/>
      </w:pPr>
      <w:r>
        <w:t xml:space="preserve">10. Persistenza del progetto</w:t>
      </w:r>
    </w:p>
    <w:p>
      <w:pPr>
        <w:pStyle w:val="FirstParagraph"/>
      </w:pPr>
      <w:r>
        <w:t xml:space="preserve">Il file</w:t>
      </w:r>
      <w:r>
        <w:t xml:space="preserve"> </w:t>
      </w:r>
      <w:r>
        <w:rPr>
          <w:rStyle w:val="VerbatimChar"/>
        </w:rPr>
        <w:t xml:space="preserve">.artcade</w:t>
      </w:r>
      <w:r>
        <w:t xml:space="preserve"> </w:t>
      </w:r>
      <w:r>
        <w:t xml:space="preserve">deve contenere l’intero stato authoring necessario per ricostruire il progetto.</w:t>
      </w:r>
    </w:p>
    <w:p>
      <w:pPr>
        <w:pStyle w:val="BodyText"/>
      </w:pPr>
      <w:r>
        <w:t xml:space="preserve">Il salvataggio deve essere atomico.</w:t>
      </w:r>
    </w:p>
    <w:p>
      <w:pPr>
        <w:pStyle w:val="BodyText"/>
      </w:pPr>
      <w:r>
        <w:t xml:space="preserve">Il caricamento deve essere transazionale:</w:t>
      </w:r>
    </w:p>
    <w:p>
      <w:pPr>
        <w:pStyle w:val="SourceCode"/>
      </w:pPr>
      <w:r>
        <w:rPr>
          <w:rStyle w:val="VerbatimChar"/>
        </w:rPr>
        <w:t xml:space="preserve">parse in struttura temporanea</w:t>
      </w:r>
      <w:r>
        <w:br/>
      </w:r>
      <w:r>
        <w:rPr>
          <w:rStyle w:val="VerbatimChar"/>
        </w:rPr>
        <w:t xml:space="preserve">→ migrazione</w:t>
      </w:r>
      <w:r>
        <w:br/>
      </w:r>
      <w:r>
        <w:rPr>
          <w:rStyle w:val="VerbatimChar"/>
        </w:rPr>
        <w:t xml:space="preserve">→ validazione</w:t>
      </w:r>
      <w:r>
        <w:br/>
      </w:r>
      <w:r>
        <w:rPr>
          <w:rStyle w:val="VerbatimChar"/>
        </w:rPr>
        <w:t xml:space="preserve">→ replaceProject</w:t>
      </w:r>
    </w:p>
    <w:p>
      <w:pPr>
        <w:pStyle w:val="FirstParagraph"/>
      </w:pPr>
      <w:r>
        <w:t xml:space="preserve">Un errore non deve lasciare il progetto corrente parzialmente sostituito.</w:t>
      </w:r>
    </w:p>
    <w:bookmarkStart w:id="40" w:name="catalogo-asset"/>
    <w:p>
      <w:pPr>
        <w:pStyle w:val="Heading2"/>
      </w:pPr>
      <w:r>
        <w:t xml:space="preserve">Catalogo asset</w:t>
      </w:r>
    </w:p>
    <w:p>
      <w:pPr>
        <w:pStyle w:val="FirstParagraph"/>
      </w:pPr>
      <w:r>
        <w:t xml:space="preserve">Il catalogo asset deve essere persistito nel</w:t>
      </w:r>
      <w:r>
        <w:t xml:space="preserve"> </w:t>
      </w:r>
      <w:r>
        <w:rPr>
          <w:rStyle w:val="VerbatimChar"/>
        </w:rPr>
        <w:t xml:space="preserve">.artcade</w:t>
      </w:r>
      <w:r>
        <w:t xml:space="preserve">.</w:t>
      </w:r>
    </w:p>
    <w:p>
      <w:pPr>
        <w:pStyle w:val="BodyText"/>
      </w:pPr>
      <w:r>
        <w:t xml:space="preserve">Non bisogna serializzare lo stato di una cache runtime.</w:t>
      </w:r>
    </w:p>
    <w:p>
      <w:pPr>
        <w:pStyle w:val="BodyText"/>
      </w:pPr>
      <w:r>
        <w:t xml:space="preserve">Autorità:</w:t>
      </w:r>
    </w:p>
    <w:p>
      <w:pPr>
        <w:pStyle w:val="SourceCode"/>
      </w:pPr>
      <w:r>
        <w:rPr>
          <w:rStyle w:val="VerbatimChar"/>
        </w:rPr>
        <w:t xml:space="preserve">ProjectDocument.assetCatalog</w:t>
      </w:r>
      <w:r>
        <w:br/>
      </w:r>
      <w:r>
        <w:rPr>
          <w:rStyle w:val="VerbatimChar"/>
        </w:rPr>
        <w:t xml:space="preserve">→ asset appartenenti al progetto</w:t>
      </w:r>
      <w:r>
        <w:br/>
      </w:r>
      <w:r>
        <w:br/>
      </w:r>
      <w:r>
        <w:rPr>
          <w:rStyle w:val="VerbatimChar"/>
        </w:rPr>
        <w:t xml:space="preserve">ResourceCache</w:t>
      </w:r>
      <w:r>
        <w:br/>
      </w:r>
      <w:r>
        <w:rPr>
          <w:rStyle w:val="VerbatimChar"/>
        </w:rPr>
        <w:t xml:space="preserve">→ risorse Raylib caricate</w:t>
      </w:r>
    </w:p>
    <w:p>
      <w:pPr>
        <w:pStyle w:val="FirstParagraph"/>
      </w:pPr>
      <w:r>
        <w:t xml:space="preserve">Il catalogo contiene metadata e path relativi.</w:t>
      </w:r>
    </w:p>
    <w:p>
      <w:pPr>
        <w:pStyle w:val="BodyText"/>
      </w:pPr>
      <w:r>
        <w:t xml:space="preserve">Non contiene:</w:t>
      </w:r>
    </w:p>
    <w:p>
      <w:pPr>
        <w:pStyle w:val="Compact"/>
        <w:numPr>
          <w:ilvl w:val="0"/>
          <w:numId w:val="1028"/>
        </w:numPr>
      </w:pPr>
      <w:r>
        <w:t xml:space="preserve">Texture2D;</w:t>
      </w:r>
    </w:p>
    <w:p>
      <w:pPr>
        <w:pStyle w:val="Compact"/>
        <w:numPr>
          <w:ilvl w:val="0"/>
          <w:numId w:val="1028"/>
        </w:numPr>
      </w:pPr>
      <w:r>
        <w:t xml:space="preserve">Sound;</w:t>
      </w:r>
    </w:p>
    <w:p>
      <w:pPr>
        <w:pStyle w:val="Compact"/>
        <w:numPr>
          <w:ilvl w:val="0"/>
          <w:numId w:val="1028"/>
        </w:numPr>
      </w:pPr>
      <w:r>
        <w:t xml:space="preserve">Font Raylib;</w:t>
      </w:r>
    </w:p>
    <w:p>
      <w:pPr>
        <w:pStyle w:val="Compact"/>
        <w:numPr>
          <w:ilvl w:val="0"/>
          <w:numId w:val="1028"/>
        </w:numPr>
      </w:pPr>
      <w:r>
        <w:t xml:space="preserve">handle GPU;</w:t>
      </w:r>
    </w:p>
    <w:p>
      <w:pPr>
        <w:pStyle w:val="Compact"/>
        <w:numPr>
          <w:ilvl w:val="0"/>
          <w:numId w:val="1028"/>
        </w:numPr>
      </w:pPr>
      <w:r>
        <w:t xml:space="preserve">puntatori;</w:t>
      </w:r>
    </w:p>
    <w:p>
      <w:pPr>
        <w:pStyle w:val="Compact"/>
        <w:numPr>
          <w:ilvl w:val="0"/>
          <w:numId w:val="1028"/>
        </w:numPr>
      </w:pPr>
      <w:r>
        <w:t xml:space="preserve">stato loaded/unloaded.</w:t>
      </w:r>
    </w:p>
    <w:p>
      <w:pPr>
        <w:pStyle w:val="FirstParagraph"/>
      </w:pPr>
      <w:r>
        <w:t xml:space="preserve">I componenti referenziano gli asset tramite ID stabili, non tramite path.</w:t>
      </w:r>
    </w:p>
    <w:p>
      <w:pPr>
        <w:pStyle w:val="BodyText"/>
      </w:pPr>
      <w:r>
        <w:t xml:space="preserve">Un file fisico mancante non deve eliminare automaticamente l’asset dal documento.</w:t>
      </w:r>
    </w:p>
    <w:p>
      <w:pPr>
        <w:pStyle w:val="BodyText"/>
      </w:pPr>
      <w:r>
        <w:t xml:space="preserve">Il riferimento viene mantenuto e può essere segnalato dal Project Doctor.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object-type-ed-entity-instance"/>
    <w:p>
      <w:pPr>
        <w:pStyle w:val="Heading1"/>
      </w:pPr>
      <w:r>
        <w:t xml:space="preserve">11. Object Type ed Entity Instance</w:t>
      </w:r>
    </w:p>
    <w:p>
      <w:pPr>
        <w:pStyle w:val="FirstParagraph"/>
      </w:pPr>
      <w:r>
        <w:t xml:space="preserve">La distinzione è già stabilita.</w:t>
      </w:r>
    </w:p>
    <w:p>
      <w:pPr>
        <w:pStyle w:val="SourceCode"/>
      </w:pPr>
      <w:r>
        <w:rPr>
          <w:rStyle w:val="VerbatimChar"/>
        </w:rPr>
        <w:t xml:space="preserve">ObjectTypeDef</w:t>
      </w:r>
      <w:r>
        <w:br/>
      </w:r>
      <w:r>
        <w:rPr>
          <w:rStyle w:val="VerbatimChar"/>
        </w:rPr>
        <w:t xml:space="preserve">→ definizione condivisa</w:t>
      </w:r>
      <w:r>
        <w:br/>
      </w:r>
      <w:r>
        <w:br/>
      </w:r>
      <w:r>
        <w:rPr>
          <w:rStyle w:val="VerbatimChar"/>
        </w:rPr>
        <w:t xml:space="preserve">EntityInstance</w:t>
      </w:r>
      <w:r>
        <w:br/>
      </w:r>
      <w:r>
        <w:rPr>
          <w:rStyle w:val="VerbatimChar"/>
        </w:rPr>
        <w:t xml:space="preserve">→ presenza concreta in una scena</w:t>
      </w:r>
    </w:p>
    <w:p>
      <w:pPr>
        <w:pStyle w:val="FirstParagraph"/>
      </w:pPr>
      <w:r>
        <w:rPr>
          <w:rStyle w:val="VerbatimChar"/>
        </w:rPr>
        <w:t xml:space="preserve">+Entity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nuovo ObjectTypeId</w:t>
      </w:r>
      <w:r>
        <w:br/>
      </w:r>
      <w:r>
        <w:rPr>
          <w:rStyle w:val="VerbatimChar"/>
        </w:rPr>
        <w:t xml:space="preserve">+ nuovo EntityId</w:t>
      </w:r>
    </w:p>
    <w:p>
      <w:pPr>
        <w:pStyle w:val="FirstParagraph"/>
      </w:pPr>
      <w:r>
        <w:rPr>
          <w:rStyle w:val="VerbatimChar"/>
        </w:rPr>
        <w:t xml:space="preserve">+Instance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ObjectTypeId esistente</w:t>
      </w:r>
      <w:r>
        <w:br/>
      </w:r>
      <w:r>
        <w:rPr>
          <w:rStyle w:val="VerbatimChar"/>
        </w:rPr>
        <w:t xml:space="preserve">+ nuovo EntityId</w:t>
      </w:r>
    </w:p>
    <w:p>
      <w:pPr>
        <w:pStyle w:val="FirstParagraph"/>
      </w:pPr>
      <w:r>
        <w:t xml:space="preserve">I componenti object-type-owned sono condivisi tra le istanze.</w:t>
      </w:r>
    </w:p>
    <w:p>
      <w:pPr>
        <w:pStyle w:val="BodyText"/>
      </w:pPr>
      <w:r>
        <w:t xml:space="preserve">Il Transform e</w:t>
      </w:r>
      <w:r>
        <w:t xml:space="preserve"> </w:t>
      </w:r>
      <w:r>
        <w:rPr>
          <w:rStyle w:val="VerbatimChar"/>
        </w:rPr>
        <w:t xml:space="preserve">layerId</w:t>
      </w:r>
      <w:r>
        <w:t xml:space="preserve"> </w:t>
      </w:r>
      <w:r>
        <w:t xml:space="preserve">sono instance-owned.</w:t>
      </w:r>
    </w:p>
    <w:p>
      <w:pPr>
        <w:pStyle w:val="BodyText"/>
      </w:pPr>
      <w:r>
        <w:t xml:space="preserve">Non introdurre automaticamente:</w:t>
      </w:r>
    </w:p>
    <w:p>
      <w:pPr>
        <w:pStyle w:val="Compact"/>
        <w:numPr>
          <w:ilvl w:val="0"/>
          <w:numId w:val="1029"/>
        </w:numPr>
      </w:pPr>
      <w:r>
        <w:t xml:space="preserve">copia dei componenti;</w:t>
      </w:r>
    </w:p>
    <w:p>
      <w:pPr>
        <w:pStyle w:val="Compact"/>
        <w:numPr>
          <w:ilvl w:val="0"/>
          <w:numId w:val="1029"/>
        </w:numPr>
      </w:pPr>
      <w:r>
        <w:t xml:space="preserve">detach;</w:t>
      </w:r>
    </w:p>
    <w:p>
      <w:pPr>
        <w:pStyle w:val="Compact"/>
        <w:numPr>
          <w:ilvl w:val="0"/>
          <w:numId w:val="1029"/>
        </w:numPr>
      </w:pPr>
      <w:r>
        <w:t xml:space="preserve">make unique;</w:t>
      </w:r>
    </w:p>
    <w:p>
      <w:pPr>
        <w:pStyle w:val="Compact"/>
        <w:numPr>
          <w:ilvl w:val="0"/>
          <w:numId w:val="1029"/>
        </w:numPr>
      </w:pPr>
      <w:r>
        <w:t xml:space="preserve">override per istanza;</w:t>
      </w:r>
    </w:p>
    <w:p>
      <w:pPr>
        <w:pStyle w:val="Compact"/>
        <w:numPr>
          <w:ilvl w:val="0"/>
          <w:numId w:val="1029"/>
        </w:numPr>
      </w:pPr>
      <w:r>
        <w:t xml:space="preserve">duplicazione dell’Object Type.</w:t>
      </w:r>
    </w:p>
    <w:p>
      <w:r>
        <w:pict>
          <v:rect style="width:0;height:1.5pt" o:hralign="center" o:hrstd="t" o:hr="t"/>
        </w:pict>
      </w:r>
    </w:p>
    <w:bookmarkEnd w:id="42"/>
    <w:bookmarkStart w:id="43" w:name="componenti-attualmente-presenti"/>
    <w:p>
      <w:pPr>
        <w:pStyle w:val="Heading1"/>
      </w:pPr>
      <w:r>
        <w:t xml:space="preserve">12. Componenti attualmente presenti</w:t>
      </w:r>
    </w:p>
    <w:p>
      <w:pPr>
        <w:pStyle w:val="FirstParagraph"/>
      </w:pPr>
      <w:r>
        <w:t xml:space="preserve">Sono presenti o definiti:</w:t>
      </w:r>
    </w:p>
    <w:p>
      <w:pPr>
        <w:pStyle w:val="Compact"/>
        <w:numPr>
          <w:ilvl w:val="0"/>
          <w:numId w:val="1030"/>
        </w:numPr>
      </w:pPr>
      <w:r>
        <w:t xml:space="preserve">Transform;</w:t>
      </w:r>
    </w:p>
    <w:p>
      <w:pPr>
        <w:pStyle w:val="Compact"/>
        <w:numPr>
          <w:ilvl w:val="0"/>
          <w:numId w:val="1030"/>
        </w:numPr>
      </w:pPr>
      <w:r>
        <w:t xml:space="preserve">Sprite Renderer;</w:t>
      </w:r>
    </w:p>
    <w:p>
      <w:pPr>
        <w:pStyle w:val="Compact"/>
        <w:numPr>
          <w:ilvl w:val="0"/>
          <w:numId w:val="1030"/>
        </w:numPr>
      </w:pPr>
      <w:r>
        <w:t xml:space="preserve">BoxCollider2D;</w:t>
      </w:r>
    </w:p>
    <w:p>
      <w:pPr>
        <w:pStyle w:val="Compact"/>
        <w:numPr>
          <w:ilvl w:val="0"/>
          <w:numId w:val="1030"/>
        </w:numPr>
      </w:pPr>
      <w:r>
        <w:t xml:space="preserve">LinearMover;</w:t>
      </w:r>
    </w:p>
    <w:p>
      <w:pPr>
        <w:pStyle w:val="Compact"/>
        <w:numPr>
          <w:ilvl w:val="0"/>
          <w:numId w:val="1030"/>
        </w:numPr>
      </w:pPr>
      <w:r>
        <w:t xml:space="preserve">TopDownController;</w:t>
      </w:r>
    </w:p>
    <w:p>
      <w:pPr>
        <w:pStyle w:val="Compact"/>
        <w:numPr>
          <w:ilvl w:val="0"/>
          <w:numId w:val="1030"/>
        </w:numPr>
      </w:pPr>
      <w:r>
        <w:t xml:space="preserve">PlatformerController.</w:t>
      </w:r>
    </w:p>
    <w:p>
      <w:pPr>
        <w:pStyle w:val="FirstParagraph"/>
      </w:pPr>
      <w:r>
        <w:t xml:space="preserve">I movement driver sono mutuamente esclusivi:</w:t>
      </w:r>
    </w:p>
    <w:p>
      <w:pPr>
        <w:pStyle w:val="Compact"/>
        <w:numPr>
          <w:ilvl w:val="0"/>
          <w:numId w:val="1031"/>
        </w:numPr>
      </w:pPr>
      <w:r>
        <w:t xml:space="preserve">LinearMover;</w:t>
      </w:r>
    </w:p>
    <w:p>
      <w:pPr>
        <w:pStyle w:val="Compact"/>
        <w:numPr>
          <w:ilvl w:val="0"/>
          <w:numId w:val="1031"/>
        </w:numPr>
      </w:pPr>
      <w:r>
        <w:t xml:space="preserve">TopDownController;</w:t>
      </w:r>
    </w:p>
    <w:p>
      <w:pPr>
        <w:pStyle w:val="Compact"/>
        <w:numPr>
          <w:ilvl w:val="0"/>
          <w:numId w:val="1031"/>
        </w:numPr>
      </w:pPr>
      <w:r>
        <w:t xml:space="preserve">PlatformerController.</w:t>
      </w:r>
    </w:p>
    <w:p>
      <w:pPr>
        <w:pStyle w:val="FirstParagraph"/>
      </w:pPr>
      <w:r>
        <w:t xml:space="preserve">Il validator deve rifiutare configurazioni con più movement driver.</w:t>
      </w:r>
    </w:p>
    <w:p>
      <w:pPr>
        <w:pStyle w:val="BodyText"/>
      </w:pPr>
      <w:r>
        <w:t xml:space="preserve">La priorità runtime può esistere solo come difesa interna, non come semantica valida.</w:t>
      </w:r>
    </w:p>
    <w:p>
      <w:r>
        <w:pict>
          <v:rect style="width:0;height:1.5pt" o:hralign="center" o:hrstd="t" o:hr="t"/>
        </w:pict>
      </w:r>
    </w:p>
    <w:bookmarkEnd w:id="43"/>
    <w:bookmarkStart w:id="44" w:name="boxcollider2d"/>
    <w:p>
      <w:pPr>
        <w:pStyle w:val="Heading1"/>
      </w:pPr>
      <w:r>
        <w:t xml:space="preserve">13. BoxCollider2D</w:t>
      </w:r>
    </w:p>
    <w:p>
      <w:pPr>
        <w:pStyle w:val="FirstParagraph"/>
      </w:pPr>
      <w:r>
        <w:rPr>
          <w:rStyle w:val="VerbatimChar"/>
        </w:rPr>
        <w:t xml:space="preserve">BoxCollider2D</w:t>
      </w:r>
      <w:r>
        <w:t xml:space="preserve"> </w:t>
      </w:r>
      <w:r>
        <w:t xml:space="preserve">è un componente dichiarativo.</w:t>
      </w:r>
    </w:p>
    <w:p>
      <w:pPr>
        <w:pStyle w:val="BodyText"/>
      </w:pPr>
      <w:r>
        <w:t xml:space="preserve">Descrive:</w:t>
      </w:r>
    </w:p>
    <w:p>
      <w:pPr>
        <w:pStyle w:val="Compact"/>
        <w:numPr>
          <w:ilvl w:val="0"/>
          <w:numId w:val="1032"/>
        </w:numPr>
      </w:pPr>
      <w:r>
        <w:t xml:space="preserve">offset locale;</w:t>
      </w:r>
    </w:p>
    <w:p>
      <w:pPr>
        <w:pStyle w:val="Compact"/>
        <w:numPr>
          <w:ilvl w:val="0"/>
          <w:numId w:val="1032"/>
        </w:numPr>
      </w:pPr>
      <w:r>
        <w:t xml:space="preserve">size;</w:t>
      </w:r>
    </w:p>
    <w:p>
      <w:pPr>
        <w:pStyle w:val="Compact"/>
        <w:numPr>
          <w:ilvl w:val="0"/>
          <w:numId w:val="1032"/>
        </w:numPr>
      </w:pPr>
      <w:r>
        <w:t xml:space="preserve">enabled;</w:t>
      </w:r>
    </w:p>
    <w:p>
      <w:pPr>
        <w:pStyle w:val="Compact"/>
        <w:numPr>
          <w:ilvl w:val="0"/>
          <w:numId w:val="1032"/>
        </w:numPr>
      </w:pPr>
      <w:r>
        <w:t xml:space="preserve">modalità del collider.</w:t>
      </w:r>
    </w:p>
    <w:p>
      <w:pPr>
        <w:pStyle w:val="FirstParagraph"/>
      </w:pPr>
      <w:r>
        <w:t xml:space="preserve">Non deve:</w:t>
      </w:r>
    </w:p>
    <w:p>
      <w:pPr>
        <w:pStyle w:val="Compact"/>
        <w:numPr>
          <w:ilvl w:val="0"/>
          <w:numId w:val="1033"/>
        </w:numPr>
      </w:pPr>
      <w:r>
        <w:t xml:space="preserve">muovere l’entità;</w:t>
      </w:r>
    </w:p>
    <w:p>
      <w:pPr>
        <w:pStyle w:val="Compact"/>
        <w:numPr>
          <w:ilvl w:val="0"/>
          <w:numId w:val="1033"/>
        </w:numPr>
      </w:pPr>
      <w:r>
        <w:t xml:space="preserve">applicare gravità;</w:t>
      </w:r>
    </w:p>
    <w:p>
      <w:pPr>
        <w:pStyle w:val="Compact"/>
        <w:numPr>
          <w:ilvl w:val="0"/>
          <w:numId w:val="1033"/>
        </w:numPr>
      </w:pPr>
      <w:r>
        <w:t xml:space="preserve">possedere velocity;</w:t>
      </w:r>
    </w:p>
    <w:p>
      <w:pPr>
        <w:pStyle w:val="Compact"/>
        <w:numPr>
          <w:ilvl w:val="0"/>
          <w:numId w:val="1033"/>
        </w:numPr>
      </w:pPr>
      <w:r>
        <w:t xml:space="preserve">calcolare grounded;</w:t>
      </w:r>
    </w:p>
    <w:p>
      <w:pPr>
        <w:pStyle w:val="Compact"/>
        <w:numPr>
          <w:ilvl w:val="0"/>
          <w:numId w:val="1033"/>
        </w:numPr>
      </w:pPr>
      <w:r>
        <w:t xml:space="preserve">risolvere collisioni;</w:t>
      </w:r>
    </w:p>
    <w:p>
      <w:pPr>
        <w:pStyle w:val="Compact"/>
        <w:numPr>
          <w:ilvl w:val="0"/>
          <w:numId w:val="1033"/>
        </w:numPr>
      </w:pPr>
      <w:r>
        <w:t xml:space="preserve">conoscere Raylib o RmlUi;</w:t>
      </w:r>
    </w:p>
    <w:p>
      <w:pPr>
        <w:pStyle w:val="Compact"/>
        <w:numPr>
          <w:ilvl w:val="0"/>
          <w:numId w:val="1033"/>
        </w:numPr>
      </w:pPr>
      <w:r>
        <w:t xml:space="preserve">imporre scene bounds.</w:t>
      </w:r>
    </w:p>
    <w:p>
      <w:pPr>
        <w:pStyle w:val="FirstParagraph"/>
      </w:pPr>
      <w:r>
        <w:t xml:space="preserve">La risoluzione appartiene al modulo runtime collision.</w:t>
      </w:r>
    </w:p>
    <w:p>
      <w:pPr>
        <w:pStyle w:val="BodyText"/>
      </w:pPr>
      <w:r>
        <w:t xml:space="preserve">Per supportare Solid, Trigger e One Way Platform è preferibile una sola modalità autorevole: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BoxColliderMode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OneWayPlatform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Non mantenere insieme:</w:t>
      </w:r>
    </w:p>
    <w:p>
      <w:pPr>
        <w:pStyle w:val="SourceCode"/>
      </w:pPr>
      <w:r>
        <w:rPr>
          <w:rStyle w:val="VerbatimChar"/>
        </w:rPr>
        <w:t xml:space="preserve">isTrigger</w:t>
      </w:r>
      <w:r>
        <w:br/>
      </w:r>
      <w:r>
        <w:rPr>
          <w:rStyle w:val="VerbatimChar"/>
        </w:rPr>
        <w:t xml:space="preserve">isOneWay</w:t>
      </w:r>
      <w:r>
        <w:br/>
      </w:r>
      <w:r>
        <w:rPr>
          <w:rStyle w:val="VerbatimChar"/>
        </w:rPr>
        <w:t xml:space="preserve">mode</w:t>
      </w:r>
    </w:p>
    <w:p>
      <w:pPr>
        <w:pStyle w:val="FirstParagraph"/>
      </w:pPr>
      <w:r>
        <w:t xml:space="preserve">La one-way platform:</w:t>
      </w:r>
    </w:p>
    <w:p>
      <w:pPr>
        <w:pStyle w:val="Compact"/>
        <w:numPr>
          <w:ilvl w:val="0"/>
          <w:numId w:val="1034"/>
        </w:numPr>
      </w:pPr>
      <w:r>
        <w:t xml:space="preserve">viene dichiarata dal collider;</w:t>
      </w:r>
    </w:p>
    <w:p>
      <w:pPr>
        <w:pStyle w:val="Compact"/>
        <w:numPr>
          <w:ilvl w:val="0"/>
          <w:numId w:val="1034"/>
        </w:numPr>
      </w:pPr>
      <w:r>
        <w:t xml:space="preserve">viene applicata dal runtime collision resolver;</w:t>
      </w:r>
    </w:p>
    <w:p>
      <w:pPr>
        <w:pStyle w:val="Compact"/>
        <w:numPr>
          <w:ilvl w:val="0"/>
          <w:numId w:val="1034"/>
        </w:numPr>
      </w:pPr>
      <w:r>
        <w:t xml:space="preserve">blocca solo in caduta dall’alto;</w:t>
      </w:r>
    </w:p>
    <w:p>
      <w:pPr>
        <w:pStyle w:val="Compact"/>
        <w:numPr>
          <w:ilvl w:val="0"/>
          <w:numId w:val="1034"/>
        </w:numPr>
      </w:pPr>
      <w:r>
        <w:t xml:space="preserve">non blocca lateralmente;</w:t>
      </w:r>
    </w:p>
    <w:p>
      <w:pPr>
        <w:pStyle w:val="Compact"/>
        <w:numPr>
          <w:ilvl w:val="0"/>
          <w:numId w:val="1034"/>
        </w:numPr>
      </w:pPr>
      <w:r>
        <w:t xml:space="preserve">non blocca salendo dal basso;</w:t>
      </w:r>
    </w:p>
    <w:p>
      <w:pPr>
        <w:pStyle w:val="Compact"/>
        <w:numPr>
          <w:ilvl w:val="0"/>
          <w:numId w:val="1034"/>
        </w:numPr>
      </w:pPr>
      <w:r>
        <w:t xml:space="preserve">non gestisce il drop-through nella prima slice.</w:t>
      </w:r>
    </w:p>
    <w:p>
      <w:r>
        <w:pict>
          <v:rect style="width:0;height:1.5pt" o:hralign="center" o:hrstd="t" o:hr="t"/>
        </w:pict>
      </w:r>
    </w:p>
    <w:bookmarkEnd w:id="44"/>
    <w:bookmarkStart w:id="45" w:name="scene-view"/>
    <w:p>
      <w:pPr>
        <w:pStyle w:val="Heading1"/>
      </w:pPr>
      <w:r>
        <w:t xml:space="preserve">14. Scene View</w:t>
      </w:r>
    </w:p>
    <w:p>
      <w:pPr>
        <w:pStyle w:val="FirstParagraph"/>
      </w:pPr>
      <w:r>
        <w:t xml:space="preserve">La Scene View navigation è chiusa.</w:t>
      </w:r>
    </w:p>
    <w:p>
      <w:pPr>
        <w:pStyle w:val="BodyText"/>
      </w:pPr>
      <w:r>
        <w:t xml:space="preserve">Una sola funzione costruisce la camera:</w:t>
      </w:r>
    </w:p>
    <w:p>
      <w:pPr>
        <w:pStyle w:val="SourceCode"/>
      </w:pPr>
      <w:r>
        <w:rPr>
          <w:rStyle w:val="NormalTok"/>
        </w:rPr>
        <w:t xml:space="preserve">makeSceneViewCamera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La stessa camera viene usata da:</w:t>
      </w:r>
    </w:p>
    <w:p>
      <w:pPr>
        <w:pStyle w:val="Compact"/>
        <w:numPr>
          <w:ilvl w:val="0"/>
          <w:numId w:val="1035"/>
        </w:numPr>
      </w:pPr>
      <w:r>
        <w:t xml:space="preserve">rendering;</w:t>
      </w:r>
    </w:p>
    <w:p>
      <w:pPr>
        <w:pStyle w:val="Compact"/>
        <w:numPr>
          <w:ilvl w:val="0"/>
          <w:numId w:val="1035"/>
        </w:numPr>
      </w:pPr>
      <w:r>
        <w:t xml:space="preserve">picking;</w:t>
      </w:r>
    </w:p>
    <w:p>
      <w:pPr>
        <w:pStyle w:val="Compact"/>
        <w:numPr>
          <w:ilvl w:val="0"/>
          <w:numId w:val="1035"/>
        </w:numPr>
      </w:pPr>
      <w:r>
        <w:t xml:space="preserve">world-to-screen;</w:t>
      </w:r>
    </w:p>
    <w:p>
      <w:pPr>
        <w:pStyle w:val="Compact"/>
        <w:numPr>
          <w:ilvl w:val="0"/>
          <w:numId w:val="1035"/>
        </w:numPr>
      </w:pPr>
      <w:r>
        <w:t xml:space="preserve">screen-to-world;</w:t>
      </w:r>
    </w:p>
    <w:p>
      <w:pPr>
        <w:pStyle w:val="Compact"/>
        <w:numPr>
          <w:ilvl w:val="0"/>
          <w:numId w:val="1035"/>
        </w:numPr>
      </w:pPr>
      <w:r>
        <w:t xml:space="preserve">drag;</w:t>
      </w:r>
    </w:p>
    <w:p>
      <w:pPr>
        <w:pStyle w:val="Compact"/>
        <w:numPr>
          <w:ilvl w:val="0"/>
          <w:numId w:val="1035"/>
        </w:numPr>
      </w:pPr>
      <w:r>
        <w:t xml:space="preserve">clipping;</w:t>
      </w:r>
    </w:p>
    <w:p>
      <w:pPr>
        <w:pStyle w:val="Compact"/>
        <w:numPr>
          <w:ilvl w:val="0"/>
          <w:numId w:val="1035"/>
        </w:numPr>
      </w:pPr>
      <w:r>
        <w:t xml:space="preserve">grid;</w:t>
      </w:r>
    </w:p>
    <w:p>
      <w:pPr>
        <w:pStyle w:val="Compact"/>
        <w:numPr>
          <w:ilvl w:val="0"/>
          <w:numId w:val="1035"/>
        </w:numPr>
      </w:pPr>
      <w:r>
        <w:t xml:space="preserve">overlay;</w:t>
      </w:r>
    </w:p>
    <w:p>
      <w:pPr>
        <w:pStyle w:val="Compact"/>
        <w:numPr>
          <w:ilvl w:val="0"/>
          <w:numId w:val="1035"/>
        </w:numPr>
      </w:pPr>
      <w:r>
        <w:t xml:space="preserve">Create Here.</w:t>
      </w:r>
    </w:p>
    <w:p>
      <w:pPr>
        <w:pStyle w:val="FirstParagraph"/>
      </w:pPr>
      <w:r>
        <w:t xml:space="preserve">Stato per scena:</w:t>
      </w:r>
    </w:p>
    <w:p>
      <w:pPr>
        <w:pStyle w:val="SourceCode"/>
      </w:pPr>
      <w:r>
        <w:rPr>
          <w:rStyle w:val="NormalTok"/>
        </w:rPr>
        <w:t xml:space="preserve">EditorSceneViewState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zoom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initialized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activeLayerId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hiddenLayerIds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Questo stato è workspace-only.</w:t>
      </w:r>
    </w:p>
    <w:p>
      <w:pPr>
        <w:pStyle w:val="BodyText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Mouse Wheel</w:t>
      </w:r>
      <w:r>
        <w:br/>
      </w:r>
      <w:r>
        <w:rPr>
          <w:rStyle w:val="VerbatimChar"/>
        </w:rPr>
        <w:t xml:space="preserve">→ zoom sotto il cursore</w:t>
      </w:r>
      <w:r>
        <w:br/>
      </w:r>
      <w:r>
        <w:br/>
      </w:r>
      <w:r>
        <w:rPr>
          <w:rStyle w:val="VerbatimChar"/>
        </w:rPr>
        <w:t xml:space="preserve">MMB + drag</w:t>
      </w:r>
      <w:r>
        <w:br/>
      </w:r>
      <w:r>
        <w:rPr>
          <w:rStyle w:val="VerbatimChar"/>
        </w:rPr>
        <w:t xml:space="preserve">→ pan</w:t>
      </w:r>
      <w:r>
        <w:br/>
      </w:r>
      <w:r>
        <w:br/>
      </w:r>
      <w:r>
        <w:rPr>
          <w:rStyle w:val="VerbatimChar"/>
        </w:rPr>
        <w:t xml:space="preserve">Space + LMB</w:t>
      </w:r>
      <w:r>
        <w:br/>
      </w:r>
      <w:r>
        <w:rPr>
          <w:rStyle w:val="VerbatimChar"/>
        </w:rPr>
        <w:t xml:space="preserve">→ pan</w:t>
      </w:r>
      <w:r>
        <w:br/>
      </w:r>
      <w:r>
        <w:br/>
      </w:r>
      <w:r>
        <w:rPr>
          <w:rStyle w:val="VerbatimChar"/>
        </w:rPr>
        <w:t xml:space="preserve">RMB</w:t>
      </w:r>
      <w:r>
        <w:br/>
      </w:r>
      <w:r>
        <w:rPr>
          <w:rStyle w:val="VerbatimChar"/>
        </w:rPr>
        <w:t xml:space="preserve">→ context menu / Create Here</w:t>
      </w:r>
    </w:p>
    <w:p>
      <w:pPr>
        <w:pStyle w:val="FirstParagraph"/>
      </w:pPr>
      <w:r>
        <w:t xml:space="preserve">Zoom:</w:t>
      </w:r>
    </w:p>
    <w:p>
      <w:pPr>
        <w:pStyle w:val="Compact"/>
        <w:numPr>
          <w:ilvl w:val="0"/>
          <w:numId w:val="1036"/>
        </w:numPr>
      </w:pPr>
      <w:r>
        <w:t xml:space="preserve">minimo 10%;</w:t>
      </w:r>
    </w:p>
    <w:p>
      <w:pPr>
        <w:pStyle w:val="Compact"/>
        <w:numPr>
          <w:ilvl w:val="0"/>
          <w:numId w:val="1036"/>
        </w:numPr>
      </w:pPr>
      <w:r>
        <w:t xml:space="preserve">massimo 800%;</w:t>
      </w:r>
    </w:p>
    <w:p>
      <w:pPr>
        <w:pStyle w:val="Compact"/>
        <w:numPr>
          <w:ilvl w:val="0"/>
          <w:numId w:val="1036"/>
        </w:numPr>
      </w:pPr>
      <w:r>
        <w:t xml:space="preserve">mantiene fermo il punto world sotto il cursore.</w:t>
      </w:r>
    </w:p>
    <w:p>
      <w:pPr>
        <w:pStyle w:val="FirstParagraph"/>
      </w:pPr>
      <w:r>
        <w:t xml:space="preserve">Reset 100%:</w:t>
      </w:r>
    </w:p>
    <w:p>
      <w:pPr>
        <w:pStyle w:val="Compact"/>
        <w:numPr>
          <w:ilvl w:val="0"/>
          <w:numId w:val="1037"/>
        </w:numPr>
      </w:pPr>
      <w:r>
        <w:t xml:space="preserve">modifica solo zoom;</w:t>
      </w:r>
    </w:p>
    <w:p>
      <w:pPr>
        <w:pStyle w:val="Compact"/>
        <w:numPr>
          <w:ilvl w:val="0"/>
          <w:numId w:val="1037"/>
        </w:numPr>
      </w:pPr>
      <w:r>
        <w:t xml:space="preserve">conserva target/pan.</w:t>
      </w:r>
    </w:p>
    <w:p>
      <w:pPr>
        <w:pStyle w:val="FirstParagraph"/>
      </w:pPr>
      <w:r>
        <w:t xml:space="preserve">Fit View to Bounds:</w:t>
      </w:r>
    </w:p>
    <w:p>
      <w:pPr>
        <w:pStyle w:val="Compact"/>
        <w:numPr>
          <w:ilvl w:val="0"/>
          <w:numId w:val="1038"/>
        </w:numPr>
      </w:pPr>
      <w:r>
        <w:t xml:space="preserve">centra;</w:t>
      </w:r>
    </w:p>
    <w:p>
      <w:pPr>
        <w:pStyle w:val="Compact"/>
        <w:numPr>
          <w:ilvl w:val="0"/>
          <w:numId w:val="1038"/>
        </w:numPr>
      </w:pPr>
      <w:r>
        <w:t xml:space="preserve">applica zoom-to-fit;</w:t>
      </w:r>
    </w:p>
    <w:p>
      <w:pPr>
        <w:pStyle w:val="Compact"/>
        <w:numPr>
          <w:ilvl w:val="0"/>
          <w:numId w:val="1038"/>
        </w:numPr>
      </w:pPr>
      <w:r>
        <w:t xml:space="preserve">non modifica il progetto.</w:t>
      </w:r>
    </w:p>
    <w:p>
      <w:pPr>
        <w:pStyle w:val="FirstParagraph"/>
      </w:pPr>
      <w:r>
        <w:t xml:space="preserve">Il vecchio comando di focus con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è deprecato e non deve essere riproposto.</w:t>
      </w:r>
    </w:p>
    <w:p>
      <w:r>
        <w:pict>
          <v:rect style="width:0;height:1.5pt" o:hralign="center" o:hrstd="t" o:hr="t"/>
        </w:pict>
      </w:r>
    </w:p>
    <w:bookmarkEnd w:id="45"/>
    <w:bookmarkStart w:id="46" w:name="grid-e-snap"/>
    <w:p>
      <w:pPr>
        <w:pStyle w:val="Heading1"/>
      </w:pPr>
      <w:r>
        <w:t xml:space="preserve">15. Grid e Snap</w:t>
      </w:r>
    </w:p>
    <w:p>
      <w:pPr>
        <w:pStyle w:val="FirstParagraph"/>
      </w:pPr>
      <w:r>
        <w:t xml:space="preserve">Grid e Snap sono due controlli distinti.</w:t>
      </w:r>
    </w:p>
    <w:p>
      <w:pPr>
        <w:pStyle w:val="SourceCode"/>
      </w:pPr>
      <w:r>
        <w:rPr>
          <w:rStyle w:val="VerbatimChar"/>
        </w:rPr>
        <w:t xml:space="preserve">Grid</w:t>
      </w:r>
      <w:r>
        <w:br/>
      </w:r>
      <w:r>
        <w:rPr>
          <w:rStyle w:val="VerbatimChar"/>
        </w:rPr>
        <w:t xml:space="preserve">→ mostra o nasconde la griglia</w:t>
      </w:r>
      <w:r>
        <w:br/>
      </w:r>
      <w:r>
        <w:br/>
      </w:r>
      <w:r>
        <w:rPr>
          <w:rStyle w:val="VerbatimChar"/>
        </w:rPr>
        <w:t xml:space="preserve">Snap to Grid</w:t>
      </w:r>
      <w:r>
        <w:br/>
      </w:r>
      <w:r>
        <w:rPr>
          <w:rStyle w:val="VerbatimChar"/>
        </w:rPr>
        <w:t xml:space="preserve">→ quantizza drag e Create Here</w:t>
      </w:r>
    </w:p>
    <w:p>
      <w:pPr>
        <w:pStyle w:val="FirstParagraph"/>
      </w:pPr>
      <w:r>
        <w:t xml:space="preserve">Lo Snap continua a funzionare anche se la griglia è nascosta.</w:t>
      </w:r>
    </w:p>
    <w:p>
      <w:pPr>
        <w:pStyle w:val="BodyText"/>
      </w:pPr>
      <w:r>
        <w:t xml:space="preserve">Lo stato è per-scena e workspace-only.</w:t>
      </w:r>
    </w:p>
    <w:p>
      <w:pPr>
        <w:pStyle w:val="BodyText"/>
      </w:pPr>
      <w:r>
        <w:t xml:space="preserve">Non produce:</w:t>
      </w:r>
    </w:p>
    <w:p>
      <w:pPr>
        <w:pStyle w:val="Compact"/>
        <w:numPr>
          <w:ilvl w:val="0"/>
          <w:numId w:val="1039"/>
        </w:numPr>
      </w:pPr>
      <w:r>
        <w:t xml:space="preserve">dirty;</w:t>
      </w:r>
    </w:p>
    <w:p>
      <w:pPr>
        <w:pStyle w:val="Compact"/>
        <w:numPr>
          <w:ilvl w:val="0"/>
          <w:numId w:val="1039"/>
        </w:numPr>
      </w:pPr>
      <w:r>
        <w:t xml:space="preserve">revision;</w:t>
      </w:r>
    </w:p>
    <w:p>
      <w:pPr>
        <w:pStyle w:val="Compact"/>
        <w:numPr>
          <w:ilvl w:val="0"/>
          <w:numId w:val="1039"/>
        </w:numPr>
      </w:pPr>
      <w:r>
        <w:t xml:space="preserve">Undo/Redo.</w:t>
      </w:r>
    </w:p>
    <w:p>
      <w:pPr>
        <w:pStyle w:val="FirstParagraph"/>
      </w:pPr>
      <w:r>
        <w:t xml:space="preserve">Durante Play:</w:t>
      </w:r>
    </w:p>
    <w:p>
      <w:pPr>
        <w:pStyle w:val="Compact"/>
        <w:numPr>
          <w:ilvl w:val="0"/>
          <w:numId w:val="1040"/>
        </w:numPr>
      </w:pPr>
      <w:r>
        <w:t xml:space="preserve">la griglia non viene renderizzata;</w:t>
      </w:r>
    </w:p>
    <w:p>
      <w:pPr>
        <w:pStyle w:val="Compact"/>
        <w:numPr>
          <w:ilvl w:val="0"/>
          <w:numId w:val="1040"/>
        </w:numPr>
      </w:pPr>
      <w:r>
        <w:t xml:space="preserve">i controlli vengono disabilitati.</w:t>
      </w:r>
    </w:p>
    <w:p>
      <w:pPr>
        <w:pStyle w:val="FirstParagraph"/>
      </w:pPr>
      <w:r>
        <w:t xml:space="preserve">La dimensione della griglia resta workspace-only finché non verrà introdotta una reale semantica tilemap/authoring.</w:t>
      </w:r>
    </w:p>
    <w:p>
      <w:r>
        <w:pict>
          <v:rect style="width:0;height:1.5pt" o:hralign="center" o:hrstd="t" o:hr="t"/>
        </w:pict>
      </w:r>
    </w:p>
    <w:bookmarkEnd w:id="46"/>
    <w:bookmarkStart w:id="47" w:name="scene-layers"/>
    <w:p>
      <w:pPr>
        <w:pStyle w:val="Heading1"/>
      </w:pPr>
      <w:r>
        <w:t xml:space="preserve">16. Scene Layers</w:t>
      </w:r>
    </w:p>
    <w:p>
      <w:pPr>
        <w:pStyle w:val="FirstParagraph"/>
      </w:pPr>
      <w:r>
        <w:t xml:space="preserve">La slice Scene Layers è chiusa.</w:t>
      </w:r>
    </w:p>
    <w:p>
      <w:pPr>
        <w:pStyle w:val="BodyText"/>
      </w:pPr>
      <w:r>
        <w:t xml:space="preserve">Autorità:</w:t>
      </w:r>
    </w:p>
    <w:p>
      <w:pPr>
        <w:pStyle w:val="SourceCode"/>
      </w:pPr>
      <w:r>
        <w:rPr>
          <w:rStyle w:val="VerbatimChar"/>
        </w:rPr>
        <w:t xml:space="preserve">SceneDef.layers</w:t>
      </w:r>
      <w:r>
        <w:br/>
      </w:r>
      <w:r>
        <w:rPr>
          <w:rStyle w:val="VerbatimChar"/>
        </w:rPr>
        <w:t xml:space="preserve">→ ordine persistente</w:t>
      </w:r>
      <w:r>
        <w:br/>
      </w:r>
      <w:r>
        <w:br/>
      </w:r>
      <w:r>
        <w:rPr>
          <w:rStyle w:val="VerbatimChar"/>
        </w:rPr>
        <w:t xml:space="preserve">SceneDef.defaultLayerId</w:t>
      </w:r>
      <w:r>
        <w:br/>
      </w:r>
      <w:r>
        <w:rPr>
          <w:rStyle w:val="VerbatimChar"/>
        </w:rPr>
        <w:t xml:space="preserve">→ default persistente</w:t>
      </w:r>
      <w:r>
        <w:br/>
      </w:r>
      <w:r>
        <w:br/>
      </w:r>
      <w:r>
        <w:rPr>
          <w:rStyle w:val="VerbatimChar"/>
        </w:rPr>
        <w:t xml:space="preserve">EntityInstance.layerId</w:t>
      </w:r>
      <w:r>
        <w:br/>
      </w:r>
      <w:r>
        <w:rPr>
          <w:rStyle w:val="VerbatimChar"/>
        </w:rPr>
        <w:t xml:space="preserve">→ appartenenza persistente</w:t>
      </w:r>
    </w:p>
    <w:p>
      <w:pPr>
        <w:pStyle w:val="FirstParagraph"/>
      </w:pPr>
      <w:r>
        <w:rPr>
          <w:rStyle w:val="VerbatimChar"/>
        </w:rPr>
        <w:t xml:space="preserve">SceneDef.layers</w:t>
      </w:r>
      <w:r>
        <w:t xml:space="preserve"> </w:t>
      </w:r>
      <w:r>
        <w:t xml:space="preserve">è l’unica autorità dell’ordine.</w:t>
      </w:r>
    </w:p>
    <w:p>
      <w:pPr>
        <w:pStyle w:val="BodyText"/>
      </w:pPr>
      <w:r>
        <w:t xml:space="preserve">Non esistono accanto:</w:t>
      </w:r>
    </w:p>
    <w:p>
      <w:pPr>
        <w:pStyle w:val="Compact"/>
        <w:numPr>
          <w:ilvl w:val="0"/>
          <w:numId w:val="1041"/>
        </w:numPr>
      </w:pPr>
      <w:r>
        <w:t xml:space="preserve">order;</w:t>
      </w:r>
    </w:p>
    <w:p>
      <w:pPr>
        <w:pStyle w:val="Compact"/>
        <w:numPr>
          <w:ilvl w:val="0"/>
          <w:numId w:val="1041"/>
        </w:numPr>
      </w:pPr>
      <w:r>
        <w:t xml:space="preserve">zIndex;</w:t>
      </w:r>
    </w:p>
    <w:p>
      <w:pPr>
        <w:pStyle w:val="Compact"/>
        <w:numPr>
          <w:ilvl w:val="0"/>
          <w:numId w:val="1041"/>
        </w:numPr>
      </w:pPr>
      <w:r>
        <w:t xml:space="preserve">mappe parallele;</w:t>
      </w:r>
    </w:p>
    <w:p>
      <w:pPr>
        <w:pStyle w:val="Compact"/>
        <w:numPr>
          <w:ilvl w:val="0"/>
          <w:numId w:val="1041"/>
        </w:numPr>
      </w:pPr>
      <w:r>
        <w:t xml:space="preserve">LayerManager.</w:t>
      </w:r>
    </w:p>
    <w:p>
      <w:pPr>
        <w:pStyle w:val="FirstParagraph"/>
      </w:pPr>
      <w:r>
        <w:t xml:space="preserve">Index 0 è background. L’ultimo layer è foreground.</w:t>
      </w:r>
    </w:p>
    <w:p>
      <w:pPr>
        <w:pStyle w:val="BodyText"/>
      </w:pPr>
      <w:r>
        <w:t xml:space="preserve">Workspace:</w:t>
      </w:r>
    </w:p>
    <w:p>
      <w:pPr>
        <w:pStyle w:val="SourceCode"/>
      </w:pPr>
      <w:r>
        <w:rPr>
          <w:rStyle w:val="VerbatimChar"/>
        </w:rPr>
        <w:t xml:space="preserve">EditorSceneViewState.activeLayerId</w:t>
      </w:r>
      <w:r>
        <w:br/>
      </w:r>
      <w:r>
        <w:rPr>
          <w:rStyle w:val="VerbatimChar"/>
        </w:rPr>
        <w:t xml:space="preserve">EditorSceneViewState.hiddenLayerIds</w:t>
      </w:r>
    </w:p>
    <w:p>
      <w:pPr>
        <w:pStyle w:val="FirstParagraph"/>
      </w:pPr>
      <w:r>
        <w:t xml:space="preserve">La visibilità editoriale non viene copiata nella PlaySession.</w:t>
      </w:r>
    </w:p>
    <w:p>
      <w:pPr>
        <w:pStyle w:val="BodyText"/>
      </w:pPr>
      <w:r>
        <w:t xml:space="preserve">Default:</w:t>
      </w:r>
    </w:p>
    <w:p>
      <w:pPr>
        <w:pStyle w:val="Compact"/>
        <w:numPr>
          <w:ilvl w:val="0"/>
          <w:numId w:val="1042"/>
        </w:numPr>
      </w:pPr>
      <w:r>
        <w:t xml:space="preserve">reale;</w:t>
      </w:r>
    </w:p>
    <w:p>
      <w:pPr>
        <w:pStyle w:val="Compact"/>
        <w:numPr>
          <w:ilvl w:val="0"/>
          <w:numId w:val="1042"/>
        </w:numPr>
      </w:pPr>
      <w:r>
        <w:t xml:space="preserve">sempre presente;</w:t>
      </w:r>
    </w:p>
    <w:p>
      <w:pPr>
        <w:pStyle w:val="Compact"/>
        <w:numPr>
          <w:ilvl w:val="0"/>
          <w:numId w:val="1042"/>
        </w:numPr>
      </w:pPr>
      <w:r>
        <w:t xml:space="preserve">non eliminabile.</w:t>
      </w:r>
    </w:p>
    <w:p>
      <w:pPr>
        <w:pStyle w:val="FirstParagraph"/>
      </w:pPr>
      <w:r>
        <w:t xml:space="preserve">Layer non vuoti:</w:t>
      </w:r>
    </w:p>
    <w:p>
      <w:pPr>
        <w:pStyle w:val="Compact"/>
        <w:numPr>
          <w:ilvl w:val="0"/>
          <w:numId w:val="1043"/>
        </w:numPr>
      </w:pPr>
      <w:r>
        <w:t xml:space="preserve">non eliminabili nella prima versione.</w:t>
      </w:r>
    </w:p>
    <w:p>
      <w:pPr>
        <w:pStyle w:val="FirstParagraph"/>
      </w:pPr>
      <w:r>
        <w:t xml:space="preserve">Il renderer riceve snapshot già ordinati.</w:t>
      </w:r>
    </w:p>
    <w:p>
      <w:pPr>
        <w:pStyle w:val="BodyText"/>
      </w:pPr>
      <w:r>
        <w:t xml:space="preserve">Il picking usa lo stesso snapshot in ordine inverso.</w:t>
      </w:r>
    </w:p>
    <w:p>
      <w:pPr>
        <w:pStyle w:val="BodyText"/>
      </w:pPr>
      <w:r>
        <w:t xml:space="preserve">Sono fuori scope:</w:t>
      </w:r>
    </w:p>
    <w:p>
      <w:pPr>
        <w:pStyle w:val="Compact"/>
        <w:numPr>
          <w:ilvl w:val="0"/>
          <w:numId w:val="1044"/>
        </w:numPr>
      </w:pPr>
      <w:r>
        <w:t xml:space="preserve">runtime visibility;</w:t>
      </w:r>
    </w:p>
    <w:p>
      <w:pPr>
        <w:pStyle w:val="Compact"/>
        <w:numPr>
          <w:ilvl w:val="0"/>
          <w:numId w:val="1044"/>
        </w:numPr>
      </w:pPr>
      <w:r>
        <w:t xml:space="preserve">layer lock;</w:t>
      </w:r>
    </w:p>
    <w:p>
      <w:pPr>
        <w:pStyle w:val="Compact"/>
        <w:numPr>
          <w:ilvl w:val="0"/>
          <w:numId w:val="1044"/>
        </w:numPr>
      </w:pPr>
      <w:r>
        <w:t xml:space="preserve">parallax;</w:t>
      </w:r>
    </w:p>
    <w:p>
      <w:pPr>
        <w:pStyle w:val="Compact"/>
        <w:numPr>
          <w:ilvl w:val="0"/>
          <w:numId w:val="1044"/>
        </w:numPr>
      </w:pPr>
      <w:r>
        <w:t xml:space="preserve">drag-and-drop reorder;</w:t>
      </w:r>
    </w:p>
    <w:p>
      <w:pPr>
        <w:pStyle w:val="Compact"/>
        <w:numPr>
          <w:ilvl w:val="0"/>
          <w:numId w:val="1044"/>
        </w:numPr>
      </w:pPr>
      <w:r>
        <w:t xml:space="preserve">z-index per entità;</w:t>
      </w:r>
    </w:p>
    <w:p>
      <w:pPr>
        <w:pStyle w:val="Compact"/>
        <w:numPr>
          <w:ilvl w:val="0"/>
          <w:numId w:val="1044"/>
        </w:numPr>
      </w:pPr>
      <w:r>
        <w:t xml:space="preserve">collision layer;</w:t>
      </w:r>
    </w:p>
    <w:p>
      <w:pPr>
        <w:pStyle w:val="Compact"/>
        <w:numPr>
          <w:ilvl w:val="0"/>
          <w:numId w:val="1044"/>
        </w:numPr>
      </w:pPr>
      <w:r>
        <w:t xml:space="preserve">nested layers.</w:t>
      </w:r>
    </w:p>
    <w:p>
      <w:r>
        <w:pict>
          <v:rect style="width:0;height:1.5pt" o:hralign="center" o:hrstd="t" o:hr="t"/>
        </w:pict>
      </w:r>
    </w:p>
    <w:bookmarkEnd w:id="47"/>
    <w:bookmarkStart w:id="48" w:name="outside-scene-recovery"/>
    <w:p>
      <w:pPr>
        <w:pStyle w:val="Heading1"/>
      </w:pPr>
      <w:r>
        <w:t xml:space="preserve">17. Outside Scene Recovery</w:t>
      </w:r>
    </w:p>
    <w:p>
      <w:pPr>
        <w:pStyle w:val="FirstParagraph"/>
      </w:pPr>
      <w:r>
        <w:t xml:space="preserve">La capability Outside Scene Recovery è già implementata e chiusa.</w:t>
      </w:r>
    </w:p>
    <w:p>
      <w:pPr>
        <w:pStyle w:val="BodyText"/>
      </w:pPr>
      <w:r>
        <w:t xml:space="preserve">Le coordinate fuori scena restano valide.</w:t>
      </w:r>
    </w:p>
    <w:p>
      <w:pPr>
        <w:pStyle w:val="BodyText"/>
      </w:pPr>
      <w:r>
        <w:t xml:space="preserve">Non deve esserci clamp automatico.</w:t>
      </w:r>
    </w:p>
    <w:p>
      <w:pPr>
        <w:pStyle w:val="BodyText"/>
      </w:pPr>
      <w:r>
        <w:t xml:space="preserve">Il rendering resta clippato.</w:t>
      </w:r>
    </w:p>
    <w:p>
      <w:pPr>
        <w:pStyle w:val="BodyText"/>
      </w:pPr>
      <w:r>
        <w:t xml:space="preserve">Il recupero è:</w:t>
      </w:r>
    </w:p>
    <w:p>
      <w:pPr>
        <w:pStyle w:val="Compact"/>
        <w:numPr>
          <w:ilvl w:val="0"/>
          <w:numId w:val="1045"/>
        </w:numPr>
      </w:pPr>
      <w:r>
        <w:t xml:space="preserve">esplicito;</w:t>
      </w:r>
    </w:p>
    <w:p>
      <w:pPr>
        <w:pStyle w:val="Compact"/>
        <w:numPr>
          <w:ilvl w:val="0"/>
          <w:numId w:val="1045"/>
        </w:numPr>
      </w:pPr>
      <w:r>
        <w:t xml:space="preserve">undoable;</w:t>
      </w:r>
    </w:p>
    <w:p>
      <w:pPr>
        <w:pStyle w:val="Compact"/>
        <w:numPr>
          <w:ilvl w:val="0"/>
          <w:numId w:val="1045"/>
        </w:numPr>
      </w:pPr>
      <w:r>
        <w:t xml:space="preserve">basato sui Command esistenti.</w:t>
      </w:r>
    </w:p>
    <w:p>
      <w:pPr>
        <w:pStyle w:val="FirstParagraph"/>
      </w:pPr>
      <w:r>
        <w:t xml:space="preserve">Questa capability non deve essere riproposta o reimplementata senza una regressione concreta.</w:t>
      </w:r>
    </w:p>
    <w:p>
      <w:r>
        <w:pict>
          <v:rect style="width:0;height:1.5pt" o:hralign="center" o:hrstd="t" o:hr="t"/>
        </w:pict>
      </w:r>
    </w:p>
    <w:bookmarkEnd w:id="48"/>
    <w:bookmarkStart w:id="49" w:name="asset-pipeline"/>
    <w:p>
      <w:pPr>
        <w:pStyle w:val="Heading1"/>
      </w:pPr>
      <w:r>
        <w:t xml:space="preserve">18. Asset pipeline</w:t>
      </w:r>
    </w:p>
    <w:p>
      <w:pPr>
        <w:pStyle w:val="FirstParagraph"/>
      </w:pPr>
      <w:r>
        <w:t xml:space="preserve">Esiste un entry point canonico:</w:t>
      </w:r>
    </w:p>
    <w:p>
      <w:pPr>
        <w:pStyle w:val="SourceCode"/>
      </w:pPr>
      <w:r>
        <w:rPr>
          <w:rStyle w:val="NormalTok"/>
        </w:rPr>
        <w:t xml:space="preserve">importAsset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ImportAssetRequest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Tipi supportati:</w:t>
      </w:r>
    </w:p>
    <w:p>
      <w:pPr>
        <w:pStyle w:val="Compact"/>
        <w:numPr>
          <w:ilvl w:val="0"/>
          <w:numId w:val="1046"/>
        </w:numPr>
      </w:pPr>
      <w:r>
        <w:t xml:space="preserve">immagini;</w:t>
      </w:r>
    </w:p>
    <w:p>
      <w:pPr>
        <w:pStyle w:val="Compact"/>
        <w:numPr>
          <w:ilvl w:val="0"/>
          <w:numId w:val="1046"/>
        </w:numPr>
      </w:pPr>
      <w:r>
        <w:t xml:space="preserve">audio WAV/OGG/MP3;</w:t>
      </w:r>
    </w:p>
    <w:p>
      <w:pPr>
        <w:pStyle w:val="Compact"/>
        <w:numPr>
          <w:ilvl w:val="0"/>
          <w:numId w:val="1046"/>
        </w:numPr>
      </w:pPr>
      <w:r>
        <w:t xml:space="preserve">font TTF/OTF.</w:t>
      </w:r>
    </w:p>
    <w:p>
      <w:pPr>
        <w:pStyle w:val="FirstParagraph"/>
      </w:pPr>
      <w:r>
        <w:t xml:space="preserve">I Command interni possono essere tipizzati:</w:t>
      </w:r>
    </w:p>
    <w:p>
      <w:pPr>
        <w:pStyle w:val="Compact"/>
        <w:numPr>
          <w:ilvl w:val="0"/>
          <w:numId w:val="1047"/>
        </w:numPr>
      </w:pPr>
      <w:r>
        <w:t xml:space="preserve">AddImageAssetCommand;</w:t>
      </w:r>
    </w:p>
    <w:p>
      <w:pPr>
        <w:pStyle w:val="Compact"/>
        <w:numPr>
          <w:ilvl w:val="0"/>
          <w:numId w:val="1047"/>
        </w:numPr>
      </w:pPr>
      <w:r>
        <w:t xml:space="preserve">AddAudioAssetCommand;</w:t>
      </w:r>
    </w:p>
    <w:p>
      <w:pPr>
        <w:pStyle w:val="Compact"/>
        <w:numPr>
          <w:ilvl w:val="0"/>
          <w:numId w:val="1047"/>
        </w:numPr>
      </w:pPr>
      <w:r>
        <w:t xml:space="preserve">AddFontAssetCommand.</w:t>
      </w:r>
    </w:p>
    <w:p>
      <w:pPr>
        <w:pStyle w:val="FirstParagraph"/>
      </w:pPr>
      <w:r>
        <w:t xml:space="preserve">La copia del file avviene fuori dal dominio.</w:t>
      </w:r>
    </w:p>
    <w:p>
      <w:pPr>
        <w:pStyle w:val="BodyText"/>
      </w:pPr>
      <w:r>
        <w:t xml:space="preserve">Nel documento si salva:</w:t>
      </w:r>
    </w:p>
    <w:p>
      <w:pPr>
        <w:pStyle w:val="Compact"/>
        <w:numPr>
          <w:ilvl w:val="0"/>
          <w:numId w:val="1048"/>
        </w:numPr>
      </w:pPr>
      <w:r>
        <w:t xml:space="preserve">AssetId;</w:t>
      </w:r>
    </w:p>
    <w:p>
      <w:pPr>
        <w:pStyle w:val="Compact"/>
        <w:numPr>
          <w:ilvl w:val="0"/>
          <w:numId w:val="1048"/>
        </w:numPr>
      </w:pPr>
      <w:r>
        <w:t xml:space="preserve">nome;</w:t>
      </w:r>
    </w:p>
    <w:p>
      <w:pPr>
        <w:pStyle w:val="Compact"/>
        <w:numPr>
          <w:ilvl w:val="0"/>
          <w:numId w:val="1048"/>
        </w:numPr>
      </w:pPr>
      <w:r>
        <w:t xml:space="preserve">tipo;</w:t>
      </w:r>
    </w:p>
    <w:p>
      <w:pPr>
        <w:pStyle w:val="Compact"/>
        <w:numPr>
          <w:ilvl w:val="0"/>
          <w:numId w:val="1048"/>
        </w:numPr>
      </w:pPr>
      <w:r>
        <w:t xml:space="preserve">path relativo;</w:t>
      </w:r>
    </w:p>
    <w:p>
      <w:pPr>
        <w:pStyle w:val="Compact"/>
        <w:numPr>
          <w:ilvl w:val="0"/>
          <w:numId w:val="1048"/>
        </w:numPr>
      </w:pPr>
      <w:r>
        <w:t xml:space="preserve">metadata specifici.</w:t>
      </w:r>
    </w:p>
    <w:p>
      <w:pPr>
        <w:pStyle w:val="FirstParagraph"/>
      </w:pPr>
      <w:r>
        <w:t xml:space="preserve">Remove dal catalogo non elimina automaticamente il file fisico.</w:t>
      </w:r>
    </w:p>
    <w:p>
      <w:pPr>
        <w:pStyle w:val="BodyText"/>
      </w:pPr>
      <w:r>
        <w:t xml:space="preserve">La persistenza del catalogo asset nel</w:t>
      </w:r>
      <w:r>
        <w:t xml:space="preserve"> </w:t>
      </w:r>
      <w:r>
        <w:rPr>
          <w:rStyle w:val="VerbatimChar"/>
        </w:rPr>
        <w:t xml:space="preserve">.artcade</w:t>
      </w:r>
      <w:r>
        <w:t xml:space="preserve"> </w:t>
      </w:r>
      <w:r>
        <w:t xml:space="preserve">deve essere verificata e protetta da test round-trip.</w:t>
      </w:r>
    </w:p>
    <w:p>
      <w:r>
        <w:pict>
          <v:rect style="width:0;height:1.5pt" o:hralign="center" o:hrstd="t" o:hr="t"/>
        </w:pict>
      </w:r>
    </w:p>
    <w:bookmarkEnd w:id="49"/>
    <w:bookmarkStart w:id="57" w:name="X24c86c552a768ae3b706d1790118490e9018e36"/>
    <w:p>
      <w:pPr>
        <w:pStyle w:val="Heading1"/>
      </w:pPr>
      <w:r>
        <w:t xml:space="preserve">19. Sprite Animation Editor — direzione attuale</w:t>
      </w:r>
    </w:p>
    <w:p>
      <w:pPr>
        <w:pStyle w:val="FirstParagraph"/>
      </w:pPr>
      <w:r>
        <w:t xml:space="preserve">La capability attualmente in progettazione è lo</w:t>
      </w:r>
      <w:r>
        <w:t xml:space="preserve"> </w:t>
      </w:r>
      <w:r>
        <w:rPr>
          <w:b/>
          <w:bCs/>
        </w:rPr>
        <w:t xml:space="preserve">Sprite Animation Editor</w:t>
      </w:r>
      <w:r>
        <w:t xml:space="preserve">.</w:t>
      </w:r>
    </w:p>
    <w:p>
      <w:pPr>
        <w:pStyle w:val="BodyText"/>
      </w:pPr>
      <w:r>
        <w:t xml:space="preserve">Non deve essere chiamato</w:t>
      </w:r>
      <w:r>
        <w:t xml:space="preserve"> </w:t>
      </w:r>
      <w:r>
        <w:t xml:space="preserve">“Animator Studio”</w:t>
      </w:r>
      <w:r>
        <w:t xml:space="preserve"> </w:t>
      </w:r>
      <w:r>
        <w:t xml:space="preserve">finché non esistono:</w:t>
      </w:r>
    </w:p>
    <w:p>
      <w:pPr>
        <w:pStyle w:val="Compact"/>
        <w:numPr>
          <w:ilvl w:val="0"/>
          <w:numId w:val="1049"/>
        </w:numPr>
      </w:pPr>
      <w:r>
        <w:t xml:space="preserve">state machine;</w:t>
      </w:r>
    </w:p>
    <w:p>
      <w:pPr>
        <w:pStyle w:val="Compact"/>
        <w:numPr>
          <w:ilvl w:val="0"/>
          <w:numId w:val="1049"/>
        </w:numPr>
      </w:pPr>
      <w:r>
        <w:t xml:space="preserve">parametri;</w:t>
      </w:r>
    </w:p>
    <w:p>
      <w:pPr>
        <w:pStyle w:val="Compact"/>
        <w:numPr>
          <w:ilvl w:val="0"/>
          <w:numId w:val="1049"/>
        </w:numPr>
      </w:pPr>
      <w:r>
        <w:t xml:space="preserve">transizioni;</w:t>
      </w:r>
    </w:p>
    <w:p>
      <w:pPr>
        <w:pStyle w:val="Compact"/>
        <w:numPr>
          <w:ilvl w:val="0"/>
          <w:numId w:val="1049"/>
        </w:numPr>
      </w:pPr>
      <w:r>
        <w:t xml:space="preserve">blend tree.</w:t>
      </w:r>
    </w:p>
    <w:p>
      <w:pPr>
        <w:pStyle w:val="FirstParagraph"/>
      </w:pPr>
      <w:r>
        <w:t xml:space="preserve">La prima versione deve limitarsi a:</w:t>
      </w:r>
    </w:p>
    <w:p>
      <w:pPr>
        <w:pStyle w:val="Compact"/>
        <w:numPr>
          <w:ilvl w:val="0"/>
          <w:numId w:val="1050"/>
        </w:numPr>
      </w:pPr>
      <w:r>
        <w:t xml:space="preserve">creare animazioni frame-based da sprite sheet;</w:t>
      </w:r>
    </w:p>
    <w:p>
      <w:pPr>
        <w:pStyle w:val="Compact"/>
        <w:numPr>
          <w:ilvl w:val="0"/>
          <w:numId w:val="1050"/>
        </w:numPr>
      </w:pPr>
      <w:r>
        <w:t xml:space="preserve">creare clip;</w:t>
      </w:r>
    </w:p>
    <w:p>
      <w:pPr>
        <w:pStyle w:val="Compact"/>
        <w:numPr>
          <w:ilvl w:val="0"/>
          <w:numId w:val="1050"/>
        </w:numPr>
      </w:pPr>
      <w:r>
        <w:t xml:space="preserve">selezionare celle;</w:t>
      </w:r>
    </w:p>
    <w:p>
      <w:pPr>
        <w:pStyle w:val="Compact"/>
        <w:numPr>
          <w:ilvl w:val="0"/>
          <w:numId w:val="1050"/>
        </w:numPr>
      </w:pPr>
      <w:r>
        <w:t xml:space="preserve">definire sequenze;</w:t>
      </w:r>
    </w:p>
    <w:p>
      <w:pPr>
        <w:pStyle w:val="Compact"/>
        <w:numPr>
          <w:ilvl w:val="0"/>
          <w:numId w:val="1050"/>
        </w:numPr>
      </w:pPr>
      <w:r>
        <w:t xml:space="preserve">configurare FPS;</w:t>
      </w:r>
    </w:p>
    <w:p>
      <w:pPr>
        <w:pStyle w:val="Compact"/>
        <w:numPr>
          <w:ilvl w:val="0"/>
          <w:numId w:val="1050"/>
        </w:numPr>
      </w:pPr>
      <w:r>
        <w:t xml:space="preserve">Loop/Once;</w:t>
      </w:r>
    </w:p>
    <w:p>
      <w:pPr>
        <w:pStyle w:val="Compact"/>
        <w:numPr>
          <w:ilvl w:val="0"/>
          <w:numId w:val="1050"/>
        </w:numPr>
      </w:pPr>
      <w:r>
        <w:t xml:space="preserve">preview;</w:t>
      </w:r>
    </w:p>
    <w:p>
      <w:pPr>
        <w:pStyle w:val="Compact"/>
        <w:numPr>
          <w:ilvl w:val="0"/>
          <w:numId w:val="1050"/>
        </w:numPr>
      </w:pPr>
      <w:r>
        <w:t xml:space="preserve">playback per istanza.</w:t>
      </w:r>
    </w:p>
    <w:bookmarkStart w:id="50" w:name="autorità-persistente"/>
    <w:p>
      <w:pPr>
        <w:pStyle w:val="Heading2"/>
      </w:pPr>
      <w:r>
        <w:t xml:space="preserve">Autorità persistente</w:t>
      </w:r>
    </w:p>
    <w:p>
      <w:pPr>
        <w:pStyle w:val="FirstParagraph"/>
      </w:pPr>
      <w:r>
        <w:t xml:space="preserve">Le definizioni devono vivere nel</w:t>
      </w:r>
      <w:r>
        <w:t xml:space="preserve"> </w:t>
      </w:r>
      <w:r>
        <w:rPr>
          <w:rStyle w:val="VerbatimChar"/>
        </w:rPr>
        <w:t xml:space="preserve">ProjectDocument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SpriteAnimationFrameDef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RectI sourceRect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SpriteAnimationClipDef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AnimationClipId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SpriteAnimationFrameDef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frames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framesPerSecond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SpriteAnimationPlaybackMode playbackMode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SpriteAnimationAssetDef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SpriteAnimationAssetId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ImageAssetId sourceImageId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SpriteAnimationClipDef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clips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Usare ID stabili:</w:t>
      </w:r>
    </w:p>
    <w:p>
      <w:pPr>
        <w:pStyle w:val="Compact"/>
        <w:numPr>
          <w:ilvl w:val="0"/>
          <w:numId w:val="1051"/>
        </w:numPr>
      </w:pPr>
      <w:r>
        <w:t xml:space="preserve">SpriteAnimationAssetId;</w:t>
      </w:r>
    </w:p>
    <w:p>
      <w:pPr>
        <w:pStyle w:val="Compact"/>
        <w:numPr>
          <w:ilvl w:val="0"/>
          <w:numId w:val="1051"/>
        </w:numPr>
      </w:pPr>
      <w:r>
        <w:t xml:space="preserve">AnimationClipId;</w:t>
      </w:r>
    </w:p>
    <w:p>
      <w:pPr>
        <w:pStyle w:val="Compact"/>
        <w:numPr>
          <w:ilvl w:val="0"/>
          <w:numId w:val="1051"/>
        </w:numPr>
      </w:pPr>
      <w:r>
        <w:t xml:space="preserve">ImageAssetId.</w:t>
      </w:r>
    </w:p>
    <w:p>
      <w:pPr>
        <w:pStyle w:val="FirstParagraph"/>
      </w:pPr>
      <w:r>
        <w:t xml:space="preserve">Non usare come identità:</w:t>
      </w:r>
    </w:p>
    <w:p>
      <w:pPr>
        <w:pStyle w:val="Compact"/>
        <w:numPr>
          <w:ilvl w:val="0"/>
          <w:numId w:val="1052"/>
        </w:numPr>
      </w:pPr>
      <w:r>
        <w:t xml:space="preserve">puntatori;</w:t>
      </w:r>
    </w:p>
    <w:p>
      <w:pPr>
        <w:pStyle w:val="Compact"/>
        <w:numPr>
          <w:ilvl w:val="0"/>
          <w:numId w:val="1052"/>
        </w:numPr>
      </w:pPr>
      <w:r>
        <w:t xml:space="preserve">path;</w:t>
      </w:r>
    </w:p>
    <w:p>
      <w:pPr>
        <w:pStyle w:val="Compact"/>
        <w:numPr>
          <w:ilvl w:val="0"/>
          <w:numId w:val="1052"/>
        </w:numPr>
      </w:pPr>
      <w:r>
        <w:t xml:space="preserve">nome della clip;</w:t>
      </w:r>
    </w:p>
    <w:p>
      <w:pPr>
        <w:pStyle w:val="Compact"/>
        <w:numPr>
          <w:ilvl w:val="0"/>
          <w:numId w:val="1052"/>
        </w:numPr>
      </w:pPr>
      <w:r>
        <w:t xml:space="preserve">nome dell’asset.</w:t>
      </w:r>
    </w:p>
    <w:bookmarkEnd w:id="50"/>
    <w:bookmarkStart w:id="51" w:name="sprite-renderer"/>
    <w:p>
      <w:pPr>
        <w:pStyle w:val="Heading2"/>
      </w:pPr>
      <w:r>
        <w:t xml:space="preserve">Sprite Renderer</w:t>
      </w:r>
    </w:p>
    <w:p>
      <w:pPr>
        <w:pStyle w:val="FirstParagraph"/>
      </w:pPr>
      <w:r>
        <w:t xml:space="preserve">Lo Sprite Renderer descrive la sorgente visuale.</w:t>
      </w:r>
    </w:p>
    <w:p>
      <w:pPr>
        <w:pStyle w:val="BodyText"/>
      </w:pPr>
      <w:r>
        <w:t xml:space="preserve">La sorgente deve essere mutuamente esclusiva: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SpriteVisualSource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variant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StaticSpriteSource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AnimatedSpriteSource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t xml:space="preserve">Una sorgente statica usa:</w:t>
      </w:r>
    </w:p>
    <w:p>
      <w:pPr>
        <w:pStyle w:val="SourceCode"/>
      </w:pPr>
      <w:r>
        <w:rPr>
          <w:rStyle w:val="VerbatimChar"/>
        </w:rPr>
        <w:t xml:space="preserve">ImageAssetId + sourceRect</w:t>
      </w:r>
    </w:p>
    <w:p>
      <w:pPr>
        <w:pStyle w:val="FirstParagraph"/>
      </w:pPr>
      <w:r>
        <w:t xml:space="preserve">Una sorgente animata usa:</w:t>
      </w:r>
    </w:p>
    <w:p>
      <w:pPr>
        <w:pStyle w:val="SourceCode"/>
      </w:pPr>
      <w:r>
        <w:rPr>
          <w:rStyle w:val="VerbatimChar"/>
        </w:rPr>
        <w:t xml:space="preserve">SpriteAnimationAssetId</w:t>
      </w:r>
    </w:p>
    <w:p>
      <w:pPr>
        <w:pStyle w:val="FirstParagraph"/>
      </w:pPr>
      <w:r>
        <w:t xml:space="preserve">Non deve esistere contemporaneamente una texture statica e un animation asset attivo.</w:t>
      </w:r>
    </w:p>
    <w:bookmarkEnd w:id="51"/>
    <w:bookmarkStart w:id="52" w:name="sprite-animator"/>
    <w:p>
      <w:pPr>
        <w:pStyle w:val="Heading2"/>
      </w:pPr>
      <w:r>
        <w:t xml:space="preserve">Sprite Animator</w:t>
      </w:r>
    </w:p>
    <w:p>
      <w:pPr>
        <w:pStyle w:val="FirstParagraph"/>
      </w:pPr>
      <w:r>
        <w:rPr>
          <w:rStyle w:val="VerbatimChar"/>
        </w:rPr>
        <w:t xml:space="preserve">SpriteAnimatorComponent</w:t>
      </w:r>
      <w:r>
        <w:t xml:space="preserve"> </w:t>
      </w:r>
      <w:r>
        <w:t xml:space="preserve">contiene solo configurazione authoring del playback:</w:t>
      </w:r>
    </w:p>
    <w:p>
      <w:pPr>
        <w:pStyle w:val="Compact"/>
        <w:numPr>
          <w:ilvl w:val="0"/>
          <w:numId w:val="1053"/>
        </w:numPr>
      </w:pPr>
      <w:r>
        <w:t xml:space="preserve">initialClipId;</w:t>
      </w:r>
    </w:p>
    <w:p>
      <w:pPr>
        <w:pStyle w:val="Compact"/>
        <w:numPr>
          <w:ilvl w:val="0"/>
          <w:numId w:val="1053"/>
        </w:numPr>
      </w:pPr>
      <w:r>
        <w:t xml:space="preserve">autoPlay;</w:t>
      </w:r>
    </w:p>
    <w:p>
      <w:pPr>
        <w:pStyle w:val="Compact"/>
        <w:numPr>
          <w:ilvl w:val="0"/>
          <w:numId w:val="1053"/>
        </w:numPr>
      </w:pPr>
      <w:r>
        <w:t xml:space="preserve">playbackSpeed.</w:t>
      </w:r>
    </w:p>
    <w:p>
      <w:pPr>
        <w:pStyle w:val="FirstParagraph"/>
      </w:pPr>
      <w:r>
        <w:t xml:space="preserve">Non contiene:</w:t>
      </w:r>
    </w:p>
    <w:p>
      <w:pPr>
        <w:pStyle w:val="Compact"/>
        <w:numPr>
          <w:ilvl w:val="0"/>
          <w:numId w:val="1054"/>
        </w:numPr>
      </w:pPr>
      <w:r>
        <w:t xml:space="preserve">texture;</w:t>
      </w:r>
    </w:p>
    <w:p>
      <w:pPr>
        <w:pStyle w:val="Compact"/>
        <w:numPr>
          <w:ilvl w:val="0"/>
          <w:numId w:val="1054"/>
        </w:numPr>
      </w:pPr>
      <w:r>
        <w:t xml:space="preserve">frame;</w:t>
      </w:r>
    </w:p>
    <w:p>
      <w:pPr>
        <w:pStyle w:val="Compact"/>
        <w:numPr>
          <w:ilvl w:val="0"/>
          <w:numId w:val="1054"/>
        </w:numPr>
      </w:pPr>
      <w:r>
        <w:t xml:space="preserve">playhead;</w:t>
      </w:r>
    </w:p>
    <w:p>
      <w:pPr>
        <w:pStyle w:val="Compact"/>
        <w:numPr>
          <w:ilvl w:val="0"/>
          <w:numId w:val="1054"/>
        </w:numPr>
      </w:pPr>
      <w:r>
        <w:t xml:space="preserve">tempo trascorso;</w:t>
      </w:r>
    </w:p>
    <w:p>
      <w:pPr>
        <w:pStyle w:val="Compact"/>
        <w:numPr>
          <w:ilvl w:val="0"/>
          <w:numId w:val="1054"/>
        </w:numPr>
      </w:pPr>
      <w:r>
        <w:t xml:space="preserve">sourceRect;</w:t>
      </w:r>
    </w:p>
    <w:p>
      <w:pPr>
        <w:pStyle w:val="Compact"/>
        <w:numPr>
          <w:ilvl w:val="0"/>
          <w:numId w:val="1054"/>
        </w:numPr>
      </w:pPr>
      <w:r>
        <w:t xml:space="preserve">puntatori.</w:t>
      </w:r>
    </w:p>
    <w:bookmarkEnd w:id="52"/>
    <w:bookmarkStart w:id="53" w:name="runtime-1"/>
    <w:p>
      <w:pPr>
        <w:pStyle w:val="Heading2"/>
      </w:pPr>
      <w:r>
        <w:t xml:space="preserve">Runtime</w:t>
      </w:r>
    </w:p>
    <w:p>
      <w:pPr>
        <w:pStyle w:val="FirstParagraph"/>
      </w:pPr>
      <w:r>
        <w:t xml:space="preserve">Ogni istanza possiede uno stato runtime indipendente:</w:t>
      </w:r>
    </w:p>
    <w:p>
      <w:pPr>
        <w:pStyle w:val="SourceCode"/>
      </w:pPr>
      <w:r>
        <w:rPr>
          <w:rStyle w:val="NormalTok"/>
        </w:rPr>
        <w:t xml:space="preserve">RuntimeSpriteAnimatorState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currentClipId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currentFrameIndex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elapsedInFrame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playbackSpeed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playing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finished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Due istanze dello stesso Object Type devono poter trovarsi su frame differenti.</w:t>
      </w:r>
    </w:p>
    <w:p>
      <w:pPr>
        <w:pStyle w:val="BodyText"/>
      </w:pPr>
      <w:r>
        <w:t xml:space="preserve">Lo stato vive nella</w:t>
      </w:r>
      <w:r>
        <w:t xml:space="preserve"> </w:t>
      </w:r>
      <w:r>
        <w:rPr>
          <w:rStyle w:val="VerbatimChar"/>
        </w:rPr>
        <w:t xml:space="preserve">PlaySession</w:t>
      </w:r>
      <w:r>
        <w:t xml:space="preserve">.</w:t>
      </w:r>
    </w:p>
    <w:bookmarkEnd w:id="53"/>
    <w:bookmarkStart w:id="54" w:name="renderer"/>
    <w:p>
      <w:pPr>
        <w:pStyle w:val="Heading2"/>
      </w:pPr>
      <w:r>
        <w:t xml:space="preserve">Renderer</w:t>
      </w:r>
    </w:p>
    <w:p>
      <w:pPr>
        <w:pStyle w:val="FirstParagraph"/>
      </w:pPr>
      <w:r>
        <w:t xml:space="preserve">Il collector risolve:</w:t>
      </w:r>
    </w:p>
    <w:p>
      <w:pPr>
        <w:pStyle w:val="SourceCode"/>
      </w:pPr>
      <w:r>
        <w:rPr>
          <w:rStyle w:val="VerbatimChar"/>
        </w:rPr>
        <w:t xml:space="preserve">animation asset</w:t>
      </w:r>
      <w:r>
        <w:br/>
      </w:r>
      <w:r>
        <w:rPr>
          <w:rStyle w:val="VerbatimChar"/>
        </w:rPr>
        <w:t xml:space="preserve">+ clip</w:t>
      </w:r>
      <w:r>
        <w:br/>
      </w:r>
      <w:r>
        <w:rPr>
          <w:rStyle w:val="VerbatimChar"/>
        </w:rPr>
        <w:t xml:space="preserve">+ playhead runtime</w:t>
      </w:r>
      <w:r>
        <w:br/>
      </w:r>
      <w:r>
        <w:rPr>
          <w:rStyle w:val="VerbatimChar"/>
        </w:rPr>
        <w:t xml:space="preserve">→ sourceRect finale</w:t>
      </w:r>
    </w:p>
    <w:p>
      <w:pPr>
        <w:pStyle w:val="FirstParagraph"/>
      </w:pPr>
      <w:r>
        <w:t xml:space="preserve">Il renderer riceve solo:</w:t>
      </w:r>
    </w:p>
    <w:p>
      <w:pPr>
        <w:pStyle w:val="SourceCode"/>
      </w:pPr>
      <w:r>
        <w:rPr>
          <w:rStyle w:val="VerbatimChar"/>
        </w:rPr>
        <w:t xml:space="preserve">texture + sourceRect</w:t>
      </w:r>
    </w:p>
    <w:p>
      <w:pPr>
        <w:pStyle w:val="FirstParagraph"/>
      </w:pPr>
      <w:r>
        <w:t xml:space="preserve">Il renderer non conosce FPS, clip o Sprite Animator.</w:t>
      </w:r>
    </w:p>
    <w:bookmarkEnd w:id="54"/>
    <w:bookmarkStart w:id="55" w:name="sprite-animation-editor-ui"/>
    <w:p>
      <w:pPr>
        <w:pStyle w:val="Heading2"/>
      </w:pPr>
      <w:r>
        <w:t xml:space="preserve">Sprite Animation Editor UI</w:t>
      </w:r>
    </w:p>
    <w:p>
      <w:pPr>
        <w:pStyle w:val="FirstParagraph"/>
      </w:pPr>
      <w:r>
        <w:t xml:space="preserve">Documento RmlUi dedicato:</w:t>
      </w:r>
    </w:p>
    <w:p>
      <w:pPr>
        <w:pStyle w:val="SourceCode"/>
      </w:pPr>
      <w:r>
        <w:rPr>
          <w:rStyle w:val="VerbatimChar"/>
        </w:rPr>
        <w:t xml:space="preserve">ui/sprite-animation/</w:t>
      </w:r>
      <w:r>
        <w:br/>
      </w:r>
      <w:r>
        <w:rPr>
          <w:rStyle w:val="VerbatimChar"/>
        </w:rPr>
        <w:t xml:space="preserve">├─ sprite_animation_editor.rml</w:t>
      </w:r>
      <w:r>
        <w:br/>
      </w:r>
      <w:r>
        <w:rPr>
          <w:rStyle w:val="VerbatimChar"/>
        </w:rPr>
        <w:t xml:space="preserve">└─ sprite_animation_editor.rcss</w:t>
      </w:r>
    </w:p>
    <w:p>
      <w:pPr>
        <w:pStyle w:val="FirstParagraph"/>
      </w:pPr>
      <w:r>
        <w:t xml:space="preserve">Non inserire tutto in</w:t>
      </w:r>
      <w:r>
        <w:t xml:space="preserve"> </w:t>
      </w:r>
      <w:r>
        <w:rPr>
          <w:rStyle w:val="VerbatimChar"/>
        </w:rPr>
        <w:t xml:space="preserve">main.rml</w:t>
      </w:r>
      <w:r>
        <w:t xml:space="preserve">.</w:t>
      </w:r>
    </w:p>
    <w:p>
      <w:pPr>
        <w:pStyle w:val="BodyText"/>
      </w:pPr>
      <w:r>
        <w:t xml:space="preserve">RmlUi:</w:t>
      </w:r>
    </w:p>
    <w:p>
      <w:pPr>
        <w:pStyle w:val="Compact"/>
        <w:numPr>
          <w:ilvl w:val="0"/>
          <w:numId w:val="1055"/>
        </w:numPr>
      </w:pPr>
      <w:r>
        <w:t xml:space="preserve">toolbar;</w:t>
      </w:r>
    </w:p>
    <w:p>
      <w:pPr>
        <w:pStyle w:val="Compact"/>
        <w:numPr>
          <w:ilvl w:val="0"/>
          <w:numId w:val="1055"/>
        </w:numPr>
      </w:pPr>
      <w:r>
        <w:t xml:space="preserve">lista clip;</w:t>
      </w:r>
    </w:p>
    <w:p>
      <w:pPr>
        <w:pStyle w:val="Compact"/>
        <w:numPr>
          <w:ilvl w:val="0"/>
          <w:numId w:val="1055"/>
        </w:numPr>
      </w:pPr>
      <w:r>
        <w:t xml:space="preserve">timeline;</w:t>
      </w:r>
    </w:p>
    <w:p>
      <w:pPr>
        <w:pStyle w:val="Compact"/>
        <w:numPr>
          <w:ilvl w:val="0"/>
          <w:numId w:val="1055"/>
        </w:numPr>
      </w:pPr>
      <w:r>
        <w:t xml:space="preserve">input;</w:t>
      </w:r>
    </w:p>
    <w:p>
      <w:pPr>
        <w:pStyle w:val="Compact"/>
        <w:numPr>
          <w:ilvl w:val="0"/>
          <w:numId w:val="1055"/>
        </w:numPr>
      </w:pPr>
      <w:r>
        <w:t xml:space="preserve">dropdown;</w:t>
      </w:r>
    </w:p>
    <w:p>
      <w:pPr>
        <w:pStyle w:val="Compact"/>
        <w:numPr>
          <w:ilvl w:val="0"/>
          <w:numId w:val="1055"/>
        </w:numPr>
      </w:pPr>
      <w:r>
        <w:t xml:space="preserve">pulsanti.</w:t>
      </w:r>
    </w:p>
    <w:p>
      <w:pPr>
        <w:pStyle w:val="FirstParagraph"/>
      </w:pPr>
      <w:r>
        <w:t xml:space="preserve">Raylib:</w:t>
      </w:r>
    </w:p>
    <w:p>
      <w:pPr>
        <w:pStyle w:val="Compact"/>
        <w:numPr>
          <w:ilvl w:val="0"/>
          <w:numId w:val="1056"/>
        </w:numPr>
      </w:pPr>
      <w:r>
        <w:t xml:space="preserve">sprite sheet;</w:t>
      </w:r>
    </w:p>
    <w:p>
      <w:pPr>
        <w:pStyle w:val="Compact"/>
        <w:numPr>
          <w:ilvl w:val="0"/>
          <w:numId w:val="1056"/>
        </w:numPr>
      </w:pPr>
      <w:r>
        <w:t xml:space="preserve">griglia;</w:t>
      </w:r>
    </w:p>
    <w:p>
      <w:pPr>
        <w:pStyle w:val="Compact"/>
        <w:numPr>
          <w:ilvl w:val="0"/>
          <w:numId w:val="1056"/>
        </w:numPr>
      </w:pPr>
      <w:r>
        <w:t xml:space="preserve">preview;</w:t>
      </w:r>
    </w:p>
    <w:p>
      <w:pPr>
        <w:pStyle w:val="Compact"/>
        <w:numPr>
          <w:ilvl w:val="0"/>
          <w:numId w:val="1056"/>
        </w:numPr>
      </w:pPr>
      <w:r>
        <w:t xml:space="preserve">selezione grafica;</w:t>
      </w:r>
    </w:p>
    <w:p>
      <w:pPr>
        <w:pStyle w:val="Compact"/>
        <w:numPr>
          <w:ilvl w:val="0"/>
          <w:numId w:val="1056"/>
        </w:numPr>
      </w:pPr>
      <w:r>
        <w:t xml:space="preserve">zoom pixel-perfect.</w:t>
      </w:r>
    </w:p>
    <w:p>
      <w:pPr>
        <w:pStyle w:val="FirstParagraph"/>
      </w:pPr>
      <w:r>
        <w:t xml:space="preserve">Lo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RmlUi non ordina rispetto a Raylib.</w:t>
      </w:r>
    </w:p>
    <w:p>
      <w:pPr>
        <w:pStyle w:val="BodyText"/>
      </w:pPr>
      <w:r>
        <w:t xml:space="preserve">L’ordine reale dipende dai render pass.</w:t>
      </w:r>
    </w:p>
    <w:p>
      <w:pPr>
        <w:pStyle w:val="BodyText"/>
      </w:pPr>
      <w:r>
        <w:t xml:space="preserve">Usare un solo</w:t>
      </w:r>
      <w:r>
        <w:t xml:space="preserve"> </w:t>
      </w:r>
      <w:r>
        <w:rPr>
          <w:rStyle w:val="VerbatimChar"/>
        </w:rPr>
        <w:t xml:space="preserve">RmlUi::Render()</w:t>
      </w:r>
      <w:r>
        <w:t xml:space="preserve"> </w:t>
      </w:r>
      <w:r>
        <w:t xml:space="preserve">per frame, salvo una futura decisione architetturale esplicita.</w:t>
      </w:r>
    </w:p>
    <w:p>
      <w:pPr>
        <w:pStyle w:val="BodyText"/>
      </w:pPr>
      <w:r>
        <w:t xml:space="preserve">Il rettangolo del canvas è derivato dal layout RmlUi e non deve diventare un’altra autorità persistente.</w:t>
      </w:r>
    </w:p>
    <w:bookmarkEnd w:id="55"/>
    <w:bookmarkStart w:id="56" w:name="pattern-vietati-per-le-animazioni"/>
    <w:p>
      <w:pPr>
        <w:pStyle w:val="Heading2"/>
      </w:pPr>
      <w:r>
        <w:t xml:space="preserve">Pattern vietati per le animazioni</w:t>
      </w:r>
    </w:p>
    <w:p>
      <w:pPr>
        <w:pStyle w:val="FirstParagraph"/>
      </w:pPr>
      <w:r>
        <w:t xml:space="preserve">Non introdurre:</w:t>
      </w:r>
    </w:p>
    <w:p>
      <w:pPr>
        <w:pStyle w:val="Compact"/>
        <w:numPr>
          <w:ilvl w:val="0"/>
          <w:numId w:val="1057"/>
        </w:numPr>
      </w:pPr>
      <w:r>
        <w:t xml:space="preserve">AnimationManager proprietario;</w:t>
      </w:r>
    </w:p>
    <w:p>
      <w:pPr>
        <w:pStyle w:val="Compact"/>
        <w:numPr>
          <w:ilvl w:val="0"/>
          <w:numId w:val="1057"/>
        </w:numPr>
      </w:pPr>
      <w:r>
        <w:t xml:space="preserve">AnimationSet parallelo;</w:t>
      </w:r>
    </w:p>
    <w:p>
      <w:pPr>
        <w:pStyle w:val="Compact"/>
        <w:numPr>
          <w:ilvl w:val="0"/>
          <w:numId w:val="1057"/>
        </w:numPr>
      </w:pPr>
      <w:r>
        <w:t xml:space="preserve">raw pointer a Animation o Sprite;</w:t>
      </w:r>
    </w:p>
    <w:p>
      <w:pPr>
        <w:pStyle w:val="Compact"/>
        <w:numPr>
          <w:ilvl w:val="0"/>
          <w:numId w:val="1057"/>
        </w:numPr>
      </w:pPr>
      <w:r>
        <w:t xml:space="preserve">file</w:t>
      </w:r>
      <w:r>
        <w:t xml:space="preserve"> </w:t>
      </w:r>
      <w:r>
        <w:rPr>
          <w:rStyle w:val="VerbatimChar"/>
        </w:rPr>
        <w:t xml:space="preserve">.anim</w:t>
      </w:r>
      <w:r>
        <w:t xml:space="preserve"> </w:t>
      </w:r>
      <w:r>
        <w:t xml:space="preserve">come autorità laterale;</w:t>
      </w:r>
    </w:p>
    <w:p>
      <w:pPr>
        <w:pStyle w:val="Compact"/>
        <w:numPr>
          <w:ilvl w:val="0"/>
          <w:numId w:val="1057"/>
        </w:numPr>
      </w:pPr>
      <w:r>
        <w:t xml:space="preserve">mutazioni dirette dell’asset dalla UI;</w:t>
      </w:r>
    </w:p>
    <w:p>
      <w:pPr>
        <w:pStyle w:val="Compact"/>
        <w:numPr>
          <w:ilvl w:val="0"/>
          <w:numId w:val="1057"/>
        </w:numPr>
      </w:pPr>
      <w:r>
        <w:t xml:space="preserve">lookup persistenti per nome;</w:t>
      </w:r>
    </w:p>
    <w:p>
      <w:pPr>
        <w:pStyle w:val="Compact"/>
        <w:numPr>
          <w:ilvl w:val="0"/>
          <w:numId w:val="1057"/>
        </w:numPr>
      </w:pPr>
      <w:r>
        <w:t xml:space="preserve">caricamento diretto da path;</w:t>
      </w:r>
    </w:p>
    <w:p>
      <w:pPr>
        <w:pStyle w:val="Compact"/>
        <w:numPr>
          <w:ilvl w:val="0"/>
          <w:numId w:val="1057"/>
        </w:numPr>
      </w:pPr>
      <w:r>
        <w:t xml:space="preserve">stato runtime dentro l’Object Type;</w:t>
      </w:r>
    </w:p>
    <w:p>
      <w:pPr>
        <w:pStyle w:val="Compact"/>
        <w:numPr>
          <w:ilvl w:val="0"/>
          <w:numId w:val="1057"/>
        </w:numPr>
      </w:pPr>
      <w:r>
        <w:t xml:space="preserve">salvataggi separati dal</w:t>
      </w:r>
      <w:r>
        <w:t xml:space="preserve"> </w:t>
      </w:r>
      <w:r>
        <w:rPr>
          <w:rStyle w:val="VerbatimChar"/>
        </w:rPr>
        <w:t xml:space="preserve">.artcade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project-validator-e-project-doctor"/>
    <w:p>
      <w:pPr>
        <w:pStyle w:val="Heading1"/>
      </w:pPr>
      <w:r>
        <w:t xml:space="preserve">20. Project Validator e Project Doctor</w:t>
      </w:r>
    </w:p>
    <w:p>
      <w:pPr>
        <w:pStyle w:val="FirstParagraph"/>
      </w:pPr>
      <w:r>
        <w:t xml:space="preserve">I due concetti devono restare distinti.</w:t>
      </w:r>
    </w:p>
    <w:bookmarkStart w:id="58" w:name="projectvalidator"/>
    <w:p>
      <w:pPr>
        <w:pStyle w:val="Heading2"/>
      </w:pPr>
      <w:r>
        <w:t xml:space="preserve">ProjectValidator</w:t>
      </w:r>
    </w:p>
    <w:p>
      <w:pPr>
        <w:pStyle w:val="FirstParagraph"/>
      </w:pPr>
      <w:r>
        <w:t xml:space="preserve">Protegge gli invarianti strutturali.</w:t>
      </w:r>
    </w:p>
    <w:p>
      <w:pPr>
        <w:pStyle w:val="BodyText"/>
      </w:pPr>
      <w:r>
        <w:t xml:space="preserve">Esempi:</w:t>
      </w:r>
    </w:p>
    <w:p>
      <w:pPr>
        <w:pStyle w:val="Compact"/>
        <w:numPr>
          <w:ilvl w:val="0"/>
          <w:numId w:val="1058"/>
        </w:numPr>
      </w:pPr>
      <w:r>
        <w:t xml:space="preserve">ID duplicati;</w:t>
      </w:r>
    </w:p>
    <w:p>
      <w:pPr>
        <w:pStyle w:val="Compact"/>
        <w:numPr>
          <w:ilvl w:val="0"/>
          <w:numId w:val="1058"/>
        </w:numPr>
      </w:pPr>
      <w:r>
        <w:t xml:space="preserve">layer inesistente;</w:t>
      </w:r>
    </w:p>
    <w:p>
      <w:pPr>
        <w:pStyle w:val="Compact"/>
        <w:numPr>
          <w:ilvl w:val="0"/>
          <w:numId w:val="1058"/>
        </w:numPr>
      </w:pPr>
      <w:r>
        <w:t xml:space="preserve">asset referenziato inesistente;</w:t>
      </w:r>
    </w:p>
    <w:p>
      <w:pPr>
        <w:pStyle w:val="Compact"/>
        <w:numPr>
          <w:ilvl w:val="0"/>
          <w:numId w:val="1058"/>
        </w:numPr>
      </w:pPr>
      <w:r>
        <w:t xml:space="preserve">clip inesistente;</w:t>
      </w:r>
    </w:p>
    <w:p>
      <w:pPr>
        <w:pStyle w:val="Compact"/>
        <w:numPr>
          <w:ilvl w:val="0"/>
          <w:numId w:val="1058"/>
        </w:numPr>
      </w:pPr>
      <w:r>
        <w:t xml:space="preserve">dimensioni collider invalide;</w:t>
      </w:r>
    </w:p>
    <w:p>
      <w:pPr>
        <w:pStyle w:val="Compact"/>
        <w:numPr>
          <w:ilvl w:val="0"/>
          <w:numId w:val="1058"/>
        </w:numPr>
      </w:pPr>
      <w:r>
        <w:t xml:space="preserve">più movement driver;</w:t>
      </w:r>
    </w:p>
    <w:p>
      <w:pPr>
        <w:pStyle w:val="Compact"/>
        <w:numPr>
          <w:ilvl w:val="0"/>
          <w:numId w:val="1058"/>
        </w:numPr>
      </w:pPr>
      <w:r>
        <w:t xml:space="preserve">initialClipId non appartenente all’asset.</w:t>
      </w:r>
    </w:p>
    <w:p>
      <w:pPr>
        <w:pStyle w:val="FirstParagraph"/>
      </w:pPr>
      <w:r>
        <w:t xml:space="preserve">Può rifiutare un documento invalido.</w:t>
      </w:r>
    </w:p>
    <w:bookmarkEnd w:id="58"/>
    <w:bookmarkStart w:id="59" w:name="projectdoctor"/>
    <w:p>
      <w:pPr>
        <w:pStyle w:val="Heading2"/>
      </w:pPr>
      <w:r>
        <w:t xml:space="preserve">ProjectDoctor</w:t>
      </w:r>
    </w:p>
    <w:p>
      <w:pPr>
        <w:pStyle w:val="FirstParagraph"/>
      </w:pPr>
      <w:r>
        <w:t xml:space="preserve">Individua configurazioni valide ma probabilmente errate o incomplete.</w:t>
      </w:r>
    </w:p>
    <w:p>
      <w:pPr>
        <w:pStyle w:val="BodyText"/>
      </w:pPr>
      <w:r>
        <w:t xml:space="preserve">Esempi:</w:t>
      </w:r>
    </w:p>
    <w:p>
      <w:pPr>
        <w:pStyle w:val="Compact"/>
        <w:numPr>
          <w:ilvl w:val="0"/>
          <w:numId w:val="1059"/>
        </w:numPr>
      </w:pPr>
      <w:r>
        <w:t xml:space="preserve">movement driver senza collider;</w:t>
      </w:r>
    </w:p>
    <w:p>
      <w:pPr>
        <w:pStyle w:val="Compact"/>
        <w:numPr>
          <w:ilvl w:val="0"/>
          <w:numId w:val="1059"/>
        </w:numPr>
      </w:pPr>
      <w:r>
        <w:t xml:space="preserve">asset fisico mancante;</w:t>
      </w:r>
    </w:p>
    <w:p>
      <w:pPr>
        <w:pStyle w:val="Compact"/>
        <w:numPr>
          <w:ilvl w:val="0"/>
          <w:numId w:val="1059"/>
        </w:numPr>
      </w:pPr>
      <w:r>
        <w:t xml:space="preserve">asset inutilizzato;</w:t>
      </w:r>
    </w:p>
    <w:p>
      <w:pPr>
        <w:pStyle w:val="Compact"/>
        <w:numPr>
          <w:ilvl w:val="0"/>
          <w:numId w:val="1059"/>
        </w:numPr>
      </w:pPr>
      <w:r>
        <w:t xml:space="preserve">Object Type inutilizzato;</w:t>
      </w:r>
    </w:p>
    <w:p>
      <w:pPr>
        <w:pStyle w:val="Compact"/>
        <w:numPr>
          <w:ilvl w:val="0"/>
          <w:numId w:val="1059"/>
        </w:numPr>
      </w:pPr>
      <w:r>
        <w:t xml:space="preserve">animation asset senza clip;</w:t>
      </w:r>
    </w:p>
    <w:p>
      <w:pPr>
        <w:pStyle w:val="Compact"/>
        <w:numPr>
          <w:ilvl w:val="0"/>
          <w:numId w:val="1059"/>
        </w:numPr>
      </w:pPr>
      <w:r>
        <w:t xml:space="preserve">clip vuota;</w:t>
      </w:r>
    </w:p>
    <w:p>
      <w:pPr>
        <w:pStyle w:val="Compact"/>
        <w:numPr>
          <w:ilvl w:val="0"/>
          <w:numId w:val="1059"/>
        </w:numPr>
      </w:pPr>
      <w:r>
        <w:t xml:space="preserve">entità fuori scena;</w:t>
      </w:r>
    </w:p>
    <w:p>
      <w:pPr>
        <w:pStyle w:val="Compact"/>
        <w:numPr>
          <w:ilvl w:val="0"/>
          <w:numId w:val="1059"/>
        </w:numPr>
      </w:pPr>
      <w:r>
        <w:t xml:space="preserve">scena vuota.</w:t>
      </w:r>
    </w:p>
    <w:p>
      <w:pPr>
        <w:pStyle w:val="FirstParagraph"/>
      </w:pPr>
      <w:r>
        <w:t xml:space="preserve">Il Doctor:</w:t>
      </w:r>
    </w:p>
    <w:p>
      <w:pPr>
        <w:pStyle w:val="Compact"/>
        <w:numPr>
          <w:ilvl w:val="0"/>
          <w:numId w:val="1060"/>
        </w:numPr>
      </w:pPr>
      <w:r>
        <w:t xml:space="preserve">legge il documento;</w:t>
      </w:r>
    </w:p>
    <w:p>
      <w:pPr>
        <w:pStyle w:val="Compact"/>
        <w:numPr>
          <w:ilvl w:val="0"/>
          <w:numId w:val="1060"/>
        </w:numPr>
      </w:pPr>
      <w:r>
        <w:t xml:space="preserve">non modifica direttamente nulla;</w:t>
      </w:r>
    </w:p>
    <w:p>
      <w:pPr>
        <w:pStyle w:val="Compact"/>
        <w:numPr>
          <w:ilvl w:val="0"/>
          <w:numId w:val="1060"/>
        </w:numPr>
      </w:pPr>
      <w:r>
        <w:t xml:space="preserve">restituisce diagnostiche tipizzate;</w:t>
      </w:r>
    </w:p>
    <w:p>
      <w:pPr>
        <w:pStyle w:val="Compact"/>
        <w:numPr>
          <w:ilvl w:val="0"/>
          <w:numId w:val="1060"/>
        </w:numPr>
      </w:pPr>
      <w:r>
        <w:t xml:space="preserve">offre Navigate o Fix;</w:t>
      </w:r>
    </w:p>
    <w:p>
      <w:pPr>
        <w:pStyle w:val="Compact"/>
        <w:numPr>
          <w:ilvl w:val="0"/>
          <w:numId w:val="1060"/>
        </w:numPr>
      </w:pPr>
      <w:r>
        <w:t xml:space="preserve">riutilizza Command e Intent esistenti.</w:t>
      </w:r>
    </w:p>
    <w:p>
      <w:pPr>
        <w:pStyle w:val="FirstParagraph"/>
      </w:pPr>
      <w:r>
        <w:t xml:space="preserve">Non deve diventare:</w:t>
      </w:r>
    </w:p>
    <w:p>
      <w:pPr>
        <w:pStyle w:val="Compact"/>
        <w:numPr>
          <w:ilvl w:val="0"/>
          <w:numId w:val="1061"/>
        </w:numPr>
      </w:pPr>
      <w:r>
        <w:t xml:space="preserve">rule engine;</w:t>
      </w:r>
    </w:p>
    <w:p>
      <w:pPr>
        <w:pStyle w:val="Compact"/>
        <w:numPr>
          <w:ilvl w:val="0"/>
          <w:numId w:val="1061"/>
        </w:numPr>
      </w:pPr>
      <w:r>
        <w:t xml:space="preserve">plugin system;</w:t>
      </w:r>
    </w:p>
    <w:p>
      <w:pPr>
        <w:pStyle w:val="Compact"/>
        <w:numPr>
          <w:ilvl w:val="0"/>
          <w:numId w:val="1061"/>
        </w:numPr>
      </w:pPr>
      <w:r>
        <w:t xml:space="preserve">auto-fix globale;</w:t>
      </w:r>
    </w:p>
    <w:p>
      <w:pPr>
        <w:pStyle w:val="Compact"/>
        <w:numPr>
          <w:ilvl w:val="0"/>
          <w:numId w:val="1061"/>
        </w:numPr>
      </w:pPr>
      <w:r>
        <w:t xml:space="preserve">service di sincronizzazione.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naming-tecnico"/>
    <w:p>
      <w:pPr>
        <w:pStyle w:val="Heading1"/>
      </w:pPr>
      <w:r>
        <w:t xml:space="preserve">21. Naming tecnico</w:t>
      </w:r>
    </w:p>
    <w:p>
      <w:pPr>
        <w:pStyle w:val="FirstParagraph"/>
      </w:pPr>
      <w:r>
        <w:t xml:space="preserve">ArtCade è un progetto commerciale.</w:t>
      </w:r>
    </w:p>
    <w:p>
      <w:pPr>
        <w:pStyle w:val="BodyText"/>
      </w:pPr>
      <w:r>
        <w:t xml:space="preserve">I nomi tecnici fanno parte dell’architettura.</w:t>
      </w:r>
    </w:p>
    <w:p>
      <w:pPr>
        <w:pStyle w:val="BodyText"/>
      </w:pPr>
      <w:r>
        <w:t xml:space="preserve">Correggere subito nomi:</w:t>
      </w:r>
    </w:p>
    <w:p>
      <w:pPr>
        <w:pStyle w:val="Compact"/>
        <w:numPr>
          <w:ilvl w:val="0"/>
          <w:numId w:val="1062"/>
        </w:numPr>
      </w:pPr>
      <w:r>
        <w:t xml:space="preserve">semanticamente errati;</w:t>
      </w:r>
    </w:p>
    <w:p>
      <w:pPr>
        <w:pStyle w:val="Compact"/>
        <w:numPr>
          <w:ilvl w:val="0"/>
          <w:numId w:val="1062"/>
        </w:numPr>
      </w:pPr>
      <w:r>
        <w:t xml:space="preserve">ambigui;</w:t>
      </w:r>
    </w:p>
    <w:p>
      <w:pPr>
        <w:pStyle w:val="Compact"/>
        <w:numPr>
          <w:ilvl w:val="0"/>
          <w:numId w:val="1062"/>
        </w:numPr>
      </w:pPr>
      <w:r>
        <w:t xml:space="preserve">destinati a diventare API stabili;</w:t>
      </w:r>
    </w:p>
    <w:p>
      <w:pPr>
        <w:pStyle w:val="Compact"/>
        <w:numPr>
          <w:ilvl w:val="0"/>
          <w:numId w:val="1062"/>
        </w:numPr>
      </w:pPr>
      <w:r>
        <w:t xml:space="preserve">che confondono authoring, workspace e runtime;</w:t>
      </w:r>
    </w:p>
    <w:p>
      <w:pPr>
        <w:pStyle w:val="Compact"/>
        <w:numPr>
          <w:ilvl w:val="0"/>
          <w:numId w:val="1062"/>
        </w:numPr>
      </w:pPr>
      <w:r>
        <w:t xml:space="preserve">che usano lo stesso termine per concetti differenti.</w:t>
      </w:r>
    </w:p>
    <w:p>
      <w:pPr>
        <w:pStyle w:val="FirstParagraph"/>
      </w:pPr>
      <w:r>
        <w:t xml:space="preserve">Esempi:</w:t>
      </w:r>
    </w:p>
    <w:p>
      <w:pPr>
        <w:pStyle w:val="SourceCode"/>
      </w:pPr>
      <w:r>
        <w:rPr>
          <w:rStyle w:val="VerbatimChar"/>
        </w:rPr>
        <w:t xml:space="preserve">ObjectType</w:t>
      </w:r>
      <w:r>
        <w:br/>
      </w:r>
      <w:r>
        <w:rPr>
          <w:rStyle w:val="VerbatimChar"/>
        </w:rPr>
        <w:t xml:space="preserve">≠ EntityInstance</w:t>
      </w:r>
      <w:r>
        <w:br/>
      </w:r>
      <w:r>
        <w:br/>
      </w:r>
      <w:r>
        <w:rPr>
          <w:rStyle w:val="VerbatimChar"/>
        </w:rPr>
        <w:t xml:space="preserve">SceneLayer</w:t>
      </w:r>
      <w:r>
        <w:br/>
      </w:r>
      <w:r>
        <w:rPr>
          <w:rStyle w:val="VerbatimChar"/>
        </w:rPr>
        <w:t xml:space="preserve">≠ CollisionLayer</w:t>
      </w:r>
      <w:r>
        <w:br/>
      </w:r>
      <w:r>
        <w:br/>
      </w:r>
      <w:r>
        <w:rPr>
          <w:rStyle w:val="VerbatimChar"/>
        </w:rPr>
        <w:t xml:space="preserve">ProjectDocument</w:t>
      </w:r>
      <w:r>
        <w:br/>
      </w:r>
      <w:r>
        <w:rPr>
          <w:rStyle w:val="VerbatimChar"/>
        </w:rPr>
        <w:t xml:space="preserve">≠ PlaySession</w:t>
      </w:r>
      <w:r>
        <w:br/>
      </w:r>
      <w:r>
        <w:br/>
      </w:r>
      <w:r>
        <w:rPr>
          <w:rStyle w:val="VerbatimChar"/>
        </w:rPr>
        <w:t xml:space="preserve">SpriteRenderer</w:t>
      </w:r>
      <w:r>
        <w:br/>
      </w:r>
      <w:r>
        <w:rPr>
          <w:rStyle w:val="VerbatimChar"/>
        </w:rPr>
        <w:t xml:space="preserve">≠ SpriteAnimator</w:t>
      </w:r>
      <w:r>
        <w:br/>
      </w:r>
      <w:r>
        <w:br/>
      </w:r>
      <w:r>
        <w:rPr>
          <w:rStyle w:val="VerbatimChar"/>
        </w:rPr>
        <w:t xml:space="preserve">EditorCommand</w:t>
      </w:r>
      <w:r>
        <w:br/>
      </w:r>
      <w:r>
        <w:rPr>
          <w:rStyle w:val="VerbatimChar"/>
        </w:rPr>
        <w:t xml:space="preserve">≠ EditorIntent</w:t>
      </w:r>
    </w:p>
    <w:p>
      <w:pPr>
        <w:pStyle w:val="FirstParagraph"/>
      </w:pPr>
      <w:r>
        <w:t xml:space="preserve">Evitare nomi generici:</w:t>
      </w:r>
    </w:p>
    <w:p>
      <w:pPr>
        <w:pStyle w:val="SourceCode"/>
      </w:pPr>
      <w:r>
        <w:rPr>
          <w:rStyle w:val="VerbatimChar"/>
        </w:rPr>
        <w:t xml:space="preserve">Utils</w:t>
      </w:r>
      <w:r>
        <w:br/>
      </w:r>
      <w:r>
        <w:rPr>
          <w:rStyle w:val="VerbatimChar"/>
        </w:rPr>
        <w:t xml:space="preserve">Helper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Processor</w:t>
      </w:r>
      <w:r>
        <w:br/>
      </w:r>
      <w:r>
        <w:rPr>
          <w:rStyle w:val="VerbatimChar"/>
        </w:rPr>
        <w:t xml:space="preserve">Common</w:t>
      </w:r>
      <w:r>
        <w:br/>
      </w:r>
      <w:r>
        <w:rPr>
          <w:rStyle w:val="VerbatimChar"/>
        </w:rPr>
        <w:t xml:space="preserve">Misc</w:t>
      </w:r>
      <w:r>
        <w:br/>
      </w:r>
      <w:r>
        <w:rPr>
          <w:rStyle w:val="VerbatimChar"/>
        </w:rPr>
        <w:t xml:space="preserve">Thing</w:t>
      </w:r>
    </w:p>
    <w:p>
      <w:pPr>
        <w:pStyle w:val="FirstParagraph"/>
      </w:pPr>
      <w:r>
        <w:t xml:space="preserve">Sono accettabili solo se la responsabilità completa è realmente specifica.</w:t>
      </w:r>
    </w:p>
    <w:p>
      <w:pPr>
        <w:pStyle w:val="BodyText"/>
      </w:pPr>
      <w:r>
        <w:t xml:space="preserve">Esempi accettabili:</w:t>
      </w:r>
    </w:p>
    <w:p>
      <w:pPr>
        <w:pStyle w:val="SourceCode"/>
      </w:pPr>
      <w:r>
        <w:rPr>
          <w:rStyle w:val="VerbatimChar"/>
        </w:rPr>
        <w:t xml:space="preserve">EditorCoordinator</w:t>
      </w:r>
      <w:r>
        <w:br/>
      </w:r>
      <w:r>
        <w:rPr>
          <w:rStyle w:val="VerbatimChar"/>
        </w:rPr>
        <w:t xml:space="preserve">ProjectValidator</w:t>
      </w:r>
      <w:r>
        <w:br/>
      </w:r>
      <w:r>
        <w:rPr>
          <w:rStyle w:val="VerbatimChar"/>
        </w:rPr>
        <w:t xml:space="preserve">RuntimeCollisionResolver</w:t>
      </w:r>
      <w:r>
        <w:br/>
      </w:r>
      <w:r>
        <w:rPr>
          <w:rStyle w:val="VerbatimChar"/>
        </w:rPr>
        <w:t xml:space="preserve">TextureCache</w:t>
      </w:r>
    </w:p>
    <w:p>
      <w:pPr>
        <w:pStyle w:val="FirstParagraph"/>
      </w:pPr>
      <w:r>
        <w:t xml:space="preserve">Un nome non deve promettere più della capability reale.</w:t>
      </w:r>
    </w:p>
    <w:p>
      <w:pPr>
        <w:pStyle w:val="BodyText"/>
      </w:pPr>
      <w:r>
        <w:t xml:space="preserve">Per questo:</w:t>
      </w:r>
    </w:p>
    <w:p>
      <w:pPr>
        <w:pStyle w:val="SourceCode"/>
      </w:pPr>
      <w:r>
        <w:rPr>
          <w:rStyle w:val="VerbatimChar"/>
        </w:rPr>
        <w:t xml:space="preserve">Sprite Animation Editor</w:t>
      </w:r>
    </w:p>
    <w:p>
      <w:pPr>
        <w:pStyle w:val="FirstParagraph"/>
      </w:pPr>
      <w:r>
        <w:t xml:space="preserve">è corretto oggi.</w:t>
      </w:r>
    </w:p>
    <w:p>
      <w:pPr>
        <w:pStyle w:val="SourceCode"/>
      </w:pPr>
      <w:r>
        <w:rPr>
          <w:rStyle w:val="VerbatimChar"/>
        </w:rPr>
        <w:t xml:space="preserve">Animator Studio</w:t>
      </w:r>
    </w:p>
    <w:p>
      <w:pPr>
        <w:pStyle w:val="FirstParagraph"/>
      </w:pPr>
      <w:r>
        <w:t xml:space="preserve">non è ancora corretto.</w:t>
      </w:r>
    </w:p>
    <w:p>
      <w:r>
        <w:pict>
          <v:rect style="width:0;height:1.5pt" o:hralign="center" o:hrstd="t" o:hr="t"/>
        </w:pict>
      </w:r>
    </w:p>
    <w:bookmarkEnd w:id="61"/>
    <w:bookmarkStart w:id="62" w:name="modularità-e-file-monolitici"/>
    <w:p>
      <w:pPr>
        <w:pStyle w:val="Heading1"/>
      </w:pPr>
      <w:r>
        <w:t xml:space="preserve">22. Modularità e file monolitici</w:t>
      </w:r>
    </w:p>
    <w:p>
      <w:pPr>
        <w:pStyle w:val="FirstParagraph"/>
      </w:pPr>
      <w:r>
        <w:t xml:space="preserve">La modularità è un requisito esplicito.</w:t>
      </w:r>
    </w:p>
    <w:p>
      <w:pPr>
        <w:pStyle w:val="BodyText"/>
      </w:pPr>
      <w:r>
        <w:t xml:space="preserve">Evitare che file come:</w:t>
      </w:r>
    </w:p>
    <w:p>
      <w:pPr>
        <w:pStyle w:val="Compact"/>
        <w:numPr>
          <w:ilvl w:val="0"/>
          <w:numId w:val="1063"/>
        </w:numPr>
      </w:pPr>
      <w:r>
        <w:t xml:space="preserve">editor_app.cpp;</w:t>
      </w:r>
    </w:p>
    <w:p>
      <w:pPr>
        <w:pStyle w:val="Compact"/>
        <w:numPr>
          <w:ilvl w:val="0"/>
          <w:numId w:val="1063"/>
        </w:numPr>
      </w:pPr>
      <w:r>
        <w:t xml:space="preserve">editor_coordinator.cpp;</w:t>
      </w:r>
    </w:p>
    <w:p>
      <w:pPr>
        <w:pStyle w:val="Compact"/>
        <w:numPr>
          <w:ilvl w:val="0"/>
          <w:numId w:val="1063"/>
        </w:numPr>
      </w:pPr>
      <w:r>
        <w:t xml:space="preserve">inspector.cpp;</w:t>
      </w:r>
    </w:p>
    <w:p>
      <w:pPr>
        <w:pStyle w:val="Compact"/>
        <w:numPr>
          <w:ilvl w:val="0"/>
          <w:numId w:val="1063"/>
        </w:numPr>
      </w:pPr>
      <w:r>
        <w:t xml:space="preserve">main.rml;</w:t>
      </w:r>
    </w:p>
    <w:p>
      <w:pPr>
        <w:pStyle w:val="Compact"/>
        <w:numPr>
          <w:ilvl w:val="0"/>
          <w:numId w:val="1063"/>
        </w:numPr>
      </w:pPr>
      <w:r>
        <w:t xml:space="preserve">play_session.cpp;</w:t>
      </w:r>
    </w:p>
    <w:p>
      <w:pPr>
        <w:pStyle w:val="Compact"/>
        <w:numPr>
          <w:ilvl w:val="0"/>
          <w:numId w:val="1063"/>
        </w:numPr>
      </w:pPr>
      <w:r>
        <w:t xml:space="preserve">project_document.cpp;</w:t>
      </w:r>
    </w:p>
    <w:p>
      <w:pPr>
        <w:pStyle w:val="FirstParagraph"/>
      </w:pPr>
      <w:r>
        <w:t xml:space="preserve">diventino contenitori di tutte le feature.</w:t>
      </w:r>
    </w:p>
    <w:p>
      <w:pPr>
        <w:pStyle w:val="BodyText"/>
      </w:pPr>
      <w:r>
        <w:t xml:space="preserve">Un file va separato quando:</w:t>
      </w:r>
    </w:p>
    <w:p>
      <w:pPr>
        <w:pStyle w:val="Compact"/>
        <w:numPr>
          <w:ilvl w:val="0"/>
          <w:numId w:val="1064"/>
        </w:numPr>
      </w:pPr>
      <w:r>
        <w:t xml:space="preserve">contiene responsabilità non correlate;</w:t>
      </w:r>
    </w:p>
    <w:p>
      <w:pPr>
        <w:pStyle w:val="Compact"/>
        <w:numPr>
          <w:ilvl w:val="0"/>
          <w:numId w:val="1064"/>
        </w:numPr>
      </w:pPr>
      <w:r>
        <w:t xml:space="preserve">combina dominio, UI, rendering e filesystem;</w:t>
      </w:r>
    </w:p>
    <w:p>
      <w:pPr>
        <w:pStyle w:val="Compact"/>
        <w:numPr>
          <w:ilvl w:val="0"/>
          <w:numId w:val="1064"/>
        </w:numPr>
      </w:pPr>
      <w:r>
        <w:t xml:space="preserve">viene modificato continuamente da feature indipendenti;</w:t>
      </w:r>
    </w:p>
    <w:p>
      <w:pPr>
        <w:pStyle w:val="Compact"/>
        <w:numPr>
          <w:ilvl w:val="0"/>
          <w:numId w:val="1064"/>
        </w:numPr>
      </w:pPr>
      <w:r>
        <w:t xml:space="preserve">rende difficile testare una capability;</w:t>
      </w:r>
    </w:p>
    <w:p>
      <w:pPr>
        <w:pStyle w:val="Compact"/>
        <w:numPr>
          <w:ilvl w:val="0"/>
          <w:numId w:val="1064"/>
        </w:numPr>
      </w:pPr>
      <w:r>
        <w:t xml:space="preserve">causa frequenti conflitti Git;</w:t>
      </w:r>
    </w:p>
    <w:p>
      <w:pPr>
        <w:pStyle w:val="Compact"/>
        <w:numPr>
          <w:ilvl w:val="0"/>
          <w:numId w:val="1064"/>
        </w:numPr>
      </w:pPr>
      <w:r>
        <w:t xml:space="preserve">richiede troppe dipendenze.</w:t>
      </w:r>
    </w:p>
    <w:p>
      <w:pPr>
        <w:pStyle w:val="FirstParagraph"/>
      </w:pPr>
      <w:r>
        <w:t xml:space="preserve">Il numero di righe è solo un segnale.</w:t>
      </w:r>
    </w:p>
    <w:p>
      <w:pPr>
        <w:pStyle w:val="BodyText"/>
      </w:pPr>
      <w:r>
        <w:t xml:space="preserve">La responsabilità è il criterio reale.</w:t>
      </w:r>
    </w:p>
    <w:p>
      <w:pPr>
        <w:pStyle w:val="BodyText"/>
      </w:pPr>
      <w:r>
        <w:t xml:space="preserve">Esempio:</w:t>
      </w:r>
    </w:p>
    <w:p>
      <w:pPr>
        <w:pStyle w:val="SourceCode"/>
      </w:pPr>
      <w:r>
        <w:rPr>
          <w:rStyle w:val="VerbatimChar"/>
        </w:rPr>
        <w:t xml:space="preserve">sprite_animation_runtime.cpp</w:t>
      </w:r>
      <w:r>
        <w:br/>
      </w:r>
      <w:r>
        <w:rPr>
          <w:rStyle w:val="VerbatimChar"/>
        </w:rPr>
        <w:t xml:space="preserve">→ playback runtime delle animazioni</w:t>
      </w:r>
      <w:r>
        <w:br/>
      </w:r>
      <w:r>
        <w:br/>
      </w:r>
      <w:r>
        <w:rPr>
          <w:rStyle w:val="VerbatimChar"/>
        </w:rPr>
        <w:t xml:space="preserve">sprite_animation_commands.cpp</w:t>
      </w:r>
      <w:r>
        <w:br/>
      </w:r>
      <w:r>
        <w:rPr>
          <w:rStyle w:val="VerbatimChar"/>
        </w:rPr>
        <w:t xml:space="preserve">→ mutazioni persistenti delle animation asset</w:t>
      </w:r>
      <w:r>
        <w:br/>
      </w:r>
      <w:r>
        <w:br/>
      </w:r>
      <w:r>
        <w:rPr>
          <w:rStyle w:val="VerbatimChar"/>
        </w:rPr>
        <w:t xml:space="preserve">sprite_animation_preview_renderer.cpp</w:t>
      </w:r>
      <w:r>
        <w:br/>
      </w:r>
      <w:r>
        <w:rPr>
          <w:rStyle w:val="VerbatimChar"/>
        </w:rPr>
        <w:t xml:space="preserve">→ rendering Raylib del canvas editoriale</w:t>
      </w:r>
    </w:p>
    <w:p>
      <w:pPr>
        <w:pStyle w:val="FirstParagraph"/>
      </w:pPr>
      <w:r>
        <w:t xml:space="preserve">Non sostituire però un monolite con centinaia di micro-file inutili.</w:t>
      </w:r>
    </w:p>
    <w:p>
      <w:pPr>
        <w:pStyle w:val="BodyText"/>
      </w:pPr>
      <w:r>
        <w:t xml:space="preserve">La forma desiderata è:</w:t>
      </w:r>
    </w:p>
    <w:p>
      <w:pPr>
        <w:pStyle w:val="SourceCode"/>
      </w:pPr>
      <w:r>
        <w:rPr>
          <w:rStyle w:val="VerbatimChar"/>
        </w:rPr>
        <w:t xml:space="preserve">modulare</w:t>
      </w:r>
      <w:r>
        <w:br/>
      </w:r>
      <w:r>
        <w:rPr>
          <w:rStyle w:val="VerbatimChar"/>
        </w:rPr>
        <w:t xml:space="preserve">ma non frammentata</w:t>
      </w:r>
      <w:r>
        <w:br/>
      </w:r>
      <w:r>
        <w:br/>
      </w:r>
      <w:r>
        <w:rPr>
          <w:rStyle w:val="VerbatimChar"/>
        </w:rPr>
        <w:t xml:space="preserve">esplicita</w:t>
      </w:r>
      <w:r>
        <w:br/>
      </w:r>
      <w:r>
        <w:rPr>
          <w:rStyle w:val="VerbatimChar"/>
        </w:rPr>
        <w:t xml:space="preserve">ma non cerimoniosa</w:t>
      </w:r>
    </w:p>
    <w:p>
      <w:r>
        <w:pict>
          <v:rect style="width:0;height:1.5pt" o:hralign="center" o:hrstd="t" o:hr="t"/>
        </w:pict>
      </w:r>
    </w:p>
    <w:bookmarkEnd w:id="62"/>
    <w:bookmarkStart w:id="63" w:name="dipendenze-tra-moduli"/>
    <w:p>
      <w:pPr>
        <w:pStyle w:val="Heading1"/>
      </w:pPr>
      <w:r>
        <w:t xml:space="preserve">23. Dipendenze tra moduli</w:t>
      </w:r>
    </w:p>
    <w:p>
      <w:pPr>
        <w:pStyle w:val="FirstParagraph"/>
      </w:pPr>
      <w:r>
        <w:t xml:space="preserve">Flusso ammesso: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→ application/coordinator</w:t>
      </w:r>
      <w:r>
        <w:br/>
      </w:r>
      <w:r>
        <w:rPr>
          <w:rStyle w:val="VerbatimChar"/>
        </w:rPr>
        <w:t xml:space="preserve">→ domain</w:t>
      </w:r>
      <w:r>
        <w:br/>
      </w:r>
      <w:r>
        <w:br/>
      </w:r>
      <w:r>
        <w:rPr>
          <w:rStyle w:val="VerbatimChar"/>
        </w:rPr>
        <w:t xml:space="preserve">projection</w:t>
      </w:r>
      <w:r>
        <w:br/>
      </w:r>
      <w:r>
        <w:rPr>
          <w:rStyle w:val="VerbatimChar"/>
        </w:rPr>
        <w:t xml:space="preserve">→ domain/workspace</w:t>
      </w:r>
      <w:r>
        <w:br/>
      </w:r>
      <w:r>
        <w:br/>
      </w:r>
      <w:r>
        <w:rPr>
          <w:rStyle w:val="VerbatimChar"/>
        </w:rPr>
        <w:t xml:space="preserve">renderer</w:t>
      </w:r>
      <w:r>
        <w:br/>
      </w:r>
      <w:r>
        <w:rPr>
          <w:rStyle w:val="VerbatimChar"/>
        </w:rPr>
        <w:t xml:space="preserve">→ snapshot</w:t>
      </w:r>
      <w:r>
        <w:br/>
      </w:r>
      <w:r>
        <w:br/>
      </w:r>
      <w:r>
        <w:rPr>
          <w:rStyle w:val="VerbatimChar"/>
        </w:rPr>
        <w:t xml:space="preserve">PlaySession</w:t>
      </w:r>
      <w:r>
        <w:br/>
      </w:r>
      <w:r>
        <w:rPr>
          <w:rStyle w:val="VerbatimChar"/>
        </w:rPr>
        <w:t xml:space="preserve">→ dati runtime posseduti</w:t>
      </w:r>
    </w:p>
    <w:p>
      <w:pPr>
        <w:pStyle w:val="FirstParagraph"/>
      </w:pPr>
      <w:r>
        <w:t xml:space="preserve">Dipendenze vietate:</w:t>
      </w:r>
    </w:p>
    <w:p>
      <w:pPr>
        <w:pStyle w:val="SourceCode"/>
      </w:pPr>
      <w:r>
        <w:rPr>
          <w:rStyle w:val="VerbatimChar"/>
        </w:rPr>
        <w:t xml:space="preserve">ProjectDocument → RmlUi</w:t>
      </w:r>
      <w:r>
        <w:br/>
      </w:r>
      <w:r>
        <w:rPr>
          <w:rStyle w:val="VerbatimChar"/>
        </w:rPr>
        <w:t xml:space="preserve">ProjectDocument → Raylib</w:t>
      </w:r>
      <w:r>
        <w:br/>
      </w:r>
      <w:r>
        <w:rPr>
          <w:rStyle w:val="VerbatimChar"/>
        </w:rPr>
        <w:t xml:space="preserve">Renderer → ProjectDocument</w:t>
      </w:r>
      <w:r>
        <w:br/>
      </w:r>
      <w:r>
        <w:rPr>
          <w:rStyle w:val="VerbatimChar"/>
        </w:rPr>
        <w:t xml:space="preserve">Command → UI</w:t>
      </w:r>
      <w:r>
        <w:br/>
      </w:r>
      <w:r>
        <w:rPr>
          <w:rStyle w:val="VerbatimChar"/>
        </w:rPr>
        <w:t xml:space="preserve">PlaySession → ProjectDocument durante Update</w:t>
      </w:r>
      <w:r>
        <w:br/>
      </w:r>
      <w:r>
        <w:rPr>
          <w:rStyle w:val="VerbatimChar"/>
        </w:rPr>
        <w:t xml:space="preserve">Domain → filesystem UI</w:t>
      </w:r>
    </w:p>
    <w:p>
      <w:pPr>
        <w:pStyle w:val="FirstParagraph"/>
      </w:pPr>
      <w:r>
        <w:t xml:space="preserve">Evitare dipendenze circolari.</w:t>
      </w:r>
    </w:p>
    <w:p>
      <w:pPr>
        <w:pStyle w:val="BodyText"/>
      </w:pPr>
      <w:r>
        <w:t xml:space="preserve">Gli header pubblici devono esporre il minimo necessario.</w:t>
      </w:r>
    </w:p>
    <w:p>
      <w:pPr>
        <w:pStyle w:val="BodyText"/>
      </w:pPr>
      <w:r>
        <w:t xml:space="preserve">Gli helper locali devono restare privati al</w:t>
      </w:r>
      <w:r>
        <w:t xml:space="preserve"> </w:t>
      </w:r>
      <w:r>
        <w:rPr>
          <w:rStyle w:val="VerbatimChar"/>
        </w:rPr>
        <w:t xml:space="preserve">.cpp</w:t>
      </w:r>
      <w:r>
        <w:t xml:space="preserve"> </w:t>
      </w:r>
      <w:r>
        <w:t xml:space="preserve">quando non sono parte dell’API.</w:t>
      </w:r>
    </w:p>
    <w:p>
      <w:r>
        <w:pict>
          <v:rect style="width:0;height:1.5pt" o:hralign="center" o:hrstd="t" o:hr="t"/>
        </w:pict>
      </w:r>
    </w:p>
    <w:bookmarkEnd w:id="63"/>
    <w:bookmarkStart w:id="64" w:name="ownership-e-memoria"/>
    <w:p>
      <w:pPr>
        <w:pStyle w:val="Heading1"/>
      </w:pPr>
      <w:r>
        <w:t xml:space="preserve">24. Ownership e memoria</w:t>
      </w:r>
    </w:p>
    <w:p>
      <w:pPr>
        <w:pStyle w:val="FirstParagraph"/>
      </w:pPr>
      <w:r>
        <w:t xml:space="preserve">Preferire:</w:t>
      </w:r>
    </w:p>
    <w:p>
      <w:pPr>
        <w:pStyle w:val="Compact"/>
        <w:numPr>
          <w:ilvl w:val="0"/>
          <w:numId w:val="1065"/>
        </w:numPr>
      </w:pPr>
      <w:r>
        <w:t xml:space="preserve">value semantics;</w:t>
      </w:r>
    </w:p>
    <w:p>
      <w:pPr>
        <w:pStyle w:val="Compact"/>
        <w:numPr>
          <w:ilvl w:val="0"/>
          <w:numId w:val="1065"/>
        </w:numPr>
      </w:pPr>
      <w:r>
        <w:t xml:space="preserve">RAII;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std::unique_ptr</w:t>
      </w:r>
      <w:r>
        <w:t xml:space="preserve"> </w:t>
      </w:r>
      <w:r>
        <w:t xml:space="preserve">quando esiste ownership dinamica reale;</w:t>
      </w:r>
    </w:p>
    <w:p>
      <w:pPr>
        <w:pStyle w:val="Compact"/>
        <w:numPr>
          <w:ilvl w:val="0"/>
          <w:numId w:val="1065"/>
        </w:numPr>
      </w:pPr>
      <w:r>
        <w:t xml:space="preserve">ID stabili;</w:t>
      </w:r>
    </w:p>
    <w:p>
      <w:pPr>
        <w:pStyle w:val="Compact"/>
        <w:numPr>
          <w:ilvl w:val="0"/>
          <w:numId w:val="1065"/>
        </w:numPr>
      </w:pPr>
      <w:r>
        <w:t xml:space="preserve">riferimenti temporanei const;</w:t>
      </w:r>
    </w:p>
    <w:p>
      <w:pPr>
        <w:pStyle w:val="Compact"/>
        <w:numPr>
          <w:ilvl w:val="0"/>
          <w:numId w:val="1065"/>
        </w:numPr>
      </w:pPr>
      <w:r>
        <w:t xml:space="preserve">snapshot immutabili.</w:t>
      </w:r>
    </w:p>
    <w:p>
      <w:pPr>
        <w:pStyle w:val="FirstParagraph"/>
      </w:pPr>
      <w:r>
        <w:t xml:space="preserve">Evitare:</w:t>
      </w:r>
    </w:p>
    <w:p>
      <w:pPr>
        <w:pStyle w:val="Compact"/>
        <w:numPr>
          <w:ilvl w:val="0"/>
          <w:numId w:val="1066"/>
        </w:numPr>
      </w:pPr>
      <w:r>
        <w:t xml:space="preserve">raw</w:t>
      </w:r>
      <w:r>
        <w:t xml:space="preserve"> </w:t>
      </w:r>
      <w:r>
        <w:rPr>
          <w:rStyle w:val="VerbatimChar"/>
        </w:rPr>
        <w:t xml:space="preserve">new</w:t>
      </w:r>
      <w:r>
        <w:t xml:space="preserve">;</w:t>
      </w:r>
    </w:p>
    <w:p>
      <w:pPr>
        <w:pStyle w:val="Compact"/>
        <w:numPr>
          <w:ilvl w:val="0"/>
          <w:numId w:val="1066"/>
        </w:numPr>
      </w:pPr>
      <w:r>
        <w:t xml:space="preserve">container di raw pointer;</w:t>
      </w:r>
    </w:p>
    <w:p>
      <w:pPr>
        <w:pStyle w:val="Compact"/>
        <w:numPr>
          <w:ilvl w:val="0"/>
          <w:numId w:val="1066"/>
        </w:numPr>
      </w:pPr>
      <w:r>
        <w:t xml:space="preserve">ownership implicita;</w:t>
      </w:r>
    </w:p>
    <w:p>
      <w:pPr>
        <w:pStyle w:val="Compact"/>
        <w:numPr>
          <w:ilvl w:val="0"/>
          <w:numId w:val="1066"/>
        </w:numPr>
      </w:pPr>
      <w:r>
        <w:t xml:space="preserve">puntatori persistiti;</w:t>
      </w:r>
    </w:p>
    <w:p>
      <w:pPr>
        <w:pStyle w:val="Compact"/>
        <w:numPr>
          <w:ilvl w:val="0"/>
          <w:numId w:val="1066"/>
        </w:numPr>
      </w:pPr>
      <w:r>
        <w:t xml:space="preserve">puntatori dal runtime al documento;</w:t>
      </w:r>
    </w:p>
    <w:p>
      <w:pPr>
        <w:pStyle w:val="Compact"/>
        <w:numPr>
          <w:ilvl w:val="0"/>
          <w:numId w:val="1066"/>
        </w:numPr>
      </w:pPr>
      <w:r>
        <w:t xml:space="preserve">dipendenze dall’ordine di caricamento.</w:t>
      </w:r>
    </w:p>
    <w:p>
      <w:pPr>
        <w:pStyle w:val="FirstParagraph"/>
      </w:pPr>
      <w:r>
        <w:t xml:space="preserve">Un tipo chiamato</w:t>
      </w:r>
      <w:r>
        <w:t xml:space="preserve"> </w:t>
      </w:r>
      <w:r>
        <w:t xml:space="preserve">“dati puri”</w:t>
      </w:r>
      <w:r>
        <w:t xml:space="preserve"> </w:t>
      </w:r>
      <w:r>
        <w:t xml:space="preserve">non può contenere:</w:t>
      </w:r>
    </w:p>
    <w:p>
      <w:pPr>
        <w:pStyle w:val="SourceCode"/>
      </w:pPr>
      <w:r>
        <w:rPr>
          <w:rStyle w:val="NormalTok"/>
        </w:rPr>
        <w:t xml:space="preserve">Sprite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Animation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Texture2D</w:t>
      </w:r>
      <w:r>
        <w:rPr>
          <w:rStyle w:val="Operat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64"/>
    <w:bookmarkStart w:id="65" w:name="invalidazioni-mirate"/>
    <w:p>
      <w:pPr>
        <w:pStyle w:val="Heading1"/>
      </w:pPr>
      <w:r>
        <w:t xml:space="preserve">25. Invalidazioni mirate</w:t>
      </w:r>
    </w:p>
    <w:p>
      <w:pPr>
        <w:pStyle w:val="FirstParagraph"/>
      </w:pPr>
      <w:r>
        <w:t xml:space="preserve">Non aggiornare tutta la UI per comodità.</w:t>
      </w:r>
    </w:p>
    <w:p>
      <w:pPr>
        <w:pStyle w:val="BodyText"/>
      </w:pPr>
      <w:r>
        <w:t xml:space="preserve">Esempi:</w:t>
      </w:r>
    </w:p>
    <w:p>
      <w:pPr>
        <w:pStyle w:val="SourceCode"/>
      </w:pPr>
      <w:r>
        <w:rPr>
          <w:rStyle w:val="VerbatimChar"/>
        </w:rPr>
        <w:t xml:space="preserve">SetEntityLayer</w:t>
      </w:r>
      <w:r>
        <w:br/>
      </w:r>
      <w:r>
        <w:rPr>
          <w:rStyle w:val="VerbatimChar"/>
        </w:rPr>
        <w:t xml:space="preserve">→ Hierarchy | Entity Inspector | Viewport</w:t>
      </w:r>
      <w:r>
        <w:br/>
      </w:r>
      <w:r>
        <w:br/>
      </w:r>
      <w:r>
        <w:rPr>
          <w:rStyle w:val="VerbatimChar"/>
        </w:rPr>
        <w:t xml:space="preserve">ToggleLayerEditorVisibility</w:t>
      </w:r>
      <w:r>
        <w:br/>
      </w:r>
      <w:r>
        <w:rPr>
          <w:rStyle w:val="VerbatimChar"/>
        </w:rPr>
        <w:t xml:space="preserve">→ Scene Layers | Hierarchy | Viewport</w:t>
      </w:r>
      <w:r>
        <w:br/>
      </w:r>
      <w:r>
        <w:br/>
      </w:r>
      <w:r>
        <w:rPr>
          <w:rStyle w:val="VerbatimChar"/>
        </w:rPr>
        <w:t xml:space="preserve">SetAnimationClipFrames</w:t>
      </w:r>
      <w:r>
        <w:br/>
      </w:r>
      <w:r>
        <w:rPr>
          <w:rStyle w:val="VerbatimChar"/>
        </w:rPr>
        <w:t xml:space="preserve">→ Animation Editor | eventuali preview dipendenti</w:t>
      </w:r>
      <w:r>
        <w:br/>
      </w:r>
      <w:r>
        <w:br/>
      </w:r>
      <w:r>
        <w:rPr>
          <w:rStyle w:val="VerbatimChar"/>
        </w:rPr>
        <w:t xml:space="preserve">SetBoxColliderSize</w:t>
      </w:r>
      <w:r>
        <w:br/>
      </w:r>
      <w:r>
        <w:rPr>
          <w:rStyle w:val="VerbatimChar"/>
        </w:rPr>
        <w:t xml:space="preserve">→ Inspector | Viewport</w:t>
      </w:r>
    </w:p>
    <w:p>
      <w:pPr>
        <w:pStyle w:val="FirstParagraph"/>
      </w:pPr>
      <w:r>
        <w:t xml:space="preserve">Evitare:</w:t>
      </w:r>
    </w:p>
    <w:p>
      <w:pPr>
        <w:pStyle w:val="Compact"/>
        <w:numPr>
          <w:ilvl w:val="0"/>
          <w:numId w:val="1067"/>
        </w:numPr>
      </w:pPr>
      <w:r>
        <w:t xml:space="preserve">refresh completo per frame;</w:t>
      </w:r>
    </w:p>
    <w:p>
      <w:pPr>
        <w:pStyle w:val="Compact"/>
        <w:numPr>
          <w:ilvl w:val="0"/>
          <w:numId w:val="1067"/>
        </w:numPr>
      </w:pPr>
      <w:r>
        <w:t xml:space="preserve">polling;</w:t>
      </w:r>
    </w:p>
    <w:p>
      <w:pPr>
        <w:pStyle w:val="Compact"/>
        <w:numPr>
          <w:ilvl w:val="0"/>
          <w:numId w:val="1067"/>
        </w:numPr>
      </w:pPr>
      <w:r>
        <w:t xml:space="preserve">observer globali;</w:t>
      </w:r>
    </w:p>
    <w:p>
      <w:pPr>
        <w:pStyle w:val="Compact"/>
        <w:numPr>
          <w:ilvl w:val="0"/>
          <w:numId w:val="1067"/>
        </w:numPr>
      </w:pPr>
      <w:r>
        <w:t xml:space="preserve">ricostruzione continua dei documenti RML;</w:t>
      </w:r>
    </w:p>
    <w:p>
      <w:pPr>
        <w:pStyle w:val="Compact"/>
        <w:numPr>
          <w:ilvl w:val="0"/>
          <w:numId w:val="1067"/>
        </w:numPr>
      </w:pPr>
      <w:r>
        <w:t xml:space="preserve">perdita di focus degli input.</w:t>
      </w:r>
    </w:p>
    <w:p>
      <w:r>
        <w:pict>
          <v:rect style="width:0;height:1.5pt" o:hralign="center" o:hrstd="t" o:hr="t"/>
        </w:pict>
      </w:r>
    </w:p>
    <w:bookmarkEnd w:id="65"/>
    <w:bookmarkStart w:id="66" w:name="aggiornamento-degli-input"/>
    <w:p>
      <w:pPr>
        <w:pStyle w:val="Heading1"/>
      </w:pPr>
      <w:r>
        <w:t xml:space="preserve">26. Aggiornamento degli input</w:t>
      </w:r>
    </w:p>
    <w:p>
      <w:pPr>
        <w:pStyle w:val="FirstParagraph"/>
      </w:pPr>
      <w:r>
        <w:t xml:space="preserve">Nei campi editabili:</w:t>
      </w:r>
    </w:p>
    <w:p>
      <w:pPr>
        <w:pStyle w:val="SourceCode"/>
      </w:pPr>
      <w:r>
        <w:rPr>
          <w:rStyle w:val="VerbatimChar"/>
        </w:rPr>
        <w:t xml:space="preserve">typing</w:t>
      </w:r>
      <w:r>
        <w:br/>
      </w:r>
      <w:r>
        <w:rPr>
          <w:rStyle w:val="VerbatimChar"/>
        </w:rPr>
        <w:t xml:space="preserve">→ buffer locale</w:t>
      </w:r>
      <w:r>
        <w:br/>
      </w:r>
      <w:r>
        <w:br/>
      </w:r>
      <w:r>
        <w:rPr>
          <w:rStyle w:val="VerbatimChar"/>
        </w:rPr>
        <w:t xml:space="preserve">Enter o blur valido</w:t>
      </w:r>
      <w:r>
        <w:br/>
      </w:r>
      <w:r>
        <w:rPr>
          <w:rStyle w:val="VerbatimChar"/>
        </w:rPr>
        <w:t xml:space="preserve">→ un Command</w:t>
      </w:r>
      <w:r>
        <w:br/>
      </w:r>
      <w:r>
        <w:br/>
      </w:r>
      <w:r>
        <w:rPr>
          <w:rStyle w:val="VerbatimChar"/>
        </w:rPr>
        <w:t xml:space="preserve">Escape</w:t>
      </w:r>
      <w:r>
        <w:br/>
      </w:r>
      <w:r>
        <w:rPr>
          <w:rStyle w:val="VerbatimChar"/>
        </w:rPr>
        <w:t xml:space="preserve">→ ripristina valore autorevole</w:t>
      </w:r>
    </w:p>
    <w:p>
      <w:pPr>
        <w:pStyle w:val="FirstParagraph"/>
      </w:pPr>
      <w:r>
        <w:t xml:space="preserve">Non produrre un Command per ogni carattere digitato.</w:t>
      </w:r>
    </w:p>
    <w:p>
      <w:pPr>
        <w:pStyle w:val="BodyText"/>
      </w:pPr>
      <w:r>
        <w:t xml:space="preserve">Durante drag o reorder:</w:t>
      </w:r>
    </w:p>
    <w:p>
      <w:pPr>
        <w:pStyle w:val="SourceCode"/>
      </w:pPr>
      <w:r>
        <w:rPr>
          <w:rStyle w:val="VerbatimChar"/>
        </w:rPr>
        <w:t xml:space="preserve">drag</w:t>
      </w:r>
      <w:r>
        <w:br/>
      </w:r>
      <w:r>
        <w:rPr>
          <w:rStyle w:val="VerbatimChar"/>
        </w:rPr>
        <w:t xml:space="preserve">→ draft locale</w:t>
      </w:r>
      <w:r>
        <w:br/>
      </w:r>
      <w:r>
        <w:br/>
      </w:r>
      <w:r>
        <w:rPr>
          <w:rStyle w:val="VerbatimChar"/>
        </w:rPr>
        <w:t xml:space="preserve">mouse release</w:t>
      </w:r>
      <w:r>
        <w:br/>
      </w:r>
      <w:r>
        <w:rPr>
          <w:rStyle w:val="VerbatimChar"/>
        </w:rPr>
        <w:t xml:space="preserve">→ un solo Command</w:t>
      </w:r>
    </w:p>
    <w:p>
      <w:pPr>
        <w:pStyle w:val="FirstParagraph"/>
      </w:pPr>
      <w:r>
        <w:t xml:space="preserve">Un gesto utente deve corrispondere a un’unità Undo significativa.</w:t>
      </w:r>
    </w:p>
    <w:p>
      <w:r>
        <w:pict>
          <v:rect style="width:0;height:1.5pt" o:hralign="center" o:hrstd="t" o:hr="t"/>
        </w:pict>
      </w:r>
    </w:p>
    <w:bookmarkEnd w:id="66"/>
    <w:bookmarkStart w:id="67" w:name="input-routing-rmlui-e-raylib"/>
    <w:p>
      <w:pPr>
        <w:pStyle w:val="Heading1"/>
      </w:pPr>
      <w:r>
        <w:t xml:space="preserve">27. Input routing RmlUi e Raylib</w:t>
      </w:r>
    </w:p>
    <w:p>
      <w:pPr>
        <w:pStyle w:val="FirstParagraph"/>
      </w:pPr>
      <w:r>
        <w:t xml:space="preserve">L’input deve avere un’unica autorità di routing.</w:t>
      </w:r>
    </w:p>
    <w:p>
      <w:pPr>
        <w:pStyle w:val="BodyText"/>
      </w:pPr>
      <w:r>
        <w:t xml:space="preserve">Esempi:</w:t>
      </w:r>
    </w:p>
    <w:p>
      <w:pPr>
        <w:pStyle w:val="Compact"/>
        <w:numPr>
          <w:ilvl w:val="0"/>
          <w:numId w:val="1068"/>
        </w:numPr>
      </w:pPr>
      <w:r>
        <w:t xml:space="preserve">rotella sulla Scene View → zoom;</w:t>
      </w:r>
    </w:p>
    <w:p>
      <w:pPr>
        <w:pStyle w:val="Compact"/>
        <w:numPr>
          <w:ilvl w:val="0"/>
          <w:numId w:val="1068"/>
        </w:numPr>
      </w:pPr>
      <w:r>
        <w:t xml:space="preserve">rotella su un pannello → scroll;</w:t>
      </w:r>
    </w:p>
    <w:p>
      <w:pPr>
        <w:pStyle w:val="Compact"/>
        <w:numPr>
          <w:ilvl w:val="0"/>
          <w:numId w:val="1068"/>
        </w:numPr>
      </w:pPr>
      <w:r>
        <w:t xml:space="preserve">Ctrl+C in un input → copia testo;</w:t>
      </w:r>
    </w:p>
    <w:p>
      <w:pPr>
        <w:pStyle w:val="Compact"/>
        <w:numPr>
          <w:ilvl w:val="0"/>
          <w:numId w:val="1068"/>
        </w:numPr>
      </w:pPr>
      <w:r>
        <w:t xml:space="preserve">Ctrl+C nella Console → copia log;</w:t>
      </w:r>
    </w:p>
    <w:p>
      <w:pPr>
        <w:pStyle w:val="Compact"/>
        <w:numPr>
          <w:ilvl w:val="0"/>
          <w:numId w:val="1068"/>
        </w:numPr>
      </w:pPr>
      <w:r>
        <w:t xml:space="preserve">Delete in un input → modifica testo;</w:t>
      </w:r>
    </w:p>
    <w:p>
      <w:pPr>
        <w:pStyle w:val="Compact"/>
        <w:numPr>
          <w:ilvl w:val="0"/>
          <w:numId w:val="1068"/>
        </w:numPr>
      </w:pPr>
      <w:r>
        <w:t xml:space="preserve">Delete nella Scene View → elimina entità;</w:t>
      </w:r>
    </w:p>
    <w:p>
      <w:pPr>
        <w:pStyle w:val="Compact"/>
        <w:numPr>
          <w:ilvl w:val="0"/>
          <w:numId w:val="1068"/>
        </w:numPr>
      </w:pPr>
      <w:r>
        <w:t xml:space="preserve">click nello Sprite Animation canvas → selezione frame;</w:t>
      </w:r>
    </w:p>
    <w:p>
      <w:pPr>
        <w:pStyle w:val="Compact"/>
        <w:numPr>
          <w:ilvl w:val="0"/>
          <w:numId w:val="1068"/>
        </w:numPr>
      </w:pPr>
      <w:r>
        <w:t xml:space="preserve">overlay aperto → workspace sottostante bloccato.</w:t>
      </w:r>
    </w:p>
    <w:p>
      <w:pPr>
        <w:pStyle w:val="FirstParagraph"/>
      </w:pPr>
      <w:r>
        <w:t xml:space="preserve">Non gestire contemporaneamente lo stesso gesto sia in RmlUi sia in Raylib.</w:t>
      </w:r>
    </w:p>
    <w:p>
      <w:r>
        <w:pict>
          <v:rect style="width:0;height:1.5pt" o:hralign="center" o:hrstd="t" o:hr="t"/>
        </w:pict>
      </w:r>
    </w:p>
    <w:bookmarkEnd w:id="67"/>
    <w:bookmarkStart w:id="68" w:name="pattern-vietati"/>
    <w:p>
      <w:pPr>
        <w:pStyle w:val="Heading1"/>
      </w:pPr>
      <w:r>
        <w:t xml:space="preserve">28. Pattern vietati</w:t>
      </w:r>
    </w:p>
    <w:p>
      <w:pPr>
        <w:pStyle w:val="FirstParagraph"/>
      </w:pPr>
      <w:r>
        <w:t xml:space="preserve">Non introdurre senza una necessità concreta:</w:t>
      </w:r>
    </w:p>
    <w:p>
      <w:pPr>
        <w:pStyle w:val="Compact"/>
        <w:numPr>
          <w:ilvl w:val="0"/>
          <w:numId w:val="1069"/>
        </w:numPr>
      </w:pPr>
      <w:r>
        <w:t xml:space="preserve">global event bus;</w:t>
      </w:r>
    </w:p>
    <w:p>
      <w:pPr>
        <w:pStyle w:val="Compact"/>
        <w:numPr>
          <w:ilvl w:val="0"/>
          <w:numId w:val="1069"/>
        </w:numPr>
      </w:pPr>
      <w:r>
        <w:t xml:space="preserve">service locator;</w:t>
      </w:r>
    </w:p>
    <w:p>
      <w:pPr>
        <w:pStyle w:val="Compact"/>
        <w:numPr>
          <w:ilvl w:val="0"/>
          <w:numId w:val="1069"/>
        </w:numPr>
      </w:pPr>
      <w:r>
        <w:t xml:space="preserve">registry generico;</w:t>
      </w:r>
    </w:p>
    <w:p>
      <w:pPr>
        <w:pStyle w:val="Compact"/>
        <w:numPr>
          <w:ilvl w:val="0"/>
          <w:numId w:val="1069"/>
        </w:numPr>
      </w:pPr>
      <w:r>
        <w:t xml:space="preserve">property bag;</w:t>
      </w:r>
    </w:p>
    <w:p>
      <w:pPr>
        <w:pStyle w:val="Compact"/>
        <w:numPr>
          <w:ilvl w:val="0"/>
          <w:numId w:val="1069"/>
        </w:numPr>
      </w:pPr>
      <w:r>
        <w:t xml:space="preserve">reflection generica;</w:t>
      </w:r>
    </w:p>
    <w:p>
      <w:pPr>
        <w:pStyle w:val="Compact"/>
        <w:numPr>
          <w:ilvl w:val="0"/>
          <w:numId w:val="1069"/>
        </w:numPr>
      </w:pPr>
      <w:r>
        <w:t xml:space="preserve">repository;</w:t>
      </w:r>
    </w:p>
    <w:p>
      <w:pPr>
        <w:pStyle w:val="Compact"/>
        <w:numPr>
          <w:ilvl w:val="0"/>
          <w:numId w:val="1069"/>
        </w:numPr>
      </w:pPr>
      <w:r>
        <w:t xml:space="preserve">manager per ogni feature;</w:t>
      </w:r>
    </w:p>
    <w:p>
      <w:pPr>
        <w:pStyle w:val="Compact"/>
        <w:numPr>
          <w:ilvl w:val="0"/>
          <w:numId w:val="1069"/>
        </w:numPr>
      </w:pPr>
      <w:r>
        <w:t xml:space="preserve">factory con una sola implementazione;</w:t>
      </w:r>
    </w:p>
    <w:p>
      <w:pPr>
        <w:pStyle w:val="Compact"/>
        <w:numPr>
          <w:ilvl w:val="0"/>
          <w:numId w:val="1069"/>
        </w:numPr>
      </w:pPr>
      <w:r>
        <w:t xml:space="preserve">interfacce speculative;</w:t>
      </w:r>
    </w:p>
    <w:p>
      <w:pPr>
        <w:pStyle w:val="Compact"/>
        <w:numPr>
          <w:ilvl w:val="0"/>
          <w:numId w:val="1069"/>
        </w:numPr>
      </w:pPr>
      <w:r>
        <w:t xml:space="preserve">sync service;</w:t>
      </w:r>
    </w:p>
    <w:p>
      <w:pPr>
        <w:pStyle w:val="Compact"/>
        <w:numPr>
          <w:ilvl w:val="0"/>
          <w:numId w:val="1069"/>
        </w:numPr>
      </w:pPr>
      <w:r>
        <w:t xml:space="preserve">polling;</w:t>
      </w:r>
    </w:p>
    <w:p>
      <w:pPr>
        <w:pStyle w:val="Compact"/>
        <w:numPr>
          <w:ilvl w:val="0"/>
          <w:numId w:val="1069"/>
        </w:numPr>
      </w:pPr>
      <w:r>
        <w:t xml:space="preserve">observer globale;</w:t>
      </w:r>
    </w:p>
    <w:p>
      <w:pPr>
        <w:pStyle w:val="Compact"/>
        <w:numPr>
          <w:ilvl w:val="0"/>
          <w:numId w:val="1069"/>
        </w:numPr>
      </w:pPr>
      <w:r>
        <w:t xml:space="preserve">runtime mirror del documento;</w:t>
      </w:r>
    </w:p>
    <w:p>
      <w:pPr>
        <w:pStyle w:val="Compact"/>
        <w:numPr>
          <w:ilvl w:val="0"/>
          <w:numId w:val="1069"/>
        </w:numPr>
      </w:pPr>
      <w:r>
        <w:t xml:space="preserve">JSON IPC interno;</w:t>
      </w:r>
    </w:p>
    <w:p>
      <w:pPr>
        <w:pStyle w:val="Compact"/>
        <w:numPr>
          <w:ilvl w:val="0"/>
          <w:numId w:val="1069"/>
        </w:numPr>
      </w:pPr>
      <w:r>
        <w:t xml:space="preserve">generic component registry;</w:t>
      </w:r>
    </w:p>
    <w:p>
      <w:pPr>
        <w:pStyle w:val="Compact"/>
        <w:numPr>
          <w:ilvl w:val="0"/>
          <w:numId w:val="1069"/>
        </w:numPr>
      </w:pPr>
      <w:r>
        <w:t xml:space="preserve">fallback nascosti;</w:t>
      </w:r>
    </w:p>
    <w:p>
      <w:pPr>
        <w:pStyle w:val="Compact"/>
        <w:numPr>
          <w:ilvl w:val="0"/>
          <w:numId w:val="1069"/>
        </w:numPr>
      </w:pPr>
      <w:r>
        <w:t xml:space="preserve">nomi magici;</w:t>
      </w:r>
    </w:p>
    <w:p>
      <w:pPr>
        <w:pStyle w:val="Compact"/>
        <w:numPr>
          <w:ilvl w:val="0"/>
          <w:numId w:val="1069"/>
        </w:numPr>
      </w:pPr>
      <w:r>
        <w:t xml:space="preserve">riferimenti persistenti per stringa;</w:t>
      </w:r>
    </w:p>
    <w:p>
      <w:pPr>
        <w:pStyle w:val="Compact"/>
        <w:numPr>
          <w:ilvl w:val="0"/>
          <w:numId w:val="1069"/>
        </w:numPr>
      </w:pPr>
      <w:r>
        <w:t xml:space="preserve">secondo file autorevole laterale;</w:t>
      </w:r>
    </w:p>
    <w:p>
      <w:pPr>
        <w:pStyle w:val="Compact"/>
        <w:numPr>
          <w:ilvl w:val="0"/>
          <w:numId w:val="1069"/>
        </w:numPr>
      </w:pPr>
      <w:r>
        <w:t xml:space="preserve">modifica diretta del documento dalla UI.</w:t>
      </w:r>
    </w:p>
    <w:p>
      <w:pPr>
        <w:pStyle w:val="FirstParagraph"/>
      </w:pPr>
      <w:r>
        <w:t xml:space="preserve">Questi pattern possono essere introdotti solo quando risolvono un problema reale già presente, non per anticipare possibilità ipotetiche.</w:t>
      </w:r>
    </w:p>
    <w:p>
      <w:r>
        <w:pict>
          <v:rect style="width:0;height:1.5pt" o:hralign="center" o:hrstd="t" o:hr="t"/>
        </w:pict>
      </w:r>
    </w:p>
    <w:bookmarkEnd w:id="68"/>
    <w:bookmarkStart w:id="69" w:name="metodo-di-sviluppo-per-slice"/>
    <w:p>
      <w:pPr>
        <w:pStyle w:val="Heading1"/>
      </w:pPr>
      <w:r>
        <w:t xml:space="preserve">29. Metodo di sviluppo per slice</w:t>
      </w:r>
    </w:p>
    <w:p>
      <w:pPr>
        <w:pStyle w:val="FirstParagraph"/>
      </w:pPr>
      <w:r>
        <w:t xml:space="preserve">Ogni incremento deve seguire questo processo:</w:t>
      </w:r>
    </w:p>
    <w:p>
      <w:pPr>
        <w:pStyle w:val="SourceCode"/>
      </w:pPr>
      <w:r>
        <w:rPr>
          <w:rStyle w:val="VerbatimChar"/>
        </w:rPr>
        <w:t xml:space="preserve">1. Definire la capability</w:t>
      </w:r>
      <w:r>
        <w:br/>
      </w:r>
      <w:r>
        <w:rPr>
          <w:rStyle w:val="VerbatimChar"/>
        </w:rPr>
        <w:t xml:space="preserve">2. Dichiarare scope</w:t>
      </w:r>
      <w:r>
        <w:br/>
      </w:r>
      <w:r>
        <w:rPr>
          <w:rStyle w:val="VerbatimChar"/>
        </w:rPr>
        <w:t xml:space="preserve">3. Dichiarare fuori scope</w:t>
      </w:r>
      <w:r>
        <w:br/>
      </w:r>
      <w:r>
        <w:rPr>
          <w:rStyle w:val="VerbatimChar"/>
        </w:rPr>
        <w:t xml:space="preserve">4. Identificare l’autorità</w:t>
      </w:r>
      <w:r>
        <w:br/>
      </w:r>
      <w:r>
        <w:rPr>
          <w:rStyle w:val="VerbatimChar"/>
        </w:rPr>
        <w:t xml:space="preserve">5. Identificare Command e Intent</w:t>
      </w:r>
      <w:r>
        <w:br/>
      </w:r>
      <w:r>
        <w:rPr>
          <w:rStyle w:val="VerbatimChar"/>
        </w:rPr>
        <w:t xml:space="preserve">6. Definire il flusso end-to-end</w:t>
      </w:r>
      <w:r>
        <w:br/>
      </w:r>
      <w:r>
        <w:rPr>
          <w:rStyle w:val="VerbatimChar"/>
        </w:rPr>
        <w:t xml:space="preserve">7. Implementare</w:t>
      </w:r>
      <w:r>
        <w:br/>
      </w:r>
      <w:r>
        <w:rPr>
          <w:rStyle w:val="VerbatimChar"/>
        </w:rPr>
        <w:t xml:space="preserve">8. Test core</w:t>
      </w:r>
      <w:r>
        <w:br/>
      </w:r>
      <w:r>
        <w:rPr>
          <w:rStyle w:val="VerbatimChar"/>
        </w:rPr>
        <w:t xml:space="preserve">9. Build</w:t>
      </w:r>
      <w:r>
        <w:br/>
      </w:r>
      <w:r>
        <w:rPr>
          <w:rStyle w:val="VerbatimChar"/>
        </w:rPr>
        <w:t xml:space="preserve">10. Smoke test</w:t>
      </w:r>
      <w:r>
        <w:br/>
      </w:r>
      <w:r>
        <w:rPr>
          <w:rStyle w:val="VerbatimChar"/>
        </w:rPr>
        <w:t xml:space="preserve">11. Commit</w:t>
      </w:r>
      <w:r>
        <w:br/>
      </w:r>
      <w:r>
        <w:rPr>
          <w:rStyle w:val="VerbatimChar"/>
        </w:rPr>
        <w:t xml:space="preserve">12. Chiudere la slice</w:t>
      </w:r>
    </w:p>
    <w:p>
      <w:pPr>
        <w:pStyle w:val="FirstParagraph"/>
      </w:pPr>
      <w:r>
        <w:t xml:space="preserve">Non riaprire una slice chiusa per:</w:t>
      </w:r>
    </w:p>
    <w:p>
      <w:pPr>
        <w:pStyle w:val="Compact"/>
        <w:numPr>
          <w:ilvl w:val="0"/>
          <w:numId w:val="1070"/>
        </w:numPr>
      </w:pPr>
      <w:r>
        <w:t xml:space="preserve">preferenze stilistiche;</w:t>
      </w:r>
    </w:p>
    <w:p>
      <w:pPr>
        <w:pStyle w:val="Compact"/>
        <w:numPr>
          <w:ilvl w:val="0"/>
          <w:numId w:val="1070"/>
        </w:numPr>
      </w:pPr>
      <w:r>
        <w:t xml:space="preserve">refactor teorici;</w:t>
      </w:r>
    </w:p>
    <w:p>
      <w:pPr>
        <w:pStyle w:val="Compact"/>
        <w:numPr>
          <w:ilvl w:val="0"/>
          <w:numId w:val="1070"/>
        </w:numPr>
      </w:pPr>
      <w:r>
        <w:t xml:space="preserve">astrazioni preventive;</w:t>
      </w:r>
    </w:p>
    <w:p>
      <w:pPr>
        <w:pStyle w:val="Compact"/>
        <w:numPr>
          <w:ilvl w:val="0"/>
          <w:numId w:val="1070"/>
        </w:numPr>
      </w:pPr>
      <w:r>
        <w:t xml:space="preserve">micro-ottimizzazioni;</w:t>
      </w:r>
    </w:p>
    <w:p>
      <w:pPr>
        <w:pStyle w:val="Compact"/>
        <w:numPr>
          <w:ilvl w:val="0"/>
          <w:numId w:val="1070"/>
        </w:numPr>
      </w:pPr>
      <w:r>
        <w:t xml:space="preserve">casi puramente ipotetici.</w:t>
      </w:r>
    </w:p>
    <w:p>
      <w:pPr>
        <w:pStyle w:val="FirstParagraph"/>
      </w:pPr>
      <w:r>
        <w:t xml:space="preserve">Riaprirla soltanto per:</w:t>
      </w:r>
    </w:p>
    <w:p>
      <w:pPr>
        <w:pStyle w:val="Compact"/>
        <w:numPr>
          <w:ilvl w:val="0"/>
          <w:numId w:val="1071"/>
        </w:numPr>
      </w:pPr>
      <w:r>
        <w:t xml:space="preserve">regressione;</w:t>
      </w:r>
    </w:p>
    <w:p>
      <w:pPr>
        <w:pStyle w:val="Compact"/>
        <w:numPr>
          <w:ilvl w:val="0"/>
          <w:numId w:val="1071"/>
        </w:numPr>
      </w:pPr>
      <w:r>
        <w:t xml:space="preserve">doppia autorità;</w:t>
      </w:r>
    </w:p>
    <w:p>
      <w:pPr>
        <w:pStyle w:val="Compact"/>
        <w:numPr>
          <w:ilvl w:val="0"/>
          <w:numId w:val="1071"/>
        </w:numPr>
      </w:pPr>
      <w:r>
        <w:t xml:space="preserve">perdita dati;</w:t>
      </w:r>
    </w:p>
    <w:p>
      <w:pPr>
        <w:pStyle w:val="Compact"/>
        <w:numPr>
          <w:ilvl w:val="0"/>
          <w:numId w:val="1071"/>
        </w:numPr>
      </w:pPr>
      <w:r>
        <w:t xml:space="preserve">violazione degli invarianti;</w:t>
      </w:r>
    </w:p>
    <w:p>
      <w:pPr>
        <w:pStyle w:val="Compact"/>
        <w:numPr>
          <w:ilvl w:val="0"/>
          <w:numId w:val="1071"/>
        </w:numPr>
      </w:pPr>
      <w:r>
        <w:t xml:space="preserve">comportamento osservabile errato;</w:t>
      </w:r>
    </w:p>
    <w:p>
      <w:pPr>
        <w:pStyle w:val="Compact"/>
        <w:numPr>
          <w:ilvl w:val="0"/>
          <w:numId w:val="1071"/>
        </w:numPr>
      </w:pPr>
      <w:r>
        <w:t xml:space="preserve">dipendenza invertita;</w:t>
      </w:r>
    </w:p>
    <w:p>
      <w:pPr>
        <w:pStyle w:val="Compact"/>
        <w:numPr>
          <w:ilvl w:val="0"/>
          <w:numId w:val="1071"/>
        </w:numPr>
      </w:pPr>
      <w:r>
        <w:t xml:space="preserve">mutazione fuori dai flussi;</w:t>
      </w:r>
    </w:p>
    <w:p>
      <w:pPr>
        <w:pStyle w:val="Compact"/>
        <w:numPr>
          <w:ilvl w:val="0"/>
          <w:numId w:val="1071"/>
        </w:numPr>
      </w:pPr>
      <w:r>
        <w:t xml:space="preserve">problema reale di manutenzione.</w:t>
      </w:r>
    </w:p>
    <w:p>
      <w:r>
        <w:pict>
          <v:rect style="width:0;height:1.5pt" o:hralign="center" o:hrstd="t" o:hr="t"/>
        </w:pict>
      </w:r>
    </w:p>
    <w:bookmarkEnd w:id="69"/>
    <w:bookmarkStart w:id="82" w:name="come-proporre-una-nuova-soluzione"/>
    <w:p>
      <w:pPr>
        <w:pStyle w:val="Heading1"/>
      </w:pPr>
      <w:r>
        <w:t xml:space="preserve">30. Come proporre una nuova soluzione</w:t>
      </w:r>
    </w:p>
    <w:p>
      <w:pPr>
        <w:pStyle w:val="FirstParagraph"/>
      </w:pPr>
      <w:r>
        <w:t xml:space="preserve">Ogni proposta tecnica deve specificare:</w:t>
      </w:r>
    </w:p>
    <w:bookmarkStart w:id="70" w:name="problema-concreto"/>
    <w:p>
      <w:pPr>
        <w:pStyle w:val="Heading2"/>
      </w:pPr>
      <w:r>
        <w:t xml:space="preserve">Problema concreto</w:t>
      </w:r>
    </w:p>
    <w:p>
      <w:pPr>
        <w:pStyle w:val="FirstParagraph"/>
      </w:pPr>
      <w:r>
        <w:t xml:space="preserve">Quale problema osservabile risolve?</w:t>
      </w:r>
    </w:p>
    <w:bookmarkEnd w:id="70"/>
    <w:bookmarkStart w:id="71" w:name="autorità"/>
    <w:p>
      <w:pPr>
        <w:pStyle w:val="Heading2"/>
      </w:pPr>
      <w:r>
        <w:t xml:space="preserve">Autorità</w:t>
      </w:r>
    </w:p>
    <w:p>
      <w:pPr>
        <w:pStyle w:val="FirstParagraph"/>
      </w:pPr>
      <w:r>
        <w:t xml:space="preserve">Dove vive il dato?</w:t>
      </w:r>
    </w:p>
    <w:bookmarkEnd w:id="71"/>
    <w:bookmarkStart w:id="72" w:name="ownership"/>
    <w:p>
      <w:pPr>
        <w:pStyle w:val="Heading2"/>
      </w:pPr>
      <w:r>
        <w:t xml:space="preserve">Ownership</w:t>
      </w:r>
    </w:p>
    <w:p>
      <w:pPr>
        <w:pStyle w:val="FirstParagraph"/>
      </w:pPr>
      <w:r>
        <w:t xml:space="preserve">Chi possiede il dato?</w:t>
      </w:r>
    </w:p>
    <w:bookmarkEnd w:id="72"/>
    <w:bookmarkStart w:id="73" w:name="persistenza"/>
    <w:p>
      <w:pPr>
        <w:pStyle w:val="Heading2"/>
      </w:pPr>
      <w:r>
        <w:t xml:space="preserve">Persistenza</w:t>
      </w:r>
    </w:p>
    <w:p>
      <w:pPr>
        <w:pStyle w:val="FirstParagraph"/>
      </w:pPr>
      <w:r>
        <w:t xml:space="preserve">Viene salvato oppure è workspace/runtime?</w:t>
      </w:r>
    </w:p>
    <w:bookmarkEnd w:id="73"/>
    <w:bookmarkStart w:id="74" w:name="mutazione"/>
    <w:p>
      <w:pPr>
        <w:pStyle w:val="Heading2"/>
      </w:pPr>
      <w:r>
        <w:t xml:space="preserve">Mutazione</w:t>
      </w:r>
    </w:p>
    <w:p>
      <w:pPr>
        <w:pStyle w:val="FirstParagraph"/>
      </w:pPr>
      <w:r>
        <w:t xml:space="preserve">Passa da Command o Intent?</w:t>
      </w:r>
    </w:p>
    <w:bookmarkEnd w:id="74"/>
    <w:bookmarkStart w:id="75" w:name="runtime-2"/>
    <w:p>
      <w:pPr>
        <w:pStyle w:val="Heading2"/>
      </w:pPr>
      <w:r>
        <w:t xml:space="preserve">Runtime</w:t>
      </w:r>
    </w:p>
    <w:p>
      <w:pPr>
        <w:pStyle w:val="FirstParagraph"/>
      </w:pPr>
      <w:r>
        <w:t xml:space="preserve">Come viene materializzato nella PlaySession?</w:t>
      </w:r>
    </w:p>
    <w:bookmarkEnd w:id="75"/>
    <w:bookmarkStart w:id="76" w:name="rendering"/>
    <w:p>
      <w:pPr>
        <w:pStyle w:val="Heading2"/>
      </w:pPr>
      <w:r>
        <w:t xml:space="preserve">Rendering</w:t>
      </w:r>
    </w:p>
    <w:p>
      <w:pPr>
        <w:pStyle w:val="FirstParagraph"/>
      </w:pPr>
      <w:r>
        <w:t xml:space="preserve">Quale snapshot riceve il renderer?</w:t>
      </w:r>
    </w:p>
    <w:bookmarkEnd w:id="76"/>
    <w:bookmarkStart w:id="77" w:name="ui"/>
    <w:p>
      <w:pPr>
        <w:pStyle w:val="Heading2"/>
      </w:pPr>
      <w:r>
        <w:t xml:space="preserve">UI</w:t>
      </w:r>
    </w:p>
    <w:p>
      <w:pPr>
        <w:pStyle w:val="FirstParagraph"/>
      </w:pPr>
      <w:r>
        <w:t xml:space="preserve">Quali pannelli o canvas sono coinvolti?</w:t>
      </w:r>
    </w:p>
    <w:bookmarkEnd w:id="77"/>
    <w:bookmarkStart w:id="78" w:name="invalidazioni"/>
    <w:p>
      <w:pPr>
        <w:pStyle w:val="Heading2"/>
      </w:pPr>
      <w:r>
        <w:t xml:space="preserve">Invalidazioni</w:t>
      </w:r>
    </w:p>
    <w:p>
      <w:pPr>
        <w:pStyle w:val="FirstParagraph"/>
      </w:pPr>
      <w:r>
        <w:t xml:space="preserve">Quali viste devono aggiornarsi?</w:t>
      </w:r>
    </w:p>
    <w:bookmarkEnd w:id="78"/>
    <w:bookmarkStart w:id="79" w:name="moduli"/>
    <w:p>
      <w:pPr>
        <w:pStyle w:val="Heading2"/>
      </w:pPr>
      <w:r>
        <w:t xml:space="preserve">Moduli</w:t>
      </w:r>
    </w:p>
    <w:p>
      <w:pPr>
        <w:pStyle w:val="FirstParagraph"/>
      </w:pPr>
      <w:r>
        <w:t xml:space="preserve">In quali file o moduli viene implementato?</w:t>
      </w:r>
    </w:p>
    <w:bookmarkEnd w:id="79"/>
    <w:bookmarkStart w:id="80" w:name="fuori-scope"/>
    <w:p>
      <w:pPr>
        <w:pStyle w:val="Heading2"/>
      </w:pPr>
      <w:r>
        <w:t xml:space="preserve">Fuori scope</w:t>
      </w:r>
    </w:p>
    <w:p>
      <w:pPr>
        <w:pStyle w:val="FirstParagraph"/>
      </w:pPr>
      <w:r>
        <w:t xml:space="preserve">Cosa viene deliberatamente rimandato?</w:t>
      </w:r>
    </w:p>
    <w:bookmarkEnd w:id="80"/>
    <w:bookmarkStart w:id="81" w:name="test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Quali invarianti dimostrano che la slice è chiusa?</w:t>
      </w:r>
    </w:p>
    <w:p>
      <w:pPr>
        <w:pStyle w:val="BodyText"/>
      </w:pPr>
      <w:r>
        <w:t xml:space="preserve">Una proposta senza queste informazioni rischia di produrre codice localmente funzionante ma incompatibile con il progetto.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X3cfa98e7db7b2ea479e36a906b81b3278155416"/>
    <w:p>
      <w:pPr>
        <w:pStyle w:val="Heading1"/>
      </w:pPr>
      <w:r>
        <w:t xml:space="preserve">31. Checklist obbligatoria prima di approvare codice</w:t>
      </w:r>
    </w:p>
    <w:bookmarkStart w:id="83" w:name="autorità-1"/>
    <w:p>
      <w:pPr>
        <w:pStyle w:val="Heading2"/>
      </w:pPr>
      <w:r>
        <w:t xml:space="preserve">Autorità</w:t>
      </w:r>
    </w:p>
    <w:p>
      <w:pPr>
        <w:pStyle w:val="Compact"/>
        <w:numPr>
          <w:ilvl w:val="0"/>
          <w:numId w:val="1072"/>
        </w:numPr>
      </w:pPr>
      <w:r>
        <w:t xml:space="preserve">Esiste più di un posto che rappresenta lo stesso dato?</w:t>
      </w:r>
    </w:p>
    <w:p>
      <w:pPr>
        <w:pStyle w:val="Compact"/>
        <w:numPr>
          <w:ilvl w:val="0"/>
          <w:numId w:val="1072"/>
        </w:numPr>
      </w:pPr>
      <w:r>
        <w:t xml:space="preserve">È stata aggiunta una mappa parallela derivabile?</w:t>
      </w:r>
    </w:p>
    <w:p>
      <w:pPr>
        <w:pStyle w:val="Compact"/>
        <w:numPr>
          <w:ilvl w:val="0"/>
          <w:numId w:val="1072"/>
        </w:numPr>
      </w:pPr>
      <w:r>
        <w:t xml:space="preserve">Una cache sta diventando autorità?</w:t>
      </w:r>
    </w:p>
    <w:p>
      <w:pPr>
        <w:pStyle w:val="Compact"/>
        <w:numPr>
          <w:ilvl w:val="0"/>
          <w:numId w:val="1072"/>
        </w:numPr>
      </w:pPr>
      <w:r>
        <w:t xml:space="preserve">Un path o un nome vengono usati come identità?</w:t>
      </w:r>
    </w:p>
    <w:bookmarkEnd w:id="83"/>
    <w:bookmarkStart w:id="84" w:name="mutazioni"/>
    <w:p>
      <w:pPr>
        <w:pStyle w:val="Heading2"/>
      </w:pPr>
      <w:r>
        <w:t xml:space="preserve">Mutazioni</w:t>
      </w:r>
    </w:p>
    <w:p>
      <w:pPr>
        <w:pStyle w:val="Compact"/>
        <w:numPr>
          <w:ilvl w:val="0"/>
          <w:numId w:val="1073"/>
        </w:numPr>
      </w:pPr>
      <w:r>
        <w:t xml:space="preserve">La UI modifica direttamente il documento?</w:t>
      </w:r>
    </w:p>
    <w:p>
      <w:pPr>
        <w:pStyle w:val="Compact"/>
        <w:numPr>
          <w:ilvl w:val="0"/>
          <w:numId w:val="1073"/>
        </w:numPr>
      </w:pPr>
      <w:r>
        <w:t xml:space="preserve">Una modifica persistente bypassa Command?</w:t>
      </w:r>
    </w:p>
    <w:p>
      <w:pPr>
        <w:pStyle w:val="Compact"/>
        <w:numPr>
          <w:ilvl w:val="0"/>
          <w:numId w:val="1073"/>
        </w:numPr>
      </w:pPr>
      <w:r>
        <w:t xml:space="preserve">Una modifica workspace produce dirty?</w:t>
      </w:r>
    </w:p>
    <w:p>
      <w:pPr>
        <w:pStyle w:val="Compact"/>
        <w:numPr>
          <w:ilvl w:val="0"/>
          <w:numId w:val="1073"/>
        </w:numPr>
      </w:pPr>
      <w:r>
        <w:t xml:space="preserve">Un Command deduce scena o selezione?</w:t>
      </w:r>
    </w:p>
    <w:bookmarkEnd w:id="84"/>
    <w:bookmarkStart w:id="85" w:name="runtime-3"/>
    <w:p>
      <w:pPr>
        <w:pStyle w:val="Heading2"/>
      </w:pPr>
      <w:r>
        <w:t xml:space="preserve">Runtime</w:t>
      </w:r>
    </w:p>
    <w:p>
      <w:pPr>
        <w:pStyle w:val="Compact"/>
        <w:numPr>
          <w:ilvl w:val="0"/>
          <w:numId w:val="1074"/>
        </w:numPr>
      </w:pPr>
      <w:r>
        <w:t xml:space="preserve">La PlaySession conserva puntatori al documento?</w:t>
      </w:r>
    </w:p>
    <w:p>
      <w:pPr>
        <w:pStyle w:val="Compact"/>
        <w:numPr>
          <w:ilvl w:val="0"/>
          <w:numId w:val="1074"/>
        </w:numPr>
      </w:pPr>
      <w:r>
        <w:t xml:space="preserve">Lo stato runtime è stato inserito nell’authoring?</w:t>
      </w:r>
    </w:p>
    <w:p>
      <w:pPr>
        <w:pStyle w:val="Compact"/>
        <w:numPr>
          <w:ilvl w:val="0"/>
          <w:numId w:val="1074"/>
        </w:numPr>
      </w:pPr>
      <w:r>
        <w:t xml:space="preserve">Due istanze possono avere stato indipendente?</w:t>
      </w:r>
    </w:p>
    <w:p>
      <w:pPr>
        <w:pStyle w:val="Compact"/>
        <w:numPr>
          <w:ilvl w:val="0"/>
          <w:numId w:val="1074"/>
        </w:numPr>
      </w:pPr>
      <w:r>
        <w:t xml:space="preserve">Stop elimina realmente il runtime?</w:t>
      </w:r>
    </w:p>
    <w:bookmarkEnd w:id="85"/>
    <w:bookmarkStart w:id="86" w:name="rendering-1"/>
    <w:p>
      <w:pPr>
        <w:pStyle w:val="Heading2"/>
      </w:pPr>
      <w:r>
        <w:t xml:space="preserve">Rendering</w:t>
      </w:r>
    </w:p>
    <w:p>
      <w:pPr>
        <w:pStyle w:val="Compact"/>
        <w:numPr>
          <w:ilvl w:val="0"/>
          <w:numId w:val="1075"/>
        </w:numPr>
      </w:pPr>
      <w:r>
        <w:t xml:space="preserve">Il renderer legge il documento?</w:t>
      </w:r>
    </w:p>
    <w:p>
      <w:pPr>
        <w:pStyle w:val="Compact"/>
        <w:numPr>
          <w:ilvl w:val="0"/>
          <w:numId w:val="1075"/>
        </w:numPr>
      </w:pPr>
      <w:r>
        <w:t xml:space="preserve">Il renderer ordina o interpreta componenti?</w:t>
      </w:r>
    </w:p>
    <w:p>
      <w:pPr>
        <w:pStyle w:val="Compact"/>
        <w:numPr>
          <w:ilvl w:val="0"/>
          <w:numId w:val="1075"/>
        </w:numPr>
      </w:pPr>
      <w:r>
        <w:t xml:space="preserve">Lo snapshot arriva già risolto?</w:t>
      </w:r>
    </w:p>
    <w:bookmarkEnd w:id="86"/>
    <w:bookmarkStart w:id="87" w:name="persistenza-1"/>
    <w:p>
      <w:pPr>
        <w:pStyle w:val="Heading2"/>
      </w:pPr>
      <w:r>
        <w:t xml:space="preserve">Persistenza</w:t>
      </w:r>
    </w:p>
    <w:p>
      <w:pPr>
        <w:pStyle w:val="Compact"/>
        <w:numPr>
          <w:ilvl w:val="0"/>
          <w:numId w:val="1076"/>
        </w:numPr>
      </w:pPr>
      <w:r>
        <w:t xml:space="preserve">Tutto ciò che appartiene al progetto viene serializzato?</w:t>
      </w:r>
    </w:p>
    <w:p>
      <w:pPr>
        <w:pStyle w:val="Compact"/>
        <w:numPr>
          <w:ilvl w:val="0"/>
          <w:numId w:val="1076"/>
        </w:numPr>
      </w:pPr>
      <w:r>
        <w:t xml:space="preserve">Il load è transazionale?</w:t>
      </w:r>
    </w:p>
    <w:p>
      <w:pPr>
        <w:pStyle w:val="Compact"/>
        <w:numPr>
          <w:ilvl w:val="0"/>
          <w:numId w:val="1076"/>
        </w:numPr>
      </w:pPr>
      <w:r>
        <w:t xml:space="preserve">Il save è atomico?</w:t>
      </w:r>
    </w:p>
    <w:p>
      <w:pPr>
        <w:pStyle w:val="Compact"/>
        <w:numPr>
          <w:ilvl w:val="0"/>
          <w:numId w:val="1076"/>
        </w:numPr>
      </w:pPr>
      <w:r>
        <w:t xml:space="preserve">Esistono file laterali non coordinati?</w:t>
      </w:r>
    </w:p>
    <w:bookmarkEnd w:id="87"/>
    <w:bookmarkStart w:id="88" w:name="modularità"/>
    <w:p>
      <w:pPr>
        <w:pStyle w:val="Heading2"/>
      </w:pPr>
      <w:r>
        <w:t xml:space="preserve">Modularità</w:t>
      </w:r>
    </w:p>
    <w:p>
      <w:pPr>
        <w:pStyle w:val="Compact"/>
        <w:numPr>
          <w:ilvl w:val="0"/>
          <w:numId w:val="1077"/>
        </w:numPr>
      </w:pPr>
      <w:r>
        <w:t xml:space="preserve">È stato gonfiato un file centrale?</w:t>
      </w:r>
    </w:p>
    <w:p>
      <w:pPr>
        <w:pStyle w:val="Compact"/>
        <w:numPr>
          <w:ilvl w:val="0"/>
          <w:numId w:val="1077"/>
        </w:numPr>
      </w:pPr>
      <w:r>
        <w:t xml:space="preserve">È stato introdotto un Manager generico?</w:t>
      </w:r>
    </w:p>
    <w:p>
      <w:pPr>
        <w:pStyle w:val="Compact"/>
        <w:numPr>
          <w:ilvl w:val="0"/>
          <w:numId w:val="1077"/>
        </w:numPr>
      </w:pPr>
      <w:r>
        <w:t xml:space="preserve">Il nuovo modulo ha una responsabilità descrivibile?</w:t>
      </w:r>
    </w:p>
    <w:p>
      <w:pPr>
        <w:pStyle w:val="Compact"/>
        <w:numPr>
          <w:ilvl w:val="0"/>
          <w:numId w:val="1077"/>
        </w:numPr>
      </w:pPr>
      <w:r>
        <w:t xml:space="preserve">L’API pubblica è minima?</w:t>
      </w:r>
    </w:p>
    <w:p>
      <w:pPr>
        <w:pStyle w:val="Compact"/>
        <w:numPr>
          <w:ilvl w:val="0"/>
          <w:numId w:val="1077"/>
        </w:numPr>
      </w:pPr>
      <w:r>
        <w:t xml:space="preserve">Esistono dipendenze circolari?</w:t>
      </w:r>
    </w:p>
    <w:bookmarkEnd w:id="88"/>
    <w:bookmarkStart w:id="89" w:name="naming"/>
    <w:p>
      <w:pPr>
        <w:pStyle w:val="Heading2"/>
      </w:pPr>
      <w:r>
        <w:t xml:space="preserve">Naming</w:t>
      </w:r>
    </w:p>
    <w:p>
      <w:pPr>
        <w:pStyle w:val="Compact"/>
        <w:numPr>
          <w:ilvl w:val="0"/>
          <w:numId w:val="1078"/>
        </w:numPr>
      </w:pPr>
      <w:r>
        <w:t xml:space="preserve">I nomi descrivono la vera semantica?</w:t>
      </w:r>
    </w:p>
    <w:p>
      <w:pPr>
        <w:pStyle w:val="Compact"/>
        <w:numPr>
          <w:ilvl w:val="0"/>
          <w:numId w:val="1078"/>
        </w:numPr>
      </w:pPr>
      <w:r>
        <w:t xml:space="preserve">Sono stati usati nomi temporanei?</w:t>
      </w:r>
    </w:p>
    <w:p>
      <w:pPr>
        <w:pStyle w:val="Compact"/>
        <w:numPr>
          <w:ilvl w:val="0"/>
          <w:numId w:val="1078"/>
        </w:numPr>
      </w:pPr>
      <w:r>
        <w:t xml:space="preserve">Sono stati confusi Object Type e Instance?</w:t>
      </w:r>
    </w:p>
    <w:p>
      <w:pPr>
        <w:pStyle w:val="Compact"/>
        <w:numPr>
          <w:ilvl w:val="0"/>
          <w:numId w:val="1078"/>
        </w:numPr>
      </w:pPr>
      <w:r>
        <w:t xml:space="preserve">Sono stati confusi editor state e runtime state?</w:t>
      </w:r>
    </w:p>
    <w:bookmarkEnd w:id="89"/>
    <w:bookmarkStart w:id="90" w:name="complessità"/>
    <w:p>
      <w:pPr>
        <w:pStyle w:val="Heading2"/>
      </w:pPr>
      <w:r>
        <w:t xml:space="preserve">Complessità</w:t>
      </w:r>
    </w:p>
    <w:p>
      <w:pPr>
        <w:pStyle w:val="Compact"/>
        <w:numPr>
          <w:ilvl w:val="0"/>
          <w:numId w:val="1079"/>
        </w:numPr>
      </w:pPr>
      <w:r>
        <w:t xml:space="preserve">È stata aggiunta una catena di delega eliminabile?</w:t>
      </w:r>
    </w:p>
    <w:p>
      <w:pPr>
        <w:pStyle w:val="Compact"/>
        <w:numPr>
          <w:ilvl w:val="0"/>
          <w:numId w:val="1079"/>
        </w:numPr>
      </w:pPr>
      <w:r>
        <w:t xml:space="preserve">Esiste una soluzione più lineare?</w:t>
      </w:r>
    </w:p>
    <w:p>
      <w:pPr>
        <w:pStyle w:val="Compact"/>
        <w:numPr>
          <w:ilvl w:val="0"/>
          <w:numId w:val="1079"/>
        </w:numPr>
      </w:pPr>
      <w:r>
        <w:t xml:space="preserve">È stata progettata una feature futura non richiesta?</w:t>
      </w:r>
    </w:p>
    <w:p>
      <w:pPr>
        <w:pStyle w:val="Compact"/>
        <w:numPr>
          <w:ilvl w:val="0"/>
          <w:numId w:val="1079"/>
        </w:numPr>
      </w:pPr>
      <w:r>
        <w:t xml:space="preserve">La slice ha uno scope chiudibile?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stato-attuale-sintetico"/>
    <w:p>
      <w:pPr>
        <w:pStyle w:val="Heading1"/>
      </w:pPr>
      <w:r>
        <w:t xml:space="preserve">32. Stato attuale sintetico</w:t>
      </w:r>
    </w:p>
    <w:p>
      <w:pPr>
        <w:pStyle w:val="FirstParagraph"/>
      </w:pPr>
      <w:r>
        <w:t xml:space="preserve">Capability chiuse o sostanzialmente completate:</w:t>
      </w:r>
    </w:p>
    <w:p>
      <w:pPr>
        <w:pStyle w:val="Compact"/>
        <w:numPr>
          <w:ilvl w:val="0"/>
          <w:numId w:val="1080"/>
        </w:numPr>
      </w:pPr>
      <w:r>
        <w:t xml:space="preserve">native Project lifecycle;</w:t>
      </w:r>
    </w:p>
    <w:p>
      <w:pPr>
        <w:pStyle w:val="Compact"/>
        <w:numPr>
          <w:ilvl w:val="0"/>
          <w:numId w:val="1080"/>
        </w:numPr>
      </w:pPr>
      <w:r>
        <w:t xml:space="preserve">New/Open/Save/Exit;</w:t>
      </w:r>
    </w:p>
    <w:p>
      <w:pPr>
        <w:pStyle w:val="Compact"/>
        <w:numPr>
          <w:ilvl w:val="0"/>
          <w:numId w:val="1080"/>
        </w:numPr>
      </w:pPr>
      <w:r>
        <w:t xml:space="preserve">unsaved changes guard;</w:t>
      </w:r>
    </w:p>
    <w:p>
      <w:pPr>
        <w:pStyle w:val="Compact"/>
        <w:numPr>
          <w:ilvl w:val="0"/>
          <w:numId w:val="1080"/>
        </w:numPr>
      </w:pPr>
      <w:r>
        <w:t xml:space="preserve">dirty/revision;</w:t>
      </w:r>
    </w:p>
    <w:p>
      <w:pPr>
        <w:pStyle w:val="Compact"/>
        <w:numPr>
          <w:ilvl w:val="0"/>
          <w:numId w:val="1080"/>
        </w:numPr>
      </w:pPr>
      <w:r>
        <w:t xml:space="preserve">Undo/Redo;</w:t>
      </w:r>
    </w:p>
    <w:p>
      <w:pPr>
        <w:pStyle w:val="Compact"/>
        <w:numPr>
          <w:ilvl w:val="0"/>
          <w:numId w:val="1080"/>
        </w:numPr>
      </w:pPr>
      <w:r>
        <w:t xml:space="preserve">Object Type ed Entity Instance;</w:t>
      </w:r>
    </w:p>
    <w:p>
      <w:pPr>
        <w:pStyle w:val="Compact"/>
        <w:numPr>
          <w:ilvl w:val="0"/>
          <w:numId w:val="1080"/>
        </w:numPr>
      </w:pPr>
      <w:r>
        <w:t xml:space="preserve">PlaySession separata;</w:t>
      </w:r>
    </w:p>
    <w:p>
      <w:pPr>
        <w:pStyle w:val="Compact"/>
        <w:numPr>
          <w:ilvl w:val="0"/>
          <w:numId w:val="1080"/>
        </w:numPr>
      </w:pPr>
      <w:r>
        <w:t xml:space="preserve">LinearMover;</w:t>
      </w:r>
    </w:p>
    <w:p>
      <w:pPr>
        <w:pStyle w:val="Compact"/>
        <w:numPr>
          <w:ilvl w:val="0"/>
          <w:numId w:val="1080"/>
        </w:numPr>
      </w:pPr>
      <w:r>
        <w:t xml:space="preserve">TopDownController;</w:t>
      </w:r>
    </w:p>
    <w:p>
      <w:pPr>
        <w:pStyle w:val="Compact"/>
        <w:numPr>
          <w:ilvl w:val="0"/>
          <w:numId w:val="1080"/>
        </w:numPr>
      </w:pPr>
      <w:r>
        <w:t xml:space="preserve">PlatformerController;</w:t>
      </w:r>
    </w:p>
    <w:p>
      <w:pPr>
        <w:pStyle w:val="Compact"/>
        <w:numPr>
          <w:ilvl w:val="0"/>
          <w:numId w:val="1080"/>
        </w:numPr>
      </w:pPr>
      <w:r>
        <w:t xml:space="preserve">collision resolver AABB;</w:t>
      </w:r>
    </w:p>
    <w:p>
      <w:pPr>
        <w:pStyle w:val="Compact"/>
        <w:numPr>
          <w:ilvl w:val="0"/>
          <w:numId w:val="1080"/>
        </w:numPr>
      </w:pPr>
      <w:r>
        <w:t xml:space="preserve">Scene View clipping;</w:t>
      </w:r>
    </w:p>
    <w:p>
      <w:pPr>
        <w:pStyle w:val="Compact"/>
        <w:numPr>
          <w:ilvl w:val="0"/>
          <w:numId w:val="1080"/>
        </w:numPr>
      </w:pPr>
      <w:r>
        <w:t xml:space="preserve">Scene View navigation;</w:t>
      </w:r>
    </w:p>
    <w:p>
      <w:pPr>
        <w:pStyle w:val="Compact"/>
        <w:numPr>
          <w:ilvl w:val="0"/>
          <w:numId w:val="1080"/>
        </w:numPr>
      </w:pPr>
      <w:r>
        <w:t xml:space="preserve">grid e snap workspace;</w:t>
      </w:r>
    </w:p>
    <w:p>
      <w:pPr>
        <w:pStyle w:val="Compact"/>
        <w:numPr>
          <w:ilvl w:val="0"/>
          <w:numId w:val="1080"/>
        </w:numPr>
      </w:pPr>
      <w:r>
        <w:t xml:space="preserve">Outside Scene Recovery;</w:t>
      </w:r>
    </w:p>
    <w:p>
      <w:pPr>
        <w:pStyle w:val="Compact"/>
        <w:numPr>
          <w:ilvl w:val="0"/>
          <w:numId w:val="1080"/>
        </w:numPr>
      </w:pPr>
      <w:r>
        <w:t xml:space="preserve">Scene Layers;</w:t>
      </w:r>
    </w:p>
    <w:p>
      <w:pPr>
        <w:pStyle w:val="Compact"/>
        <w:numPr>
          <w:ilvl w:val="0"/>
          <w:numId w:val="1080"/>
        </w:numPr>
      </w:pPr>
      <w:r>
        <w:t xml:space="preserve">import immagini/audio/font;</w:t>
      </w:r>
    </w:p>
    <w:p>
      <w:pPr>
        <w:pStyle w:val="Compact"/>
        <w:numPr>
          <w:ilvl w:val="0"/>
          <w:numId w:val="1080"/>
        </w:numPr>
      </w:pPr>
      <w:r>
        <w:t xml:space="preserve">Inspector nativo;</w:t>
      </w:r>
    </w:p>
    <w:p>
      <w:pPr>
        <w:pStyle w:val="Compact"/>
        <w:numPr>
          <w:ilvl w:val="0"/>
          <w:numId w:val="1080"/>
        </w:numPr>
      </w:pPr>
      <w:r>
        <w:t xml:space="preserve">asset catalog authoring;</w:t>
      </w:r>
    </w:p>
    <w:p>
      <w:pPr>
        <w:pStyle w:val="Compact"/>
        <w:numPr>
          <w:ilvl w:val="0"/>
          <w:numId w:val="1080"/>
        </w:numPr>
      </w:pPr>
      <w:r>
        <w:t xml:space="preserve">renderer snapshot-based.</w:t>
      </w:r>
    </w:p>
    <w:p>
      <w:pPr>
        <w:pStyle w:val="FirstParagraph"/>
      </w:pPr>
      <w:r>
        <w:t xml:space="preserve">Area attualmente in progettazione/implementazione:</w:t>
      </w:r>
    </w:p>
    <w:p>
      <w:pPr>
        <w:pStyle w:val="SourceCode"/>
      </w:pPr>
      <w:r>
        <w:rPr>
          <w:rStyle w:val="VerbatimChar"/>
        </w:rPr>
        <w:t xml:space="preserve">Sprite Animation Editor</w:t>
      </w:r>
      <w:r>
        <w:br/>
      </w:r>
      <w:r>
        <w:rPr>
          <w:rStyle w:val="VerbatimChar"/>
        </w:rPr>
        <w:t xml:space="preserve">+ Sprite Animation Asset</w:t>
      </w:r>
      <w:r>
        <w:br/>
      </w:r>
      <w:r>
        <w:rPr>
          <w:rStyle w:val="VerbatimChar"/>
        </w:rPr>
        <w:t xml:space="preserve">+ Sprite Renderer static/animated source</w:t>
      </w:r>
      <w:r>
        <w:br/>
      </w:r>
      <w:r>
        <w:rPr>
          <w:rStyle w:val="VerbatimChar"/>
        </w:rPr>
        <w:t xml:space="preserve">+ Sprite Animator</w:t>
      </w:r>
      <w:r>
        <w:br/>
      </w:r>
      <w:r>
        <w:rPr>
          <w:rStyle w:val="VerbatimChar"/>
        </w:rPr>
        <w:t xml:space="preserve">+ playback runtime per istanza</w:t>
      </w:r>
      <w:r>
        <w:br/>
      </w:r>
      <w:r>
        <w:rPr>
          <w:rStyle w:val="VerbatimChar"/>
        </w:rPr>
        <w:t xml:space="preserve">+ sourceRect nello snapshot</w:t>
      </w:r>
      <w:r>
        <w:br/>
      </w:r>
      <w:r>
        <w:rPr>
          <w:rStyle w:val="VerbatimChar"/>
        </w:rPr>
        <w:t xml:space="preserve">+ persistenza nel .artcade</w:t>
      </w:r>
    </w:p>
    <w:p>
      <w:pPr>
        <w:pStyle w:val="FirstParagraph"/>
      </w:pPr>
      <w:r>
        <w:t xml:space="preserve">Area futura interessante:</w:t>
      </w:r>
    </w:p>
    <w:p>
      <w:pPr>
        <w:pStyle w:val="SourceCode"/>
      </w:pPr>
      <w:r>
        <w:rPr>
          <w:rStyle w:val="VerbatimChar"/>
        </w:rPr>
        <w:t xml:space="preserve">Project Doctor</w:t>
      </w:r>
    </w:p>
    <w:p>
      <w:pPr>
        <w:pStyle w:val="FirstParagraph"/>
      </w:pPr>
      <w:r>
        <w:t xml:space="preserve">ma senza introdurre rule engine o auto-fix complessi.</w:t>
      </w:r>
    </w:p>
    <w:p>
      <w:r>
        <w:pict>
          <v:rect style="width:0;height:1.5pt" o:hralign="center" o:hrstd="t" o:hr="t"/>
        </w:pict>
      </w:r>
    </w:p>
    <w:bookmarkEnd w:id="92"/>
    <w:bookmarkStart w:id="93" w:name="principio-finale"/>
    <w:p>
      <w:pPr>
        <w:pStyle w:val="Heading1"/>
      </w:pPr>
      <w:r>
        <w:t xml:space="preserve">33. Principio finale</w:t>
      </w:r>
    </w:p>
    <w:p>
      <w:pPr>
        <w:pStyle w:val="FirstParagraph"/>
      </w:pPr>
      <w:r>
        <w:t xml:space="preserve">La struttura desiderata di ArtCade è:</w:t>
      </w:r>
    </w:p>
    <w:p>
      <w:pPr>
        <w:pStyle w:val="SourceCode"/>
      </w:pPr>
      <w:r>
        <w:rPr>
          <w:rStyle w:val="VerbatimChar"/>
        </w:rPr>
        <w:t xml:space="preserve">ProjectDocument</w:t>
      </w:r>
      <w:r>
        <w:br/>
      </w:r>
      <w:r>
        <w:rPr>
          <w:rStyle w:val="VerbatimChar"/>
        </w:rPr>
        <w:t xml:space="preserve">→ unica autorità authoring persistente</w:t>
      </w:r>
      <w:r>
        <w:br/>
      </w:r>
      <w:r>
        <w:br/>
      </w:r>
      <w:r>
        <w:rPr>
          <w:rStyle w:val="VerbatimChar"/>
        </w:rPr>
        <w:t xml:space="preserve">EditorState</w:t>
      </w:r>
      <w:r>
        <w:br/>
      </w:r>
      <w:r>
        <w:rPr>
          <w:rStyle w:val="VerbatimChar"/>
        </w:rPr>
        <w:t xml:space="preserve">→ unica autorità workspace</w:t>
      </w:r>
      <w:r>
        <w:br/>
      </w:r>
      <w:r>
        <w:br/>
      </w:r>
      <w:r>
        <w:rPr>
          <w:rStyle w:val="VerbatimChar"/>
        </w:rPr>
        <w:t xml:space="preserve">EditorUiState</w:t>
      </w:r>
      <w:r>
        <w:br/>
      </w:r>
      <w:r>
        <w:rPr>
          <w:rStyle w:val="VerbatimChar"/>
        </w:rPr>
        <w:t xml:space="preserve">→ layout e preferenze UI</w:t>
      </w:r>
      <w:r>
        <w:br/>
      </w:r>
      <w:r>
        <w:br/>
      </w:r>
      <w:r>
        <w:rPr>
          <w:rStyle w:val="VerbatimChar"/>
        </w:rPr>
        <w:t xml:space="preserve">PlaySession</w:t>
      </w:r>
      <w:r>
        <w:br/>
      </w:r>
      <w:r>
        <w:rPr>
          <w:rStyle w:val="VerbatimChar"/>
        </w:rPr>
        <w:t xml:space="preserve">→ unica autorità runtime</w:t>
      </w:r>
      <w:r>
        <w:br/>
      </w:r>
      <w:r>
        <w:br/>
      </w:r>
      <w:r>
        <w:rPr>
          <w:rStyle w:val="VerbatimChar"/>
        </w:rPr>
        <w:t xml:space="preserve">EditorCommand</w:t>
      </w:r>
      <w:r>
        <w:br/>
      </w:r>
      <w:r>
        <w:rPr>
          <w:rStyle w:val="VerbatimChar"/>
        </w:rPr>
        <w:t xml:space="preserve">→ mutazioni persistenti</w:t>
      </w:r>
      <w:r>
        <w:br/>
      </w:r>
      <w:r>
        <w:br/>
      </w:r>
      <w:r>
        <w:rPr>
          <w:rStyle w:val="VerbatimChar"/>
        </w:rPr>
        <w:t xml:space="preserve">EditorIntent</w:t>
      </w:r>
      <w:r>
        <w:br/>
      </w:r>
      <w:r>
        <w:rPr>
          <w:rStyle w:val="VerbatimChar"/>
        </w:rPr>
        <w:t xml:space="preserve">→ mutazioni workspace</w:t>
      </w:r>
      <w:r>
        <w:br/>
      </w:r>
      <w:r>
        <w:br/>
      </w:r>
      <w:r>
        <w:rPr>
          <w:rStyle w:val="VerbatimChar"/>
        </w:rPr>
        <w:t xml:space="preserve">Snapshot collector</w:t>
      </w:r>
      <w:r>
        <w:br/>
      </w:r>
      <w:r>
        <w:rPr>
          <w:rStyle w:val="VerbatimChar"/>
        </w:rPr>
        <w:t xml:space="preserve">→ proiezione pronta</w:t>
      </w:r>
      <w:r>
        <w:br/>
      </w:r>
      <w:r>
        <w:br/>
      </w:r>
      <w:r>
        <w:rPr>
          <w:rStyle w:val="VerbatimChar"/>
        </w:rPr>
        <w:t xml:space="preserve">Renderer</w:t>
      </w:r>
      <w:r>
        <w:br/>
      </w:r>
      <w:r>
        <w:rPr>
          <w:rStyle w:val="VerbatimChar"/>
        </w:rPr>
        <w:t xml:space="preserve">→ disegno passivo</w:t>
      </w:r>
    </w:p>
    <w:p>
      <w:pPr>
        <w:pStyle w:val="FirstParagraph"/>
      </w:pPr>
      <w:r>
        <w:t xml:space="preserve">Ogni nuova capability deve inserirsi in questa struttura senza creare un secondo percorso.</w:t>
      </w:r>
    </w:p>
    <w:p>
      <w:pPr>
        <w:pStyle w:val="BodyText"/>
      </w:pPr>
      <w:r>
        <w:t xml:space="preserve">La semplicità richiesta non significa scrivere tutto nello stesso file o usare puntatori globali.</w:t>
      </w:r>
    </w:p>
    <w:p>
      <w:pPr>
        <w:pStyle w:val="BodyText"/>
      </w:pP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pochi concetti</w:t>
      </w:r>
      <w:r>
        <w:br/>
      </w:r>
      <w:r>
        <w:rPr>
          <w:rStyle w:val="VerbatimChar"/>
        </w:rPr>
        <w:t xml:space="preserve">+ ownership esplicita</w:t>
      </w:r>
      <w:r>
        <w:br/>
      </w:r>
      <w:r>
        <w:rPr>
          <w:rStyle w:val="VerbatimChar"/>
        </w:rPr>
        <w:t xml:space="preserve">+ nomi precisi</w:t>
      </w:r>
      <w:r>
        <w:br/>
      </w:r>
      <w:r>
        <w:rPr>
          <w:rStyle w:val="VerbatimChar"/>
        </w:rPr>
        <w:t xml:space="preserve">+ flussi lineari</w:t>
      </w:r>
      <w:r>
        <w:br/>
      </w:r>
      <w:r>
        <w:rPr>
          <w:rStyle w:val="VerbatimChar"/>
        </w:rPr>
        <w:t xml:space="preserve">+ dati non duplicati</w:t>
      </w:r>
      <w:r>
        <w:br/>
      </w:r>
      <w:r>
        <w:rPr>
          <w:rStyle w:val="VerbatimChar"/>
        </w:rPr>
        <w:t xml:space="preserve">+ moduli coesi</w:t>
      </w:r>
      <w:r>
        <w:br/>
      </w:r>
      <w:r>
        <w:rPr>
          <w:rStyle w:val="VerbatimChar"/>
        </w:rPr>
        <w:t xml:space="preserve">+ test sugli invarianti</w:t>
      </w:r>
    </w:p>
    <w:p>
      <w:pPr>
        <w:pStyle w:val="FirstParagraph"/>
      </w:pPr>
      <w:r>
        <w:t xml:space="preserve">Questo è il criterio con cui devono essere valutate tutte le future proposte e implementazioni per ArtCade.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2026-07-01T07:59:03Z</dcterms:created>
  <dcterms:modified xsi:type="dcterms:W3CDTF">2026-07-01T07:59:03Z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