
<file path=[Content_Types].xml><?xml version="1.0" encoding="utf-8"?>
<Types xmlns="http://schemas.openxmlformats.org/package/2006/content-types">
  <Default ContentType="message/rfc822" Extension="mht"/>
  <Default ContentType="image/png" Extension="png"/>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
<Relationships xmlns="http://schemas.openxmlformats.org/package/2006/relationships">
  <Relationship Id="rId1" Target="word/document.xml" Type="http://schemas.openxmlformats.org/officeDocument/2006/relationships/officeDocument"/>
  <Relationship Id="rId2" Target="metadata/mwcoreProperties.xml" Type="http://schemas.mathworks.com/package/2012/relationships/coreProperties"/>
  <Relationship Id="rId3" Target="metadata/mwcorePropertiesExtension.xml" Type="http://schemas.mathworks.com/package/2014/relationships/corePropertiesExtension"/>
  <Relationship Id="rId4" Target="metadata/mwcorePropertiesReleaseInfo.xml" Type="http://schemas.mathworks.com/package/2019/relationships/corePropertiesReleaseInfo"/>
  <Relationship Id="rId5" Target="metadata/coreProperties.xml" Type="http://schemas.openxmlformats.org/package/2006/relationships/metadata/core-properties"/>
</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heading"/>
        <w:jc w:val="left"/>
      </w:pPr>
      <w:r>
        <w:rPr/>
        <w:t>Porque el receptor con filtro acoplado tiene ganancia con respecto al receptor con filtrado pasabajas en terminos de la inmunidad al ruido?</w:t>
      </w:r>
    </w:p>
    <w:p>
      <w:pPr>
        <w:pStyle w:val="text"/>
        <w:jc w:val="left"/>
      </w:pPr>
      <w:r>
        <w:rPr/>
        <w:t>En principio de funcionamiento del Filtro Acoplado es poder reducior al maximo el ruido aditivo gausiano realiznado, asi pues se puede llegar a saber mediante analisis matematico cual es la relacion señal a ruido maximo obtenido por filtro acoplado y un filtro pasa bajas.</w:t>
      </w:r>
    </w:p>
    <w:p>
      <w:pPr>
        <w:pStyle w:val="text"/>
        <w:jc w:val="left"/>
      </w:pPr>
      <w:r>
        <w:rPr/>
        <w:t>Despues de un analisis matematico explicado mas adelante, podemos obtener la conclusion de que la utilizacion de un filtro acoplado dara cero interferencia intersimbolica, minimizando el gasto de ancho de banda utilizada y maximizando la relacion señal a ruido en canales con ruido  AWGN.</w:t>
      </w:r>
    </w:p>
    <w:p>
      <w:pPr>
        <w:pStyle w:val="text"/>
        <w:jc w:val="left"/>
      </w:pPr>
      <w:r>
        <w:rPr/>
        <w:t>El filtro acoplado es un filtro que tiene la propiedad de reducir al minimo el efecto del ruido al mismo tiempo que incrementa al maximo la señal. </w:t>
      </w:r>
    </w:p>
    <w:p>
      <w:pPr>
        <w:pStyle w:val="text"/>
        <w:jc w:val="left"/>
      </w:pPr>
      <w:r>
        <w:rPr>
          <w:position w:val="-12.337500000000002"/>
        </w:rPr>
        <w:drawing>
          <wp:inline xmlns:wp="http://schemas.openxmlformats.org/drawingml/2006/wordprocessingDrawing" distB="0" distL="0" distR="0" distT="0">
            <wp:extent cx="1828800" cy="2952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
                    <a:stretch>
                      <a:fillRect/>
                    </a:stretch>
                  </pic:blipFill>
                  <pic:spPr>
                    <a:xfrm>
                      <a:off x="0" y="0"/>
                      <a:ext cx="1828800" cy="295275"/>
                    </a:xfrm>
                    <a:prstGeom prst="rect">
                      <a:avLst/>
                    </a:prstGeom>
                  </pic:spPr>
                </pic:pic>
              </a:graphicData>
            </a:graphic>
          </wp:inline>
        </w:drawing>
        <w:rPr>
          <w:position w:val="0"/>
        </w:rPr>
      </w:r>
      <w:r>
        <w:rPr/>
        <w:t>                    Energia de la Señal de Entrada con Ruido</w:t>
      </w:r>
    </w:p>
    <w:p>
      <w:pPr>
        <w:pStyle w:val="text"/>
        <w:jc w:val="left"/>
      </w:pPr>
      <w:r>
        <w:rPr>
          <w:position w:val="-12.337500000000002"/>
        </w:rPr>
        <w:drawing>
          <wp:inline xmlns:wp="http://schemas.openxmlformats.org/drawingml/2006/wordprocessingDrawing" distB="0" distL="0" distR="0" distT="0">
            <wp:extent cx="1804988" cy="2952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
                    <a:stretch>
                      <a:fillRect/>
                    </a:stretch>
                  </pic:blipFill>
                  <pic:spPr>
                    <a:xfrm>
                      <a:off x="0" y="0"/>
                      <a:ext cx="1804988" cy="295275"/>
                    </a:xfrm>
                    <a:prstGeom prst="rect">
                      <a:avLst/>
                    </a:prstGeom>
                  </pic:spPr>
                </pic:pic>
              </a:graphicData>
            </a:graphic>
          </wp:inline>
        </w:drawing>
        <w:rPr>
          <w:position w:val="0"/>
        </w:rPr>
      </w:r>
      <w:r>
        <w:rPr/>
        <w:t>                   Señal de salida del Filtro</w:t>
      </w:r>
    </w:p>
    <w:p>
      <w:pPr>
        <w:pStyle w:val="text"/>
        <w:jc w:val="left"/>
      </w:pPr>
      <w:r>
        <w:rPr>
          <w:position w:val="-52.199999999999996"/>
        </w:rPr>
        <w:drawing>
          <wp:inline xmlns:wp="http://schemas.openxmlformats.org/drawingml/2006/wordprocessingDrawing" distB="0" distL="0" distR="0" distT="0">
            <wp:extent cx="2152650" cy="6572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
                    <a:stretch>
                      <a:fillRect/>
                    </a:stretch>
                  </pic:blipFill>
                  <pic:spPr>
                    <a:xfrm>
                      <a:off x="0" y="0"/>
                      <a:ext cx="2152650" cy="657225"/>
                    </a:xfrm>
                    <a:prstGeom prst="rect">
                      <a:avLst/>
                    </a:prstGeom>
                  </pic:spPr>
                </pic:pic>
              </a:graphicData>
            </a:graphic>
          </wp:inline>
        </w:drawing>
        <w:rPr>
          <w:position w:val="0"/>
        </w:rPr>
      </w:r>
      <w:r>
        <w:rPr/>
        <w:t>        Relacion de </w:t>
      </w:r>
      <w:r>
        <w:rPr>
          <w:b/>
          <w:u w:val="single"/>
        </w:rPr>
        <w:t>potencia instantanea de la seña</w:t>
      </w:r>
      <w:r>
        <w:rPr>
          <w:u w:val="single"/>
        </w:rPr>
        <w:t>l</w:t>
      </w:r>
      <w:r>
        <w:rPr/>
        <w:t> sobre </w:t>
      </w:r>
      <w:r>
        <w:rPr>
          <w:b/>
          <w:i/>
        </w:rPr>
        <w:t>potencia de ruido</w:t>
      </w:r>
    </w:p>
    <w:p>
      <w:pPr>
        <w:pStyle w:val="text"/>
        <w:jc w:val="center"/>
      </w:pPr>
      <w:r>
        <w:rPr/>
        <w:t>La relacion Señal a Ruido se simplifico a la siguiente ecuacion</w:t>
      </w:r>
    </w:p>
    <w:p>
      <w:pPr>
        <w:pStyle w:val="text"/>
        <w:jc w:val="center"/>
      </w:pPr>
      <w:r>
        <w:rPr>
          <w:position w:val="-28.837500000000002"/>
        </w:rPr>
        <w:drawing>
          <wp:inline xmlns:wp="http://schemas.openxmlformats.org/drawingml/2006/wordprocessingDrawing" distB="0" distL="0" distR="0" distT="0">
            <wp:extent cx="1323975" cy="6619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
                    <a:stretch>
                      <a:fillRect/>
                    </a:stretch>
                  </pic:blipFill>
                  <pic:spPr>
                    <a:xfrm>
                      <a:off x="0" y="0"/>
                      <a:ext cx="1323975" cy="661988"/>
                    </a:xfrm>
                    <a:prstGeom prst="rect">
                      <a:avLst/>
                    </a:prstGeom>
                  </pic:spPr>
                </pic:pic>
              </a:graphicData>
            </a:graphic>
          </wp:inline>
        </w:drawing>
        <w:rPr>
          <w:position w:val="0"/>
        </w:rPr>
      </w:r>
    </w:p>
    <w:p>
      <w:pPr>
        <w:pStyle w:val="text"/>
        <w:jc w:val="center"/>
      </w:pPr>
      <w:r>
        <w:rPr/>
        <w:t>la igualdad de Schwartz se mantiene cuando</w:t>
      </w:r>
    </w:p>
    <w:p>
      <w:pPr>
        <w:pStyle w:val="text"/>
        <w:jc w:val="center"/>
      </w:pPr>
      <w:r>
        <w:rPr>
          <w:position w:val="-7.125"/>
        </w:rPr>
        <w:drawing>
          <wp:inline xmlns:wp="http://schemas.openxmlformats.org/drawingml/2006/wordprocessingDrawing" distB="0" distL="0" distR="0" distT="0">
            <wp:extent cx="1400175" cy="2381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
                    <a:stretch>
                      <a:fillRect/>
                    </a:stretch>
                  </pic:blipFill>
                  <pic:spPr>
                    <a:xfrm>
                      <a:off x="0" y="0"/>
                      <a:ext cx="1400175" cy="238125"/>
                    </a:xfrm>
                    <a:prstGeom prst="rect">
                      <a:avLst/>
                    </a:prstGeom>
                  </pic:spPr>
                </pic:pic>
              </a:graphicData>
            </a:graphic>
          </wp:inline>
        </w:drawing>
        <w:rPr>
          <w:position w:val="0"/>
        </w:rPr>
      </w:r>
    </w:p>
    <w:p>
      <w:pPr>
        <w:pStyle w:val="text"/>
        <w:jc w:val="center"/>
      </w:pPr>
      <w:r>
        <w:rPr>
          <w:position w:val="-8.7"/>
        </w:rPr>
        <w:drawing>
          <wp:inline xmlns:wp="http://schemas.openxmlformats.org/drawingml/2006/wordprocessingDrawing" distB="0" distL="0" distR="0" distT="0">
            <wp:extent cx="1009650" cy="18573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
                    <a:stretch>
                      <a:fillRect/>
                    </a:stretch>
                  </pic:blipFill>
                  <pic:spPr>
                    <a:xfrm>
                      <a:off x="0" y="0"/>
                      <a:ext cx="1009650" cy="185738"/>
                    </a:xfrm>
                    <a:prstGeom prst="rect">
                      <a:avLst/>
                    </a:prstGeom>
                  </pic:spPr>
                </pic:pic>
              </a:graphicData>
            </a:graphic>
          </wp:inline>
        </w:drawing>
        <w:rPr>
          <w:position w:val="0"/>
        </w:rPr>
      </w:r>
    </w:p>
    <w:p>
      <w:pPr>
        <w:pStyle w:val="text"/>
        <w:jc w:val="left"/>
      </w:pPr>
      <w:r>
        <w:rPr/>
        <w:t>La aplicacion de filtro puede hacerse y de cualquier forma se conocera su forma de onda.</w:t>
      </w:r>
    </w:p>
    <w:p>
      <w:pPr>
        <w:pStyle w:val="text"/>
        <w:jc w:val="left"/>
      </w:pPr>
      <w:r>
        <w:rPr/>
        <w:t>El filtro acoplado no conserva la forma de onda de la señal de entrada, porque lo que importa es distorsionar la forma de onda de la señal de entrada y </w:t>
      </w:r>
      <w:r>
        <w:rPr>
          <w:b/>
        </w:rPr>
        <w:t>filtrar el ruido</w:t>
      </w:r>
      <w:r>
        <w:rPr/>
        <w:t> de tal modo que en el instante de muestreo </w:t>
      </w:r>
      <w:r>
        <w:rPr>
          <w:position w:val="-8.7"/>
        </w:rPr>
        <w:drawing>
          <wp:inline xmlns:wp="http://schemas.openxmlformats.org/drawingml/2006/wordprocessingDrawing" distB="0" distL="0" distR="0" distT="0">
            <wp:extent cx="114300" cy="18573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
                    <a:stretch>
                      <a:fillRect/>
                    </a:stretch>
                  </pic:blipFill>
                  <pic:spPr>
                    <a:xfrm>
                      <a:off x="0" y="0"/>
                      <a:ext cx="114300" cy="185738"/>
                    </a:xfrm>
                    <a:prstGeom prst="rect">
                      <a:avLst/>
                    </a:prstGeom>
                  </pic:spPr>
                </pic:pic>
              </a:graphicData>
            </a:graphic>
          </wp:inline>
        </w:drawing>
        <w:rPr>
          <w:position w:val="0"/>
        </w:rPr>
      </w:r>
      <w:r>
        <w:rPr/>
        <w:t> , el nivel de la señal de salida sea tan grande como sea posible con respecto al nivel de ruido de salida en </w:t>
      </w:r>
      <w:r>
        <w:rPr>
          <w:position w:val="-7.125"/>
        </w:rPr>
        <w:drawing>
          <wp:inline xmlns:wp="http://schemas.openxmlformats.org/drawingml/2006/wordprocessingDrawing" distB="0" distL="0" distR="0" distT="0">
            <wp:extent cx="328613"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
                    <a:stretch>
                      <a:fillRect/>
                    </a:stretch>
                  </pic:blipFill>
                  <pic:spPr>
                    <a:xfrm>
                      <a:off x="0" y="0"/>
                      <a:ext cx="328613" cy="166688"/>
                    </a:xfrm>
                    <a:prstGeom prst="rect">
                      <a:avLst/>
                    </a:prstGeom>
                  </pic:spPr>
                </pic:pic>
              </a:graphicData>
            </a:graphic>
          </wp:inline>
        </w:drawing>
        <w:rPr>
          <w:position w:val="0"/>
        </w:rPr>
      </w:r>
      <w:r>
        <w:rPr/>
        <w:t>.</w:t>
      </w:r>
    </w:p>
    <w:p>
      <w:pPr>
        <w:pStyle w:val="text"/>
        <w:jc w:val="center"/>
      </w:pPr>
      <w:r>
        <w:rPr/>
        <w:t>    La representacion de la Maxima Relacion Señal a ruido que se puede obtener</w:t>
      </w:r>
    </w:p>
    <w:p>
      <w:pPr>
        <w:pStyle w:val="text"/>
        <w:jc w:val="center"/>
      </w:pPr>
      <w:r>
        <w:rPr>
          <w:position w:val="-28.837500000000002"/>
        </w:rPr>
        <w:drawing>
          <wp:inline xmlns:wp="http://schemas.openxmlformats.org/drawingml/2006/wordprocessingDrawing" distB="0" distL="0" distR="0" distT="0">
            <wp:extent cx="976313" cy="366713"/>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
                    <a:stretch>
                      <a:fillRect/>
                    </a:stretch>
                  </pic:blipFill>
                  <pic:spPr>
                    <a:xfrm>
                      <a:off x="0" y="0"/>
                      <a:ext cx="976313" cy="366713"/>
                    </a:xfrm>
                    <a:prstGeom prst="rect">
                      <a:avLst/>
                    </a:prstGeom>
                  </pic:spPr>
                </pic:pic>
              </a:graphicData>
            </a:graphic>
          </wp:inline>
        </w:drawing>
        <w:rPr>
          <w:position w:val="0"/>
        </w:rPr>
      </w:r>
    </w:p>
    <w:p>
      <w:pPr>
        <w:pStyle w:val="text"/>
        <w:jc w:val="center"/>
      </w:pPr>
      <w:r>
        <w:rPr/>
        <w:t>E representa la energia de la señal a la entrada del filtro</w:t>
      </w:r>
    </w:p>
    <w:p>
      <w:pPr>
        <w:pStyle w:val="text"/>
        <w:jc w:val="center"/>
      </w:pPr>
      <w:r>
        <w:rPr>
          <w:position w:val="-25.087500000000002"/>
        </w:rPr>
        <w:drawing>
          <wp:inline xmlns:wp="http://schemas.openxmlformats.org/drawingml/2006/wordprocessingDrawing" distB="0" distL="0" distR="0" distT="0">
            <wp:extent cx="981075" cy="4762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
                    <a:stretch>
                      <a:fillRect/>
                    </a:stretch>
                  </pic:blipFill>
                  <pic:spPr>
                    <a:xfrm>
                      <a:off x="0" y="0"/>
                      <a:ext cx="981075" cy="476250"/>
                    </a:xfrm>
                    <a:prstGeom prst="rect">
                      <a:avLst/>
                    </a:prstGeom>
                  </pic:spPr>
                </pic:pic>
              </a:graphicData>
            </a:graphic>
          </wp:inline>
        </w:drawing>
        <w:rPr>
          <w:position w:val="0"/>
        </w:rPr>
      </w:r>
    </w:p>
    <w:p>
      <w:pPr>
        <w:pStyle w:val="code"/>
      </w:pPr>
      <w:r>
        <w:rPr>
          <w:noProof w:val="true"/>
        </w:rPr>
        <w:t>E = 5;</w:t>
      </w:r>
    </w:p>
    <w:p>
      <w:pPr>
        <w:pStyle w:val="code"/>
      </w:pPr>
      <w:r>
        <w:rPr>
          <w:noProof w:val="true"/>
        </w:rPr>
        <w:t>alpha = 0.5;</w:t>
      </w:r>
    </w:p>
    <w:p>
      <w:pPr>
        <w:pStyle w:val="code"/>
      </w:pPr>
      <w:r>
        <w:rPr>
          <w:noProof w:val="true"/>
        </w:rPr>
        <w:t>N0 = 1;</w:t>
      </w:r>
    </w:p>
    <w:p>
      <w:pPr>
        <w:pStyle w:val="text"/>
        <w:jc w:val="center"/>
      </w:pPr>
      <w:r>
        <w:rPr/>
        <w:t>La varianza del rduido a la salida del filtro</w:t>
      </w:r>
    </w:p>
    <w:p>
      <w:pPr>
        <w:pStyle w:val="text"/>
        <w:jc w:val="center"/>
      </w:pPr>
      <w:r>
        <w:rPr>
          <w:position w:val="-22.124999999999993"/>
        </w:rPr>
        <w:drawing>
          <wp:inline xmlns:wp="http://schemas.openxmlformats.org/drawingml/2006/wordprocessingDrawing" distB="0" distL="0" distR="0" distT="0">
            <wp:extent cx="576263" cy="3571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
                    <a:stretch>
                      <a:fillRect/>
                    </a:stretch>
                  </pic:blipFill>
                  <pic:spPr>
                    <a:xfrm>
                      <a:off x="0" y="0"/>
                      <a:ext cx="576263" cy="357188"/>
                    </a:xfrm>
                    <a:prstGeom prst="rect">
                      <a:avLst/>
                    </a:prstGeom>
                  </pic:spPr>
                </pic:pic>
              </a:graphicData>
            </a:graphic>
          </wp:inline>
        </w:drawing>
        <w:rPr>
          <w:position w:val="0"/>
        </w:rPr>
      </w:r>
    </w:p>
    <w:p>
      <w:pPr>
        <w:pStyle w:val="text"/>
        <w:jc w:val="left"/>
      </w:pPr>
      <w:r>
        <w:rPr/>
        <w:t>la salida del filtro tiene aun asi ruido gaussiano, la muestra de la señal en tiempo optimo es E (Potencia instantanea E^2)</w:t>
      </w:r>
    </w:p>
    <w:p>
      <w:pPr>
        <w:pStyle w:val="text"/>
        <w:jc w:val="left"/>
      </w:pPr>
      <w:r>
        <w:rPr/>
        <w:t>hace el filtro una deteccion independiente de la forma de onda, solo reacciona a la energia de la señal contra la energia promedio del ruido.</w:t>
      </w:r>
    </w:p>
    <w:p>
      <w:pPr>
        <w:pStyle w:val="text"/>
        <w:jc w:val="left"/>
      </w:pPr>
      <w:r>
        <w:rPr/>
        <w:t>El mejor receptor que maximiza la relacion señal a ruido en presencia de AWGN es el filtro acoplado</w:t>
      </w:r>
    </w:p>
    <w:p>
      <w:pPr>
        <w:pStyle w:val="text"/>
        <w:jc w:val="left"/>
      </w:pPr>
      <w:r>
        <w:rPr/>
        <w:t>                </w:t>
      </w:r>
      <w:r>
        <w:rPr>
          <w:position w:val="-25.912499999999998"/>
        </w:rPr>
        <w:drawing>
          <wp:inline xmlns:wp="http://schemas.openxmlformats.org/drawingml/2006/wordprocessingDrawing" distB="0" distL="0" distR="0" distT="0">
            <wp:extent cx="1457325" cy="3714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
                    <a:stretch>
                      <a:fillRect/>
                    </a:stretch>
                  </pic:blipFill>
                  <pic:spPr>
                    <a:xfrm>
                      <a:off x="0" y="0"/>
                      <a:ext cx="1457325" cy="371475"/>
                    </a:xfrm>
                    <a:prstGeom prst="rect">
                      <a:avLst/>
                    </a:prstGeom>
                  </pic:spPr>
                </pic:pic>
              </a:graphicData>
            </a:graphic>
          </wp:inline>
        </w:drawing>
        <w:rPr>
          <w:position w:val="0"/>
        </w:rPr>
      </w:r>
      <w:r>
        <w:rPr/>
        <w:t>           Filtro Pasabajas</w:t>
      </w:r>
    </w:p>
    <w:p>
      <w:pPr>
        <w:pStyle w:val="code"/>
      </w:pPr>
      <w:r>
        <w:rPr>
          <w:noProof w:val="true"/>
        </w:rPr>
        <w:t>pe_fpb =    Qfunc(E /( (1+alpha) * 2 * N0) )</w:t>
      </w:r>
    </w:p>
    <w:altChunk r:id="rId13"/>
    <w:p>
      <w:pPr>
        <w:pStyle w:val="text"/>
        <w:jc w:val="left"/>
      </w:pPr>
      <w:r>
        <w:rPr/>
        <w:t>                </w:t>
      </w:r>
      <w:r>
        <w:rPr>
          <w:position w:val="-25.199999999999996"/>
        </w:rPr>
        <w:drawing>
          <wp:inline xmlns:wp="http://schemas.openxmlformats.org/drawingml/2006/wordprocessingDrawing" distB="0" distL="0" distR="0" distT="0">
            <wp:extent cx="1143000" cy="404813"/>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
                    <a:stretch>
                      <a:fillRect/>
                    </a:stretch>
                  </pic:blipFill>
                  <pic:spPr>
                    <a:xfrm>
                      <a:off x="0" y="0"/>
                      <a:ext cx="1143000" cy="404813"/>
                    </a:xfrm>
                    <a:prstGeom prst="rect">
                      <a:avLst/>
                    </a:prstGeom>
                  </pic:spPr>
                </pic:pic>
              </a:graphicData>
            </a:graphic>
          </wp:inline>
        </w:drawing>
        <w:rPr>
          <w:position w:val="0"/>
        </w:rPr>
      </w:r>
      <w:r>
        <w:rPr/>
        <w:t>                    Filtro Acoplado          </w:t>
      </w:r>
    </w:p>
    <w:p>
      <w:pPr>
        <w:pStyle w:val="code"/>
      </w:pPr>
      <w:r>
        <w:rPr>
          <w:noProof w:val="true"/>
        </w:rPr>
        <w:t>pe_fms =    Qfunc( sqrt( E/(2*N0) ) )</w:t>
      </w:r>
    </w:p>
    <w:altChunk r:id="rId15"/>
    <w:p>
      <w:pPr>
        <w:pStyle w:val="text"/>
        <w:jc w:val="left"/>
      </w:pPr>
      <w:r>
        <w:rPr/>
        <w:t>  Como se obtiene en los resultados la potencia de señal de salida  del filtro acoplado tiende a ser mayor al del filtro pasabajas.</w:t>
      </w:r>
    </w:p>
    <w:p>
      <w:pPr>
        <w:pStyle w:val="text"/>
        <w:jc w:val="left"/>
      </w:pPr>
      <w:r>
        <w:rPr/>
        <w:t>para que el filtro acoplado funcione debe de ser el mismo filtro que el transmisor ( un filtro con respuesta al impulso par)</w:t>
      </w:r>
    </w:p>
    <w:p>
      <w:pPr>
        <w:pStyle w:val="text"/>
        <w:jc w:val="left"/>
      </w:pPr>
      <w:r>
        <w:rPr/>
        <w:t/>
      </w:r>
    </w:p>
    <w:p>
      <w:pPr>
        <w:pStyle w:val="text"/>
        <w:jc w:val="left"/>
      </w:pPr>
      <w:r>
        <w:rPr/>
        <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w:latentStyles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
<Relationships xmlns="http://schemas.openxmlformats.org/package/2006/relationships">
  <Relationship Id="rId1" Target="../media/image1.png" Type="http://schemas.openxmlformats.org/officeDocument/2006/relationships/image"/>
  <Relationship Id="rId10" Target="../media/image10.png" Type="http://schemas.openxmlformats.org/officeDocument/2006/relationships/image"/>
  <Relationship Id="rId11" Target="../media/image11.png" Type="http://schemas.openxmlformats.org/officeDocument/2006/relationships/image"/>
  <Relationship Id="rId12" Target="../media/image12.png" Type="http://schemas.openxmlformats.org/officeDocument/2006/relationships/image"/>
  <Relationship Id="rId13" Target="../outputs/output0.mht" Type="http://schemas.openxmlformats.org/officeDocument/2006/relationships/aFChunk"/>
  <Relationship Id="rId14" Target="../media/image13.png" Type="http://schemas.openxmlformats.org/officeDocument/2006/relationships/image"/>
  <Relationship Id="rId15" Target="../outputs/output1.mht" Type="http://schemas.openxmlformats.org/officeDocument/2006/relationships/aFChunk"/>
  <Relationship Id="rId16" Target="styles.xml" Type="http://schemas.openxmlformats.org/officeDocument/2006/relationships/styles"/>
  <Relationship Id="rId17" Target="numbering.xml" Type="http://schemas.openxmlformats.org/officeDocument/2006/relationships/numbering"/>
  <Relationship Id="rId2" Target="../media/image2.png" Type="http://schemas.openxmlformats.org/officeDocument/2006/relationships/image"/>
  <Relationship Id="rId3" Target="../media/image3.png" Type="http://schemas.openxmlformats.org/officeDocument/2006/relationships/image"/>
  <Relationship Id="rId4" Target="../media/image4.png" Type="http://schemas.openxmlformats.org/officeDocument/2006/relationships/image"/>
  <Relationship Id="rId5" Target="../media/image5.png" Type="http://schemas.openxmlformats.org/officeDocument/2006/relationships/image"/>
  <Relationship Id="rId6" Target="../media/image6.png" Type="http://schemas.openxmlformats.org/officeDocument/2006/relationships/image"/>
  <Relationship Id="rId7" Target="../media/image7.png" Type="http://schemas.openxmlformats.org/officeDocument/2006/relationships/image"/>
  <Relationship Id="rId8" Target="../media/image8.png" Type="http://schemas.openxmlformats.org/officeDocument/2006/relationships/image"/>
  <Relationship Id="rId9" Target="../media/image9.png" Type="http://schemas.openxmlformats.org/officeDocument/2006/relationships/image"/>
</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2022-04-27T03:49:21Z</dcterms:created>
  <dcterms:modified xsi:type="dcterms:W3CDTF">2022-04-27T03:49:21Z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R2021b</matlabRelease>
</mwcoreProperties>
</file>

<file path=metadata/mwcorePropertiesExtension.xml><?xml version="1.0" encoding="utf-8"?>
<mwcoreProperties xmlns="http://schemas.mathworks.com/package/2014/corePropertiesExtension">
  <uuid>437fb1cf-d34e-4052-ab8c-8e6600048e17</uuid>
</mwcoreProperties>
</file>

<file path=metadata/mwcorePropertiesReleaseInfo.xml><?xml version="1.0" encoding="utf-8"?>
<!-- Version information for MathWorks R2021b Release -->
<MathWorks_version_info>
  <version>9.11.0.1769968</version>
  <release>R2021b</release>
  <description/>
  <date>Sep 17 2021</date>
  <checksum>1352738076</checksum>
</MathWorks_version_info>
</file>