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D4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>
        <w:rPr>
          <w:sz w:val="32"/>
          <w:szCs w:val="32"/>
        </w:rPr>
        <w:t>Дубовая роща</w:t>
      </w:r>
      <w:r w:rsidRPr="00A41310">
        <w:rPr>
          <w:sz w:val="32"/>
          <w:szCs w:val="32"/>
        </w:rPr>
        <w:t>».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Дата: 18</w:t>
      </w:r>
      <w:r>
        <w:rPr>
          <w:sz w:val="32"/>
          <w:szCs w:val="32"/>
        </w:rPr>
        <w:t>87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35FD4" w:rsidRPr="00A41310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 xml:space="preserve">125 </w:t>
      </w:r>
      <w:r w:rsidRPr="00A41310">
        <w:rPr>
          <w:sz w:val="32"/>
          <w:szCs w:val="32"/>
        </w:rPr>
        <w:t xml:space="preserve">см; Ширина: </w:t>
      </w:r>
      <w:r>
        <w:rPr>
          <w:sz w:val="32"/>
          <w:szCs w:val="32"/>
        </w:rPr>
        <w:t xml:space="preserve">193 </w:t>
      </w:r>
      <w:r w:rsidRPr="00A41310">
        <w:rPr>
          <w:sz w:val="32"/>
          <w:szCs w:val="32"/>
        </w:rPr>
        <w:t>см.</w:t>
      </w:r>
    </w:p>
    <w:p w:rsidR="00A35FD4" w:rsidRDefault="00A35FD4" w:rsidP="00A35FD4">
      <w:pPr>
        <w:rPr>
          <w:sz w:val="32"/>
          <w:szCs w:val="32"/>
        </w:rPr>
      </w:pPr>
      <w:r w:rsidRPr="00A41310">
        <w:rPr>
          <w:sz w:val="32"/>
          <w:szCs w:val="32"/>
        </w:rPr>
        <w:t>Коллекция:</w:t>
      </w:r>
      <w:r>
        <w:rPr>
          <w:sz w:val="32"/>
          <w:szCs w:val="32"/>
        </w:rPr>
        <w:t xml:space="preserve"> Киевская картинная галерея</w:t>
      </w:r>
      <w:r w:rsidRPr="00A41310">
        <w:rPr>
          <w:sz w:val="32"/>
          <w:szCs w:val="32"/>
        </w:rPr>
        <w:t xml:space="preserve">, </w:t>
      </w:r>
      <w:r>
        <w:rPr>
          <w:sz w:val="32"/>
          <w:szCs w:val="32"/>
        </w:rPr>
        <w:t>Киев</w:t>
      </w:r>
      <w:r w:rsidRPr="00A41310">
        <w:rPr>
          <w:sz w:val="32"/>
          <w:szCs w:val="32"/>
        </w:rPr>
        <w:t>.</w:t>
      </w:r>
    </w:p>
    <w:p w:rsidR="00A35FD4" w:rsidRPr="00A41310" w:rsidRDefault="00A35FD4" w:rsidP="00A35FD4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35FD4" w:rsidRDefault="00A35FD4" w:rsidP="00A35FD4">
      <w:pPr>
        <w:jc w:val="both"/>
        <w:rPr>
          <w:sz w:val="32"/>
          <w:szCs w:val="32"/>
        </w:rPr>
      </w:pPr>
      <w:r>
        <w:rPr>
          <w:sz w:val="32"/>
          <w:szCs w:val="32"/>
        </w:rPr>
        <w:t>Описание: И. И. Шишкин. Дубовая роща</w:t>
      </w:r>
      <w:r w:rsidRPr="00A41310">
        <w:rPr>
          <w:sz w:val="32"/>
          <w:szCs w:val="32"/>
        </w:rPr>
        <w:t>. 18</w:t>
      </w:r>
      <w:r>
        <w:rPr>
          <w:sz w:val="32"/>
          <w:szCs w:val="32"/>
        </w:rPr>
        <w:t>87</w:t>
      </w:r>
      <w:r w:rsidRPr="00A41310"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125</w:t>
      </w:r>
      <w:r w:rsidRPr="00A41310">
        <w:rPr>
          <w:sz w:val="32"/>
          <w:szCs w:val="32"/>
        </w:rPr>
        <w:t xml:space="preserve"> × </w:t>
      </w:r>
      <w:r>
        <w:rPr>
          <w:sz w:val="32"/>
          <w:szCs w:val="32"/>
        </w:rPr>
        <w:t>193</w:t>
      </w:r>
      <w:r w:rsidRPr="00A41310">
        <w:rPr>
          <w:sz w:val="32"/>
          <w:szCs w:val="32"/>
        </w:rPr>
        <w:t xml:space="preserve"> см. </w:t>
      </w:r>
      <w:r>
        <w:rPr>
          <w:sz w:val="32"/>
          <w:szCs w:val="32"/>
        </w:rPr>
        <w:t>Киевская картинная галерея</w:t>
      </w:r>
      <w:r>
        <w:rPr>
          <w:sz w:val="32"/>
          <w:szCs w:val="32"/>
        </w:rPr>
        <w:t>,</w:t>
      </w:r>
      <w:r w:rsidRPr="00A41310">
        <w:rPr>
          <w:sz w:val="32"/>
          <w:szCs w:val="32"/>
        </w:rPr>
        <w:t xml:space="preserve"> </w:t>
      </w:r>
      <w:r>
        <w:rPr>
          <w:sz w:val="32"/>
          <w:szCs w:val="32"/>
        </w:rPr>
        <w:t>Киев</w:t>
      </w:r>
      <w:r w:rsidRPr="00A41310">
        <w:rPr>
          <w:sz w:val="32"/>
          <w:szCs w:val="32"/>
        </w:rPr>
        <w:t>.</w:t>
      </w:r>
    </w:p>
    <w:p w:rsidR="00A35FD4" w:rsidRDefault="00A35FD4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картине «Дубовая роща» изображён яркий солнечный день в дубовом лесу. Мощные, развесистые, немые свидетели смены веков и поколений поражают своим великолепием. Тщательно прорисованные детали настолько приближают картину к естественности, что иногда забываешь о том, что этот лес написан маслом и в него нельзя </w:t>
      </w:r>
      <w:proofErr w:type="gramStart"/>
      <w:r>
        <w:rPr>
          <w:sz w:val="32"/>
          <w:szCs w:val="32"/>
        </w:rPr>
        <w:t>войти</w:t>
      </w:r>
      <w:proofErr w:type="gramEnd"/>
      <w:r>
        <w:rPr>
          <w:sz w:val="32"/>
          <w:szCs w:val="32"/>
        </w:rPr>
        <w:t>.</w:t>
      </w:r>
      <w:bookmarkStart w:id="0" w:name="_GoBack"/>
      <w:bookmarkEnd w:id="0"/>
    </w:p>
    <w:p w:rsidR="00A35FD4" w:rsidRDefault="00A35FD4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Озорные солнечные пятнышки на траве, освещённые кроны и стволы вековых дубов словно бы излучают тепло, пробуждая в душе воспоминания о жизнерадостном лете. Несмотря на то, что изображенные на картине дубы уже обзавелись ссохшимися ветками, их стволы изогнулись, а кора в некоторых местах облупилась</w:t>
      </w:r>
      <w:r w:rsidR="00C8304A">
        <w:rPr>
          <w:sz w:val="32"/>
          <w:szCs w:val="32"/>
        </w:rPr>
        <w:t>, кроны их по-прежнему зелены и пышны. И невольно задумываешься о том, что эти дубы будут способны простоять ещё не одну сотню лет.</w:t>
      </w:r>
    </w:p>
    <w:p w:rsidR="004C65BD" w:rsidRPr="00C8304A" w:rsidRDefault="00C8304A" w:rsidP="00C8304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Примечательно, что путь Шишкина от идеи написания Дубовой рощи до первых мазков кисти в пейзаже составил три десятка лет! Именно столько времени понадобилось, чтобы у художника сформировалось видение этого монументального полотна, и это время было потрачено не зря. Картину «Дубовая роща» нередко называют лучшим произведением гениального художника.</w:t>
      </w:r>
    </w:p>
    <w:sectPr w:rsidR="004C65BD" w:rsidRPr="00C8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59"/>
    <w:rsid w:val="00164039"/>
    <w:rsid w:val="004C65BD"/>
    <w:rsid w:val="00A35FD4"/>
    <w:rsid w:val="00A94859"/>
    <w:rsid w:val="00C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2021-07-14T06:10:00Z</dcterms:created>
  <dcterms:modified xsi:type="dcterms:W3CDTF">2021-07-14T06:33:00Z</dcterms:modified>
</cp:coreProperties>
</file>