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7C46" w14:textId="77777777" w:rsidR="002D735A" w:rsidRDefault="00000000">
      <w:pPr>
        <w:pStyle w:val="Title"/>
      </w:pPr>
      <w:r>
        <w:t>FinForge - Complete User Guide</w:t>
      </w:r>
    </w:p>
    <w:p w14:paraId="4C9E3556" w14:textId="77777777" w:rsidR="002D735A" w:rsidRDefault="00000000">
      <w:r>
        <w:t>Welcome to FinForge! This comprehensive guide covers everything you need to know to use the application effectively.</w:t>
      </w:r>
    </w:p>
    <w:p w14:paraId="6C710F03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859E013" w14:textId="77777777" w:rsidR="002D735A" w:rsidRDefault="00000000">
      <w:pPr>
        <w:pStyle w:val="Heading1"/>
      </w:pPr>
      <w:r>
        <w:t>Table of Contents</w:t>
      </w:r>
    </w:p>
    <w:p w14:paraId="3AF607A7" w14:textId="77777777" w:rsidR="002D735A" w:rsidRDefault="00000000">
      <w:pPr>
        <w:pStyle w:val="ListNumber"/>
      </w:pPr>
      <w:r>
        <w:t>Getting Started</w:t>
      </w:r>
    </w:p>
    <w:p w14:paraId="0B9067D7" w14:textId="77777777" w:rsidR="002D735A" w:rsidRDefault="00000000">
      <w:pPr>
        <w:pStyle w:val="ListNumber"/>
      </w:pPr>
      <w:r>
        <w:t>Ticker Management</w:t>
      </w:r>
    </w:p>
    <w:p w14:paraId="3DEC523C" w14:textId="77777777" w:rsidR="002D735A" w:rsidRDefault="00000000">
      <w:pPr>
        <w:pStyle w:val="ListNumber"/>
      </w:pPr>
      <w:r>
        <w:t>Importing Data to Excel</w:t>
      </w:r>
    </w:p>
    <w:p w14:paraId="2E1BAB4E" w14:textId="77777777" w:rsidR="002D735A" w:rsidRDefault="00000000">
      <w:pPr>
        <w:pStyle w:val="ListNumber"/>
      </w:pPr>
      <w:r>
        <w:t>Creating Financial Ratios</w:t>
      </w:r>
    </w:p>
    <w:p w14:paraId="76878B33" w14:textId="77777777" w:rsidR="002D735A" w:rsidRDefault="00000000">
      <w:pPr>
        <w:pStyle w:val="ListNumber"/>
      </w:pPr>
      <w:r>
        <w:t>Assigning Ratios to Excel</w:t>
      </w:r>
    </w:p>
    <w:p w14:paraId="48F428C0" w14:textId="77777777" w:rsidR="002D735A" w:rsidRDefault="00000000">
      <w:pPr>
        <w:pStyle w:val="ListNumber"/>
      </w:pPr>
      <w:r>
        <w:t>Advanced Ratio Features</w:t>
      </w:r>
    </w:p>
    <w:p w14:paraId="59CC2617" w14:textId="77777777" w:rsidR="002D735A" w:rsidRDefault="00000000">
      <w:pPr>
        <w:pStyle w:val="ListNumber"/>
      </w:pPr>
      <w:r>
        <w:t>Quick Reference</w:t>
      </w:r>
    </w:p>
    <w:p w14:paraId="07DE201E" w14:textId="77777777" w:rsidR="002D735A" w:rsidRDefault="00000000">
      <w:pPr>
        <w:pStyle w:val="ListNumber"/>
      </w:pPr>
      <w:r>
        <w:t>Available Data Reference</w:t>
      </w:r>
    </w:p>
    <w:p w14:paraId="6F82D79E" w14:textId="77777777" w:rsidR="002D735A" w:rsidRDefault="00000000">
      <w:pPr>
        <w:pStyle w:val="ListNumber"/>
      </w:pPr>
      <w:r>
        <w:t>Color Reference</w:t>
      </w:r>
    </w:p>
    <w:p w14:paraId="0996B57F" w14:textId="77777777" w:rsidR="002D735A" w:rsidRDefault="00000000">
      <w:pPr>
        <w:pStyle w:val="ListNumber"/>
      </w:pPr>
      <w:r>
        <w:t>Data Cleanup System</w:t>
      </w:r>
    </w:p>
    <w:p w14:paraId="75BD8E98" w14:textId="77777777" w:rsidR="002D735A" w:rsidRDefault="00000000">
      <w:pPr>
        <w:pStyle w:val="ListNumber"/>
      </w:pPr>
      <w:r>
        <w:t>Troubleshooting</w:t>
      </w:r>
    </w:p>
    <w:p w14:paraId="041445A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8C1930E" w14:textId="77777777" w:rsidR="002D735A" w:rsidRDefault="00000000">
      <w:pPr>
        <w:pStyle w:val="Title"/>
      </w:pPr>
      <w:r>
        <w:t>1. Getting Started</w:t>
      </w:r>
    </w:p>
    <w:p w14:paraId="55334312" w14:textId="77777777" w:rsidR="002D735A" w:rsidRDefault="00000000">
      <w:pPr>
        <w:pStyle w:val="Heading1"/>
      </w:pPr>
      <w:r>
        <w:t>What is FinForge?</w:t>
      </w:r>
    </w:p>
    <w:p w14:paraId="2AA0F237" w14:textId="77777777" w:rsidR="002D735A" w:rsidRDefault="00000000">
      <w:r>
        <w:t>FinForge is a financial analysis tool that:</w:t>
      </w:r>
    </w:p>
    <w:p w14:paraId="7B78F84D" w14:textId="77777777" w:rsidR="002D735A" w:rsidRDefault="00000000">
      <w:pPr>
        <w:pStyle w:val="ListBullet"/>
      </w:pPr>
      <w:r>
        <w:t>Fetches real-time stock data from Yahoo Finance</w:t>
      </w:r>
    </w:p>
    <w:p w14:paraId="6ADA9762" w14:textId="77777777" w:rsidR="002D735A" w:rsidRDefault="00000000">
      <w:pPr>
        <w:pStyle w:val="ListBullet"/>
      </w:pPr>
      <w:r>
        <w:t>Stores data efficiently in Parquet format</w:t>
      </w:r>
    </w:p>
    <w:p w14:paraId="5EEE7CB7" w14:textId="77777777" w:rsidR="002D735A" w:rsidRDefault="00000000">
      <w:pPr>
        <w:pStyle w:val="ListBullet"/>
      </w:pPr>
      <w:r>
        <w:t>Imports financial statements into Excel</w:t>
      </w:r>
    </w:p>
    <w:p w14:paraId="7E336AE4" w14:textId="77777777" w:rsidR="002D735A" w:rsidRDefault="00000000">
      <w:pPr>
        <w:pStyle w:val="ListBullet"/>
      </w:pPr>
      <w:r>
        <w:t>Lets you create custom financial ratios</w:t>
      </w:r>
    </w:p>
    <w:p w14:paraId="1598BB0C" w14:textId="77777777" w:rsidR="002D735A" w:rsidRDefault="00000000">
      <w:pPr>
        <w:pStyle w:val="ListBullet"/>
      </w:pPr>
      <w:r>
        <w:t>Calculates and displays ratios for multiple tickers</w:t>
      </w:r>
    </w:p>
    <w:p w14:paraId="1F4C658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0E06973" w14:textId="77777777" w:rsidR="002D735A" w:rsidRDefault="00000000">
      <w:pPr>
        <w:pStyle w:val="Heading1"/>
      </w:pPr>
      <w:r>
        <w:t>Quick Start</w:t>
      </w:r>
    </w:p>
    <w:p w14:paraId="4C3A4674" w14:textId="77777777" w:rsidR="002D735A" w:rsidRDefault="00000000">
      <w:pPr>
        <w:pStyle w:val="Heading2"/>
      </w:pPr>
      <w:r>
        <w:t>Step 1: Launch the Application</w:t>
      </w:r>
    </w:p>
    <w:p w14:paraId="72ADBCA2" w14:textId="77777777" w:rsidR="002D735A" w:rsidRDefault="00000000">
      <w:r>
        <w:t>Option A - Using the Batch File (Recommended)</w:t>
      </w:r>
    </w:p>
    <w:p w14:paraId="0E2A93A8" w14:textId="77777777" w:rsidR="002D735A" w:rsidRDefault="00000000">
      <w:pPr>
        <w:pStyle w:val="ListNumber"/>
      </w:pPr>
      <w:r>
        <w:lastRenderedPageBreak/>
        <w:t>Double-click launch_finforge.bat in the main folder</w:t>
      </w:r>
    </w:p>
    <w:p w14:paraId="126F50CD" w14:textId="77777777" w:rsidR="002D735A" w:rsidRDefault="00000000">
      <w:pPr>
        <w:pStyle w:val="ListNumber"/>
      </w:pPr>
      <w:r>
        <w:t>The FinForge window will open</w:t>
      </w:r>
    </w:p>
    <w:p w14:paraId="537B87DC" w14:textId="77777777" w:rsidR="002D735A" w:rsidRDefault="00000000">
      <w:r>
        <w:t>Option B - From Command Line</w:t>
      </w:r>
    </w:p>
    <w:p w14:paraId="4517F663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cd &lt;your-finforge-folder&gt;</w:t>
      </w:r>
      <w:r>
        <w:rPr>
          <w:rFonts w:ascii="Consolas" w:hAnsi="Consolas"/>
          <w:color w:val="006400"/>
          <w:sz w:val="18"/>
        </w:rPr>
        <w:br/>
        <w:t>.\.venv\Scripts\Activate.ps1</w:t>
      </w:r>
      <w:r>
        <w:rPr>
          <w:rFonts w:ascii="Consolas" w:hAnsi="Consolas"/>
          <w:color w:val="006400"/>
          <w:sz w:val="18"/>
        </w:rPr>
        <w:br/>
        <w:t>python -c "from Internal.launch.stock_launcher import main; main()"</w:t>
      </w:r>
    </w:p>
    <w:p w14:paraId="43540A48" w14:textId="77777777" w:rsidR="002D735A" w:rsidRDefault="00000000">
      <w:pPr>
        <w:pStyle w:val="Heading2"/>
      </w:pPr>
      <w:r>
        <w:t>Step 2: Add Your First Ticker</w:t>
      </w:r>
    </w:p>
    <w:p w14:paraId="0A1B4F97" w14:textId="77777777" w:rsidR="002D735A" w:rsidRDefault="00000000">
      <w:pPr>
        <w:pStyle w:val="ListNumber"/>
      </w:pPr>
      <w:r>
        <w:t>In the launcher, type a ticker symbol (e.g., AAPL) in the input field</w:t>
      </w:r>
    </w:p>
    <w:p w14:paraId="54C908C1" w14:textId="77777777" w:rsidR="002D735A" w:rsidRDefault="00000000">
      <w:pPr>
        <w:pStyle w:val="ListNumber"/>
      </w:pPr>
      <w:r>
        <w:t>Click Add or press Enter</w:t>
      </w:r>
    </w:p>
    <w:p w14:paraId="3F61B718" w14:textId="77777777" w:rsidR="002D735A" w:rsidRDefault="00000000">
      <w:pPr>
        <w:pStyle w:val="ListNumber"/>
      </w:pPr>
      <w:r>
        <w:t>The app will automatically fetch all available data for that ticker</w:t>
      </w:r>
    </w:p>
    <w:p w14:paraId="22B9EB89" w14:textId="77777777" w:rsidR="002D735A" w:rsidRDefault="00000000">
      <w:pPr>
        <w:pStyle w:val="Heading2"/>
      </w:pPr>
      <w:r>
        <w:t>Step 3: Launch Excel Dashboard</w:t>
      </w:r>
    </w:p>
    <w:p w14:paraId="518DBC1D" w14:textId="77777777" w:rsidR="002D735A" w:rsidRDefault="00000000">
      <w:pPr>
        <w:pStyle w:val="ListNumber"/>
      </w:pPr>
      <w:r>
        <w:t>Select the tickers you want to analyze</w:t>
      </w:r>
    </w:p>
    <w:p w14:paraId="45767A1A" w14:textId="77777777" w:rsidR="002D735A" w:rsidRDefault="00000000">
      <w:pPr>
        <w:pStyle w:val="ListNumber"/>
      </w:pPr>
      <w:r>
        <w:t>Click Launch Dashboard</w:t>
      </w:r>
    </w:p>
    <w:p w14:paraId="6D3721EA" w14:textId="77777777" w:rsidR="002D735A" w:rsidRDefault="00000000">
      <w:pPr>
        <w:pStyle w:val="ListNumber"/>
      </w:pPr>
      <w:r>
        <w:t>Excel will open with your selected tickers loaded</w:t>
      </w:r>
    </w:p>
    <w:p w14:paraId="771D127A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15AD7EB" w14:textId="77777777" w:rsidR="002D735A" w:rsidRDefault="00000000">
      <w:pPr>
        <w:pStyle w:val="Heading1"/>
      </w:pPr>
      <w:r>
        <w:t>System Requirements</w:t>
      </w:r>
    </w:p>
    <w:p w14:paraId="051A271E" w14:textId="77777777" w:rsidR="002D735A" w:rsidRDefault="00000000">
      <w:pPr>
        <w:pStyle w:val="ListBullet"/>
      </w:pPr>
      <w:r>
        <w:t>Windows 10 or later</w:t>
      </w:r>
    </w:p>
    <w:p w14:paraId="575B6E15" w14:textId="77777777" w:rsidR="002D735A" w:rsidRDefault="00000000">
      <w:pPr>
        <w:pStyle w:val="ListBullet"/>
      </w:pPr>
      <w:r>
        <w:t>Microsoft Excel (with macros enabled)</w:t>
      </w:r>
    </w:p>
    <w:p w14:paraId="699B00B4" w14:textId="77777777" w:rsidR="002D735A" w:rsidRDefault="00000000">
      <w:pPr>
        <w:pStyle w:val="ListBullet"/>
      </w:pPr>
      <w:r>
        <w:t>Python 3.10+ (included in .venv)</w:t>
      </w:r>
    </w:p>
    <w:p w14:paraId="7A76FADD" w14:textId="77777777" w:rsidR="002D735A" w:rsidRDefault="00000000">
      <w:pPr>
        <w:pStyle w:val="ListBullet"/>
      </w:pPr>
      <w:r>
        <w:t>Internet connection (for data fetching)</w:t>
      </w:r>
    </w:p>
    <w:p w14:paraId="4182EBB1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698C56F" w14:textId="77777777" w:rsidR="002D735A" w:rsidRDefault="00000000">
      <w:pPr>
        <w:pStyle w:val="Heading1"/>
      </w:pPr>
      <w:r>
        <w:t>First-Time Setup</w:t>
      </w:r>
    </w:p>
    <w:p w14:paraId="3DDB0EE3" w14:textId="77777777" w:rsidR="002D735A" w:rsidRDefault="00000000">
      <w:r>
        <w:t>If this is your first time using the app:</w:t>
      </w:r>
    </w:p>
    <w:p w14:paraId="17D6F2F5" w14:textId="77777777" w:rsidR="002D735A" w:rsidRDefault="00000000">
      <w:pPr>
        <w:pStyle w:val="ListNumber"/>
      </w:pPr>
      <w:r>
        <w:t>Enable Excel Macros</w:t>
      </w:r>
    </w:p>
    <w:p w14:paraId="2C336856" w14:textId="77777777" w:rsidR="002D735A" w:rsidRDefault="00000000">
      <w:pPr>
        <w:pStyle w:val="ListBullet"/>
      </w:pPr>
      <w:r>
        <w:t>Open Excel, go to File &gt; Options &gt; Trust Center</w:t>
      </w:r>
    </w:p>
    <w:p w14:paraId="4B368215" w14:textId="77777777" w:rsidR="002D735A" w:rsidRDefault="00000000">
      <w:pPr>
        <w:pStyle w:val="ListBullet"/>
      </w:pPr>
      <w:r>
        <w:t>Click Trust Center Settings &gt; Macro Settings</w:t>
      </w:r>
    </w:p>
    <w:p w14:paraId="05294D7A" w14:textId="77777777" w:rsidR="002D735A" w:rsidRDefault="00000000">
      <w:pPr>
        <w:pStyle w:val="ListBullet"/>
      </w:pPr>
      <w:r>
        <w:t>Select "Enable all macros"</w:t>
      </w:r>
    </w:p>
    <w:p w14:paraId="1C8DFFBD" w14:textId="77777777" w:rsidR="002D735A" w:rsidRDefault="00000000">
      <w:pPr>
        <w:pStyle w:val="ListNumber"/>
      </w:pPr>
      <w:r>
        <w:t>Install xlwings Add-in (if prompted)</w:t>
      </w:r>
    </w:p>
    <w:p w14:paraId="0E98B4E7" w14:textId="77777777" w:rsidR="002D735A" w:rsidRDefault="00000000">
      <w:pPr>
        <w:pStyle w:val="ListBullet"/>
      </w:pPr>
      <w:r>
        <w:t>The app uses xlwings to communicate with Excel</w:t>
      </w:r>
    </w:p>
    <w:p w14:paraId="1360C116" w14:textId="77777777" w:rsidR="002D735A" w:rsidRDefault="00000000">
      <w:pPr>
        <w:pStyle w:val="ListBullet"/>
      </w:pPr>
      <w:r>
        <w:t>Follow any prompts to install the add-in</w:t>
      </w:r>
    </w:p>
    <w:p w14:paraId="01DC2131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4F2111D" w14:textId="77777777" w:rsidR="002D735A" w:rsidRDefault="00000000">
      <w:pPr>
        <w:pStyle w:val="Heading1"/>
      </w:pPr>
      <w:r>
        <w:lastRenderedPageBreak/>
        <w:t>Folder Structure</w:t>
      </w:r>
    </w:p>
    <w:p w14:paraId="05878E36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Stocks/</w:t>
      </w:r>
      <w:r>
        <w:rPr>
          <w:rFonts w:ascii="Consolas" w:hAnsi="Consolas"/>
          <w:color w:val="006400"/>
          <w:sz w:val="18"/>
        </w:rPr>
        <w:br/>
        <w:t xml:space="preserve">  FinForge.xlsm             &lt;- Main Excel workbook</w:t>
      </w:r>
      <w:r>
        <w:rPr>
          <w:rFonts w:ascii="Consolas" w:hAnsi="Consolas"/>
          <w:color w:val="006400"/>
          <w:sz w:val="18"/>
        </w:rPr>
        <w:br/>
        <w:t xml:space="preserve">  launch_finforge.bat       &lt;- Quick launcher</w:t>
      </w:r>
      <w:r>
        <w:rPr>
          <w:rFonts w:ascii="Consolas" w:hAnsi="Consolas"/>
          <w:color w:val="006400"/>
          <w:sz w:val="18"/>
        </w:rPr>
        <w:br/>
        <w:t xml:space="preserve">  data/                     &lt;- All fetched data stored here</w:t>
      </w:r>
      <w:r>
        <w:rPr>
          <w:rFonts w:ascii="Consolas" w:hAnsi="Consolas"/>
          <w:color w:val="006400"/>
          <w:sz w:val="18"/>
        </w:rPr>
        <w:br/>
        <w:t xml:space="preserve">    fundamentals/           &lt;- Financial statements</w:t>
      </w:r>
      <w:r>
        <w:rPr>
          <w:rFonts w:ascii="Consolas" w:hAnsi="Consolas"/>
          <w:color w:val="006400"/>
          <w:sz w:val="18"/>
        </w:rPr>
        <w:br/>
        <w:t xml:space="preserve">    holders/                &lt;- Holder information</w:t>
      </w:r>
      <w:r>
        <w:rPr>
          <w:rFonts w:ascii="Consolas" w:hAnsi="Consolas"/>
          <w:color w:val="006400"/>
          <w:sz w:val="18"/>
        </w:rPr>
        <w:br/>
        <w:t xml:space="preserve">    metadata/               &lt;- Company info</w:t>
      </w:r>
      <w:r>
        <w:rPr>
          <w:rFonts w:ascii="Consolas" w:hAnsi="Consolas"/>
          <w:color w:val="006400"/>
          <w:sz w:val="18"/>
        </w:rPr>
        <w:br/>
        <w:t xml:space="preserve">    prices/                 &lt;- Price history</w:t>
      </w:r>
      <w:r>
        <w:rPr>
          <w:rFonts w:ascii="Consolas" w:hAnsi="Consolas"/>
          <w:color w:val="006400"/>
          <w:sz w:val="18"/>
        </w:rPr>
        <w:br/>
        <w:t xml:space="preserve">  Guides/                   &lt;- Documentation</w:t>
      </w:r>
      <w:r>
        <w:rPr>
          <w:rFonts w:ascii="Consolas" w:hAnsi="Consolas"/>
          <w:color w:val="006400"/>
          <w:sz w:val="18"/>
        </w:rPr>
        <w:br/>
        <w:t xml:space="preserve">    User/                   &lt;- User guides</w:t>
      </w:r>
      <w:r>
        <w:rPr>
          <w:rFonts w:ascii="Consolas" w:hAnsi="Consolas"/>
          <w:color w:val="006400"/>
          <w:sz w:val="18"/>
        </w:rPr>
        <w:br/>
        <w:t xml:space="preserve">    Developer/              &lt;- Technical docs</w:t>
      </w:r>
      <w:r>
        <w:rPr>
          <w:rFonts w:ascii="Consolas" w:hAnsi="Consolas"/>
          <w:color w:val="006400"/>
          <w:sz w:val="18"/>
        </w:rPr>
        <w:br/>
        <w:t xml:space="preserve">  Importing/                &lt;- Import scripts</w:t>
      </w:r>
      <w:r>
        <w:rPr>
          <w:rFonts w:ascii="Consolas" w:hAnsi="Consolas"/>
          <w:color w:val="006400"/>
          <w:sz w:val="18"/>
        </w:rPr>
        <w:br/>
        <w:t xml:space="preserve">  Internal/                 &lt;- Core modules</w:t>
      </w:r>
    </w:p>
    <w:p w14:paraId="3C675DC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64862D14" w14:textId="77777777" w:rsidR="002D735A" w:rsidRDefault="00000000">
      <w:pPr>
        <w:pStyle w:val="Title"/>
      </w:pPr>
      <w:r>
        <w:t>2. Ticker Management</w:t>
      </w:r>
    </w:p>
    <w:p w14:paraId="0A7C4D88" w14:textId="77777777" w:rsidR="002D735A" w:rsidRDefault="00000000">
      <w:r>
        <w:t>Learn how to add, edit, and manage stock tickers in your portfolio.</w:t>
      </w:r>
    </w:p>
    <w:p w14:paraId="5DB71825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426370E" w14:textId="77777777" w:rsidR="002D735A" w:rsidRDefault="00000000">
      <w:pPr>
        <w:pStyle w:val="Heading1"/>
      </w:pPr>
      <w:r>
        <w:t>Opening the Ticker Manager</w:t>
      </w:r>
    </w:p>
    <w:p w14:paraId="591AF857" w14:textId="77777777" w:rsidR="002D735A" w:rsidRDefault="00000000">
      <w:r>
        <w:t>The ticker management is built into FinForge. Launch it by:</w:t>
      </w:r>
    </w:p>
    <w:p w14:paraId="7AB5FCCA" w14:textId="77777777" w:rsidR="002D735A" w:rsidRDefault="00000000">
      <w:pPr>
        <w:pStyle w:val="ListBullet"/>
      </w:pPr>
      <w:r>
        <w:t>Double-clicking launch_finforge.bat, or</w:t>
      </w:r>
    </w:p>
    <w:p w14:paraId="32AFD3C2" w14:textId="77777777" w:rsidR="002D735A" w:rsidRDefault="00000000">
      <w:pPr>
        <w:pStyle w:val="ListBullet"/>
      </w:pPr>
      <w:r>
        <w:t>Running from command line (see Getting Started)</w:t>
      </w:r>
    </w:p>
    <w:p w14:paraId="1E5B956A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A7FD87A" w14:textId="77777777" w:rsidR="002D735A" w:rsidRDefault="00000000">
      <w:pPr>
        <w:pStyle w:val="Heading1"/>
      </w:pPr>
      <w:r>
        <w:t>Adding Tickers</w:t>
      </w:r>
    </w:p>
    <w:p w14:paraId="55A09969" w14:textId="77777777" w:rsidR="002D735A" w:rsidRDefault="00000000">
      <w:pPr>
        <w:pStyle w:val="Heading2"/>
      </w:pPr>
      <w:r>
        <w:t>Single Ticker</w:t>
      </w:r>
    </w:p>
    <w:p w14:paraId="0D2A29DD" w14:textId="77777777" w:rsidR="002D735A" w:rsidRDefault="00000000">
      <w:pPr>
        <w:pStyle w:val="ListNumber"/>
      </w:pPr>
      <w:r>
        <w:t>Type the ticker symbol in the input field (e.g., MSFT)</w:t>
      </w:r>
    </w:p>
    <w:p w14:paraId="2594B929" w14:textId="77777777" w:rsidR="002D735A" w:rsidRDefault="00000000">
      <w:pPr>
        <w:pStyle w:val="ListNumber"/>
      </w:pPr>
      <w:r>
        <w:t>Click Add or press Enter</w:t>
      </w:r>
    </w:p>
    <w:p w14:paraId="5590245F" w14:textId="77777777" w:rsidR="002D735A" w:rsidRDefault="00000000">
      <w:pPr>
        <w:pStyle w:val="ListNumber"/>
      </w:pPr>
      <w:r>
        <w:t>The ticker appears in the list</w:t>
      </w:r>
    </w:p>
    <w:p w14:paraId="15D03F7C" w14:textId="77777777" w:rsidR="002D735A" w:rsidRDefault="00000000">
      <w:pPr>
        <w:pStyle w:val="ListNumber"/>
      </w:pPr>
      <w:r>
        <w:t>Data fetching starts automatically in the background</w:t>
      </w:r>
    </w:p>
    <w:p w14:paraId="71202BE5" w14:textId="77777777" w:rsidR="002D735A" w:rsidRDefault="00000000">
      <w:r>
        <w:t>Example:</w:t>
      </w:r>
    </w:p>
    <w:p w14:paraId="7A40E4B4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Input: AAPL</w:t>
      </w:r>
      <w:r>
        <w:rPr>
          <w:rFonts w:ascii="Consolas" w:hAnsi="Consolas"/>
          <w:color w:val="006400"/>
          <w:sz w:val="18"/>
        </w:rPr>
        <w:br/>
        <w:t>Result: Apple Inc. added to list, data fetching begins</w:t>
      </w:r>
    </w:p>
    <w:p w14:paraId="2692B89D" w14:textId="77777777" w:rsidR="002D735A" w:rsidRDefault="00000000">
      <w:pPr>
        <w:pStyle w:val="Heading2"/>
      </w:pPr>
      <w:r>
        <w:lastRenderedPageBreak/>
        <w:t>Validation Rules</w:t>
      </w:r>
    </w:p>
    <w:p w14:paraId="65C1362D" w14:textId="77777777" w:rsidR="002D735A" w:rsidRDefault="00000000">
      <w:pPr>
        <w:pStyle w:val="ListBullet"/>
      </w:pPr>
      <w:r>
        <w:t>Tickers must be 1-5 letters only</w:t>
      </w:r>
    </w:p>
    <w:p w14:paraId="40483FB4" w14:textId="77777777" w:rsidR="002D735A" w:rsidRDefault="00000000">
      <w:pPr>
        <w:pStyle w:val="ListBullet"/>
      </w:pPr>
      <w:r>
        <w:t>No numbers or special characters</w:t>
      </w:r>
    </w:p>
    <w:p w14:paraId="2EC0B0B0" w14:textId="77777777" w:rsidR="002D735A" w:rsidRDefault="00000000">
      <w:pPr>
        <w:pStyle w:val="ListBullet"/>
      </w:pPr>
      <w:r>
        <w:t>Duplicates are not allowed</w:t>
      </w:r>
    </w:p>
    <w:p w14:paraId="314710AD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E57944B" w14:textId="77777777" w:rsidR="002D735A" w:rsidRDefault="00000000">
      <w:pPr>
        <w:pStyle w:val="Heading1"/>
      </w:pPr>
      <w:r>
        <w:t>Removing Tickers</w:t>
      </w:r>
    </w:p>
    <w:p w14:paraId="50E0B3BF" w14:textId="77777777" w:rsidR="002D735A" w:rsidRDefault="00000000">
      <w:pPr>
        <w:pStyle w:val="Heading2"/>
      </w:pPr>
      <w:r>
        <w:t>Delete a Single Ticker</w:t>
      </w:r>
    </w:p>
    <w:p w14:paraId="575C908F" w14:textId="77777777" w:rsidR="002D735A" w:rsidRDefault="00000000">
      <w:pPr>
        <w:pStyle w:val="ListNumber"/>
      </w:pPr>
      <w:r>
        <w:t>Find the ticker in the list</w:t>
      </w:r>
    </w:p>
    <w:p w14:paraId="1522A68D" w14:textId="77777777" w:rsidR="002D735A" w:rsidRDefault="00000000">
      <w:pPr>
        <w:pStyle w:val="ListNumber"/>
      </w:pPr>
      <w:r>
        <w:t>Click the X (delete) button next to it</w:t>
      </w:r>
    </w:p>
    <w:p w14:paraId="6D5C3893" w14:textId="77777777" w:rsidR="002D735A" w:rsidRDefault="00000000">
      <w:pPr>
        <w:pStyle w:val="ListNumber"/>
      </w:pPr>
      <w:r>
        <w:t>Confirm the deletion</w:t>
      </w:r>
    </w:p>
    <w:p w14:paraId="05F358F1" w14:textId="77777777" w:rsidR="002D735A" w:rsidRDefault="00000000">
      <w:pPr>
        <w:pStyle w:val="Heading2"/>
      </w:pPr>
      <w:r>
        <w:t>What Happens to the Data?</w:t>
      </w:r>
    </w:p>
    <w:p w14:paraId="63A7BAA3" w14:textId="77777777" w:rsidR="002D735A" w:rsidRDefault="00000000">
      <w:r>
        <w:t>When you remove a ticker:</w:t>
      </w:r>
    </w:p>
    <w:p w14:paraId="34AFFC0C" w14:textId="77777777" w:rsidR="002D735A" w:rsidRDefault="00000000">
      <w:pPr>
        <w:pStyle w:val="ListNumber"/>
      </w:pPr>
      <w:r>
        <w:t>The ticker is removed from your list immediately</w:t>
      </w:r>
    </w:p>
    <w:p w14:paraId="5E65235C" w14:textId="77777777" w:rsidR="002D735A" w:rsidRDefault="00000000">
      <w:pPr>
        <w:pStyle w:val="ListNumber"/>
      </w:pPr>
      <w:r>
        <w:t>The data is scheduled for deletion in 3 days</w:t>
      </w:r>
    </w:p>
    <w:p w14:paraId="690A79CE" w14:textId="77777777" w:rsidR="002D735A" w:rsidRDefault="00000000">
      <w:pPr>
        <w:pStyle w:val="ListNumber"/>
      </w:pPr>
      <w:r>
        <w:t>If you re-add the ticker within 3 days, the data is preserved</w:t>
      </w:r>
    </w:p>
    <w:p w14:paraId="51EFB791" w14:textId="77777777" w:rsidR="002D735A" w:rsidRDefault="00000000">
      <w:pPr>
        <w:pStyle w:val="ListNumber"/>
      </w:pPr>
      <w:r>
        <w:t>After 3 days, data is permanently deleted on next app launch</w:t>
      </w:r>
    </w:p>
    <w:p w14:paraId="74620672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6F9E3C45" w14:textId="77777777" w:rsidR="002D735A" w:rsidRDefault="00000000">
      <w:pPr>
        <w:pStyle w:val="Heading1"/>
      </w:pPr>
      <w:r>
        <w:t>Editing Tickers</w:t>
      </w:r>
    </w:p>
    <w:p w14:paraId="247B22D2" w14:textId="77777777" w:rsidR="002D735A" w:rsidRDefault="00000000">
      <w:pPr>
        <w:pStyle w:val="ListNumber"/>
      </w:pPr>
      <w:r>
        <w:t>Find the ticker in the list</w:t>
      </w:r>
    </w:p>
    <w:p w14:paraId="22F3A097" w14:textId="77777777" w:rsidR="002D735A" w:rsidRDefault="00000000">
      <w:pPr>
        <w:pStyle w:val="ListNumber"/>
      </w:pPr>
      <w:r>
        <w:t>Click the Edit button</w:t>
      </w:r>
    </w:p>
    <w:p w14:paraId="77649393" w14:textId="77777777" w:rsidR="002D735A" w:rsidRDefault="00000000">
      <w:pPr>
        <w:pStyle w:val="ListNumber"/>
      </w:pPr>
      <w:r>
        <w:t>Enter the new ticker symbol</w:t>
      </w:r>
    </w:p>
    <w:p w14:paraId="687E5C9F" w14:textId="77777777" w:rsidR="002D735A" w:rsidRDefault="00000000">
      <w:pPr>
        <w:pStyle w:val="ListNumber"/>
      </w:pPr>
      <w:r>
        <w:t>Click OK</w:t>
      </w:r>
    </w:p>
    <w:p w14:paraId="52B42118" w14:textId="77777777" w:rsidR="002D735A" w:rsidRDefault="00000000">
      <w:r>
        <w:t>Note: Editing a ticker schedules the old ticker's data for deletion.</w:t>
      </w:r>
    </w:p>
    <w:p w14:paraId="63666DAF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6B8AB5DA" w14:textId="77777777" w:rsidR="002D735A" w:rsidRDefault="00000000">
      <w:pPr>
        <w:pStyle w:val="Heading1"/>
      </w:pPr>
      <w:r>
        <w:t>Selecting Tickers for Launch</w:t>
      </w:r>
    </w:p>
    <w:p w14:paraId="436F5FE2" w14:textId="77777777" w:rsidR="002D735A" w:rsidRDefault="00000000">
      <w:r>
        <w:t>When launching the Excel dashboard:</w:t>
      </w:r>
    </w:p>
    <w:p w14:paraId="22BE4C53" w14:textId="77777777" w:rsidR="002D735A" w:rsidRDefault="00000000">
      <w:pPr>
        <w:pStyle w:val="ListNumber"/>
      </w:pPr>
      <w:r>
        <w:t>Click on tickers to select/deselect them</w:t>
      </w:r>
    </w:p>
    <w:p w14:paraId="7982E337" w14:textId="77777777" w:rsidR="002D735A" w:rsidRDefault="00000000">
      <w:pPr>
        <w:pStyle w:val="ListNumber"/>
      </w:pPr>
      <w:r>
        <w:t>Selected tickers will be highlighted</w:t>
      </w:r>
    </w:p>
    <w:p w14:paraId="2D53B7BB" w14:textId="77777777" w:rsidR="002D735A" w:rsidRDefault="00000000">
      <w:pPr>
        <w:pStyle w:val="ListNumber"/>
      </w:pPr>
      <w:r>
        <w:t>Click Launch Dashboard to open Excel with selected tickers</w:t>
      </w:r>
    </w:p>
    <w:p w14:paraId="7FBC596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7BF71ED" w14:textId="77777777" w:rsidR="002D735A" w:rsidRDefault="00000000">
      <w:pPr>
        <w:pStyle w:val="Heading1"/>
      </w:pPr>
      <w:r>
        <w:lastRenderedPageBreak/>
        <w:t>Fetching Data</w:t>
      </w:r>
    </w:p>
    <w:p w14:paraId="06828E4F" w14:textId="77777777" w:rsidR="002D735A" w:rsidRDefault="00000000">
      <w:pPr>
        <w:pStyle w:val="Heading2"/>
      </w:pPr>
      <w:r>
        <w:t>Automatic Fetching</w:t>
      </w:r>
    </w:p>
    <w:p w14:paraId="599A0DE4" w14:textId="77777777" w:rsidR="002D735A" w:rsidRDefault="00000000">
      <w:r>
        <w:t>Data is fetched automatically when you:</w:t>
      </w:r>
    </w:p>
    <w:p w14:paraId="0613CF94" w14:textId="77777777" w:rsidR="002D735A" w:rsidRDefault="00000000">
      <w:pPr>
        <w:pStyle w:val="ListBullet"/>
      </w:pPr>
      <w:r>
        <w:t>Add a new ticker</w:t>
      </w:r>
    </w:p>
    <w:p w14:paraId="410F1BE2" w14:textId="77777777" w:rsidR="002D735A" w:rsidRDefault="00000000">
      <w:pPr>
        <w:pStyle w:val="ListBullet"/>
      </w:pPr>
      <w:r>
        <w:t>Launch the dashboard with tickers that need updates</w:t>
      </w:r>
    </w:p>
    <w:p w14:paraId="7BAD9300" w14:textId="77777777" w:rsidR="002D735A" w:rsidRDefault="00000000">
      <w:pPr>
        <w:pStyle w:val="Heading2"/>
      </w:pPr>
      <w:r>
        <w:t>What Data is Fetched?</w:t>
      </w:r>
    </w:p>
    <w:p w14:paraId="4CED6867" w14:textId="77777777" w:rsidR="002D735A" w:rsidRDefault="00000000">
      <w:r>
        <w:t>For each ticker, the app fetches: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72584CBF" w14:textId="77777777">
        <w:tc>
          <w:tcPr>
            <w:tcW w:w="4320" w:type="dxa"/>
          </w:tcPr>
          <w:p w14:paraId="4ACB0591" w14:textId="77777777" w:rsidR="002D735A" w:rsidRDefault="00000000">
            <w:r>
              <w:t>Category</w:t>
            </w:r>
          </w:p>
        </w:tc>
        <w:tc>
          <w:tcPr>
            <w:tcW w:w="4320" w:type="dxa"/>
          </w:tcPr>
          <w:p w14:paraId="69A176D2" w14:textId="77777777" w:rsidR="002D735A" w:rsidRDefault="00000000">
            <w:r>
              <w:t>Data Types</w:t>
            </w:r>
          </w:p>
        </w:tc>
      </w:tr>
      <w:tr w:rsidR="002D735A" w14:paraId="1A92A1B4" w14:textId="77777777">
        <w:tc>
          <w:tcPr>
            <w:tcW w:w="4320" w:type="dxa"/>
          </w:tcPr>
          <w:p w14:paraId="40854242" w14:textId="77777777" w:rsidR="002D735A" w:rsidRDefault="00000000">
            <w:r>
              <w:t>Financials</w:t>
            </w:r>
          </w:p>
        </w:tc>
        <w:tc>
          <w:tcPr>
            <w:tcW w:w="4320" w:type="dxa"/>
          </w:tcPr>
          <w:p w14:paraId="534BB604" w14:textId="77777777" w:rsidR="002D735A" w:rsidRDefault="00000000">
            <w:r>
              <w:t>Income statement, balance sheet, cash flow (annual and quarterly)</w:t>
            </w:r>
          </w:p>
        </w:tc>
      </w:tr>
      <w:tr w:rsidR="002D735A" w14:paraId="73A64678" w14:textId="77777777">
        <w:tc>
          <w:tcPr>
            <w:tcW w:w="4320" w:type="dxa"/>
          </w:tcPr>
          <w:p w14:paraId="06523F99" w14:textId="77777777" w:rsidR="002D735A" w:rsidRDefault="00000000">
            <w:r>
              <w:t>Analyst</w:t>
            </w:r>
          </w:p>
        </w:tc>
        <w:tc>
          <w:tcPr>
            <w:tcW w:w="4320" w:type="dxa"/>
          </w:tcPr>
          <w:p w14:paraId="1C5E95D1" w14:textId="77777777" w:rsidR="002D735A" w:rsidRDefault="00000000">
            <w:r>
              <w:t>Earnings estimates, revenue estimates, price targets, recommendations</w:t>
            </w:r>
          </w:p>
        </w:tc>
      </w:tr>
      <w:tr w:rsidR="002D735A" w14:paraId="64ED4A23" w14:textId="77777777">
        <w:tc>
          <w:tcPr>
            <w:tcW w:w="4320" w:type="dxa"/>
          </w:tcPr>
          <w:p w14:paraId="4CEA57BD" w14:textId="77777777" w:rsidR="002D735A" w:rsidRDefault="00000000">
            <w:r>
              <w:t>Holders</w:t>
            </w:r>
          </w:p>
        </w:tc>
        <w:tc>
          <w:tcPr>
            <w:tcW w:w="4320" w:type="dxa"/>
          </w:tcPr>
          <w:p w14:paraId="5534C819" w14:textId="77777777" w:rsidR="002D735A" w:rsidRDefault="00000000">
            <w:r>
              <w:t>Major, institutional, mutual fund holders, insider roster</w:t>
            </w:r>
          </w:p>
        </w:tc>
      </w:tr>
      <w:tr w:rsidR="002D735A" w14:paraId="51B66926" w14:textId="77777777">
        <w:tc>
          <w:tcPr>
            <w:tcW w:w="4320" w:type="dxa"/>
          </w:tcPr>
          <w:p w14:paraId="7E41FF7F" w14:textId="77777777" w:rsidR="002D735A" w:rsidRDefault="00000000">
            <w:r>
              <w:t>Insider</w:t>
            </w:r>
          </w:p>
        </w:tc>
        <w:tc>
          <w:tcPr>
            <w:tcW w:w="4320" w:type="dxa"/>
          </w:tcPr>
          <w:p w14:paraId="44F3A2B9" w14:textId="77777777" w:rsidR="002D735A" w:rsidRDefault="00000000">
            <w:r>
              <w:t>Transactions, purchases summary</w:t>
            </w:r>
          </w:p>
        </w:tc>
      </w:tr>
      <w:tr w:rsidR="002D735A" w14:paraId="3952724B" w14:textId="77777777">
        <w:tc>
          <w:tcPr>
            <w:tcW w:w="4320" w:type="dxa"/>
          </w:tcPr>
          <w:p w14:paraId="5DECBDC1" w14:textId="77777777" w:rsidR="002D735A" w:rsidRDefault="00000000">
            <w:r>
              <w:t>Historical</w:t>
            </w:r>
          </w:p>
        </w:tc>
        <w:tc>
          <w:tcPr>
            <w:tcW w:w="4320" w:type="dxa"/>
          </w:tcPr>
          <w:p w14:paraId="5E3884FB" w14:textId="77777777" w:rsidR="002D735A" w:rsidRDefault="00000000">
            <w:r>
              <w:t>Dividends, splits, price history</w:t>
            </w:r>
          </w:p>
        </w:tc>
      </w:tr>
      <w:tr w:rsidR="002D735A" w14:paraId="16426663" w14:textId="77777777">
        <w:tc>
          <w:tcPr>
            <w:tcW w:w="4320" w:type="dxa"/>
          </w:tcPr>
          <w:p w14:paraId="2AF76A4F" w14:textId="77777777" w:rsidR="002D735A" w:rsidRDefault="00000000">
            <w:r>
              <w:t>Other</w:t>
            </w:r>
          </w:p>
        </w:tc>
        <w:tc>
          <w:tcPr>
            <w:tcW w:w="4320" w:type="dxa"/>
          </w:tcPr>
          <w:p w14:paraId="70B621FA" w14:textId="77777777" w:rsidR="002D735A" w:rsidRDefault="00000000">
            <w:r>
              <w:t>News, SEC filings, calendar, company info</w:t>
            </w:r>
          </w:p>
        </w:tc>
      </w:tr>
    </w:tbl>
    <w:p w14:paraId="0C5EB378" w14:textId="77777777" w:rsidR="002D735A" w:rsidRDefault="002D735A"/>
    <w:p w14:paraId="2817AB5B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2F1594B5" w14:textId="77777777" w:rsidR="002D735A" w:rsidRDefault="00000000">
      <w:pPr>
        <w:pStyle w:val="Heading1"/>
      </w:pPr>
      <w:r>
        <w:t>Where is Ticker Data Stored?</w:t>
      </w:r>
    </w:p>
    <w:p w14:paraId="69F6A4A4" w14:textId="77777777" w:rsidR="002D735A" w:rsidRDefault="00000000">
      <w:r>
        <w:t>Tickers are saved in: Ticker_management/tickers.json</w:t>
      </w:r>
    </w:p>
    <w:p w14:paraId="36170CF5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{</w:t>
      </w:r>
      <w:r>
        <w:rPr>
          <w:rFonts w:ascii="Consolas" w:hAnsi="Consolas"/>
          <w:color w:val="006400"/>
          <w:sz w:val="18"/>
        </w:rPr>
        <w:br/>
        <w:t xml:space="preserve">  "tickers": ["MSFT", "AAPL", "GOOGL"]</w:t>
      </w:r>
      <w:r>
        <w:rPr>
          <w:rFonts w:ascii="Consolas" w:hAnsi="Consolas"/>
          <w:color w:val="006400"/>
          <w:sz w:val="18"/>
        </w:rPr>
        <w:br/>
        <w:t>}</w:t>
      </w:r>
    </w:p>
    <w:p w14:paraId="2D58E3A1" w14:textId="77777777" w:rsidR="002D735A" w:rsidRDefault="00000000">
      <w:r>
        <w:t>Stock data is stored in: data/ folder as Parquet files</w:t>
      </w:r>
    </w:p>
    <w:p w14:paraId="46215C0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8D519EB" w14:textId="77777777" w:rsidR="002D735A" w:rsidRDefault="00000000">
      <w:pPr>
        <w:pStyle w:val="Title"/>
      </w:pPr>
      <w:r>
        <w:t>3. Importing Data to Excel</w:t>
      </w:r>
    </w:p>
    <w:p w14:paraId="725012E0" w14:textId="77777777" w:rsidR="002D735A" w:rsidRDefault="00000000">
      <w:r>
        <w:t>Learn how to import financial statement data from your stored Parquet files into Excel.</w:t>
      </w:r>
    </w:p>
    <w:p w14:paraId="04F118A9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04BB37C" w14:textId="77777777" w:rsidR="002D735A" w:rsidRDefault="00000000">
      <w:pPr>
        <w:pStyle w:val="Heading1"/>
      </w:pPr>
      <w:r>
        <w:t>Overview</w:t>
      </w:r>
    </w:p>
    <w:p w14:paraId="63315657" w14:textId="77777777" w:rsidR="002D735A" w:rsidRDefault="00000000">
      <w:r>
        <w:t>The import system transfers data from Parquet files to your Excel workbook:</w:t>
      </w:r>
    </w:p>
    <w:p w14:paraId="76CA2D94" w14:textId="77777777" w:rsidR="002D735A" w:rsidRDefault="00000000">
      <w:pPr>
        <w:pStyle w:val="ListBullet"/>
      </w:pPr>
      <w:r>
        <w:lastRenderedPageBreak/>
        <w:t>Balance sheet data goes to the "balance sheets" sheet</w:t>
      </w:r>
    </w:p>
    <w:p w14:paraId="45438F23" w14:textId="77777777" w:rsidR="002D735A" w:rsidRDefault="00000000">
      <w:pPr>
        <w:pStyle w:val="ListBullet"/>
      </w:pPr>
      <w:r>
        <w:t>Income statement data goes to the "income statements" sheet</w:t>
      </w:r>
    </w:p>
    <w:p w14:paraId="4BD6FBAB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181B3AE" w14:textId="77777777" w:rsidR="002D735A" w:rsidRDefault="00000000">
      <w:pPr>
        <w:pStyle w:val="Heading1"/>
      </w:pPr>
      <w:r>
        <w:t>Prerequisites</w:t>
      </w:r>
    </w:p>
    <w:p w14:paraId="37D6C48C" w14:textId="77777777" w:rsidR="002D735A" w:rsidRDefault="00000000">
      <w:r>
        <w:t>Before importing:</w:t>
      </w:r>
    </w:p>
    <w:p w14:paraId="453EFA63" w14:textId="77777777" w:rsidR="002D735A" w:rsidRDefault="00000000">
      <w:pPr>
        <w:pStyle w:val="ListNumber"/>
      </w:pPr>
      <w:r>
        <w:t>Have tickers with fetched data (see Ticker Management)</w:t>
      </w:r>
    </w:p>
    <w:p w14:paraId="1C188567" w14:textId="77777777" w:rsidR="002D735A" w:rsidRDefault="00000000">
      <w:pPr>
        <w:pStyle w:val="ListNumber"/>
      </w:pPr>
      <w:r>
        <w:t>Have Excel workbook open (FinForge.xlsm)</w:t>
      </w:r>
    </w:p>
    <w:p w14:paraId="73C2874C" w14:textId="77777777" w:rsidR="002D735A" w:rsidRDefault="00000000">
      <w:pPr>
        <w:pStyle w:val="ListNumber"/>
      </w:pPr>
      <w:r>
        <w:t>Tickers should be listed in Row 4 of the respective sheet</w:t>
      </w:r>
    </w:p>
    <w:p w14:paraId="08CD685F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B29BE6E" w14:textId="77777777" w:rsidR="002D735A" w:rsidRDefault="00000000">
      <w:pPr>
        <w:pStyle w:val="Heading1"/>
      </w:pPr>
      <w:r>
        <w:t>Importing Balance Sheets</w:t>
      </w:r>
    </w:p>
    <w:p w14:paraId="1B7B6B76" w14:textId="77777777" w:rsidR="002D735A" w:rsidRDefault="00000000">
      <w:pPr>
        <w:pStyle w:val="Heading2"/>
      </w:pPr>
      <w:r>
        <w:t>From Excel (VBA Macro)</w:t>
      </w:r>
    </w:p>
    <w:p w14:paraId="68D65E1D" w14:textId="77777777" w:rsidR="002D735A" w:rsidRDefault="00000000">
      <w:pPr>
        <w:pStyle w:val="ListNumber"/>
      </w:pPr>
      <w:r>
        <w:t>Open FinForge.xlsm</w:t>
      </w:r>
    </w:p>
    <w:p w14:paraId="02E56CFC" w14:textId="77777777" w:rsidR="002D735A" w:rsidRDefault="00000000">
      <w:pPr>
        <w:pStyle w:val="ListNumber"/>
      </w:pPr>
      <w:r>
        <w:t>Go to the "balance sheets" sheet</w:t>
      </w:r>
    </w:p>
    <w:p w14:paraId="3692A8FC" w14:textId="77777777" w:rsidR="002D735A" w:rsidRDefault="00000000">
      <w:pPr>
        <w:pStyle w:val="ListNumber"/>
      </w:pPr>
      <w:r>
        <w:t>Run the macro: ImportBalanceSheets()</w:t>
      </w:r>
    </w:p>
    <w:p w14:paraId="3369902F" w14:textId="77777777" w:rsidR="002D735A" w:rsidRDefault="00000000">
      <w:pPr>
        <w:pStyle w:val="ListBullet"/>
      </w:pPr>
      <w:r>
        <w:t>Press Alt + F8</w:t>
      </w:r>
    </w:p>
    <w:p w14:paraId="73CD343C" w14:textId="77777777" w:rsidR="002D735A" w:rsidRDefault="00000000">
      <w:pPr>
        <w:pStyle w:val="ListBullet"/>
      </w:pPr>
      <w:r>
        <w:t>Select ImportBalanceSheets</w:t>
      </w:r>
    </w:p>
    <w:p w14:paraId="2259E7D9" w14:textId="77777777" w:rsidR="002D735A" w:rsidRDefault="00000000">
      <w:pPr>
        <w:pStyle w:val="ListBullet"/>
      </w:pPr>
      <w:r>
        <w:t>Click Run</w:t>
      </w:r>
    </w:p>
    <w:p w14:paraId="6E2021A8" w14:textId="77777777" w:rsidR="002D735A" w:rsidRDefault="00000000">
      <w:pPr>
        <w:pStyle w:val="Heading2"/>
      </w:pPr>
      <w:r>
        <w:t>From Python</w:t>
      </w:r>
    </w:p>
    <w:p w14:paraId="61B82237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cd &lt;your-finforge-folder&gt;</w:t>
      </w:r>
      <w:r>
        <w:rPr>
          <w:rFonts w:ascii="Consolas" w:hAnsi="Consolas"/>
          <w:color w:val="006400"/>
          <w:sz w:val="18"/>
        </w:rPr>
        <w:br/>
        <w:t>.\.venv\Scripts\Activate.ps1</w:t>
      </w:r>
      <w:r>
        <w:rPr>
          <w:rFonts w:ascii="Consolas" w:hAnsi="Consolas"/>
          <w:color w:val="006400"/>
          <w:sz w:val="18"/>
        </w:rPr>
        <w:br/>
        <w:t>python -c "from Importing.import_balance_sheets import main; main()"</w:t>
      </w:r>
    </w:p>
    <w:p w14:paraId="70057F4E" w14:textId="77777777" w:rsidR="002D735A" w:rsidRDefault="00000000">
      <w:pPr>
        <w:pStyle w:val="Heading2"/>
      </w:pPr>
      <w:r>
        <w:t>What Gets Imported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40F8A8F1" w14:textId="77777777">
        <w:tc>
          <w:tcPr>
            <w:tcW w:w="4320" w:type="dxa"/>
          </w:tcPr>
          <w:p w14:paraId="1DF1BFAF" w14:textId="77777777" w:rsidR="002D735A" w:rsidRDefault="00000000">
            <w:r>
              <w:t>Row</w:t>
            </w:r>
          </w:p>
        </w:tc>
        <w:tc>
          <w:tcPr>
            <w:tcW w:w="4320" w:type="dxa"/>
          </w:tcPr>
          <w:p w14:paraId="5E536939" w14:textId="77777777" w:rsidR="002D735A" w:rsidRDefault="00000000">
            <w:r>
              <w:t>Content</w:t>
            </w:r>
          </w:p>
        </w:tc>
      </w:tr>
      <w:tr w:rsidR="002D735A" w14:paraId="1AC8904C" w14:textId="77777777">
        <w:tc>
          <w:tcPr>
            <w:tcW w:w="4320" w:type="dxa"/>
          </w:tcPr>
          <w:p w14:paraId="1E75FB59" w14:textId="77777777" w:rsidR="002D735A" w:rsidRDefault="00000000">
            <w:r>
              <w:t>4</w:t>
            </w:r>
          </w:p>
        </w:tc>
        <w:tc>
          <w:tcPr>
            <w:tcW w:w="4320" w:type="dxa"/>
          </w:tcPr>
          <w:p w14:paraId="2F3837FC" w14:textId="77777777" w:rsidR="002D735A" w:rsidRDefault="00000000">
            <w:r>
              <w:t>Ticker symbols (you place these)</w:t>
            </w:r>
          </w:p>
        </w:tc>
      </w:tr>
      <w:tr w:rsidR="002D735A" w14:paraId="6C8CB7A2" w14:textId="77777777">
        <w:tc>
          <w:tcPr>
            <w:tcW w:w="4320" w:type="dxa"/>
          </w:tcPr>
          <w:p w14:paraId="1B546D9B" w14:textId="77777777" w:rsidR="002D735A" w:rsidRDefault="00000000">
            <w:r>
              <w:t>5</w:t>
            </w:r>
          </w:p>
        </w:tc>
        <w:tc>
          <w:tcPr>
            <w:tcW w:w="4320" w:type="dxa"/>
          </w:tcPr>
          <w:p w14:paraId="10FD9D6A" w14:textId="77777777" w:rsidR="002D735A" w:rsidRDefault="00000000">
            <w:r>
              <w:t>Most recent date</w:t>
            </w:r>
          </w:p>
        </w:tc>
      </w:tr>
      <w:tr w:rsidR="002D735A" w14:paraId="67EB292D" w14:textId="77777777">
        <w:tc>
          <w:tcPr>
            <w:tcW w:w="4320" w:type="dxa"/>
          </w:tcPr>
          <w:p w14:paraId="6D6DB0AB" w14:textId="77777777" w:rsidR="002D735A" w:rsidRDefault="00000000">
            <w:r>
              <w:t>6</w:t>
            </w:r>
          </w:p>
        </w:tc>
        <w:tc>
          <w:tcPr>
            <w:tcW w:w="4320" w:type="dxa"/>
          </w:tcPr>
          <w:p w14:paraId="241F82D7" w14:textId="77777777" w:rsidR="002D735A" w:rsidRDefault="00000000">
            <w:r>
              <w:t>Second most recent date</w:t>
            </w:r>
          </w:p>
        </w:tc>
      </w:tr>
      <w:tr w:rsidR="002D735A" w14:paraId="273F693F" w14:textId="77777777">
        <w:tc>
          <w:tcPr>
            <w:tcW w:w="4320" w:type="dxa"/>
          </w:tcPr>
          <w:p w14:paraId="43979098" w14:textId="77777777" w:rsidR="002D735A" w:rsidRDefault="00000000">
            <w:r>
              <w:t>7+</w:t>
            </w:r>
          </w:p>
        </w:tc>
        <w:tc>
          <w:tcPr>
            <w:tcW w:w="4320" w:type="dxa"/>
          </w:tcPr>
          <w:p w14:paraId="2892EA9E" w14:textId="77777777" w:rsidR="002D735A" w:rsidRDefault="00000000">
            <w:r>
              <w:t>Financial line items</w:t>
            </w:r>
          </w:p>
        </w:tc>
      </w:tr>
    </w:tbl>
    <w:p w14:paraId="46B5520E" w14:textId="77777777" w:rsidR="002D735A" w:rsidRDefault="002D735A"/>
    <w:p w14:paraId="3519B775" w14:textId="77777777" w:rsidR="002D735A" w:rsidRDefault="00000000">
      <w:r>
        <w:t>Example Layout:</w:t>
      </w:r>
    </w:p>
    <w:p w14:paraId="369FCB36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 xml:space="preserve">       A          B              C              D</w:t>
      </w:r>
      <w:r>
        <w:rPr>
          <w:rFonts w:ascii="Consolas" w:hAnsi="Consolas"/>
          <w:color w:val="006400"/>
          <w:sz w:val="18"/>
        </w:rPr>
        <w:br/>
        <w:t>4   INDEX       MSFT           AAPL           GOOGL</w:t>
      </w:r>
      <w:r>
        <w:rPr>
          <w:rFonts w:ascii="Consolas" w:hAnsi="Consolas"/>
          <w:color w:val="006400"/>
          <w:sz w:val="18"/>
        </w:rPr>
        <w:br/>
        <w:t>5              2024-06-30     2024-06-30     2024-06-30</w:t>
      </w:r>
      <w:r>
        <w:rPr>
          <w:rFonts w:ascii="Consolas" w:hAnsi="Consolas"/>
          <w:color w:val="006400"/>
          <w:sz w:val="18"/>
        </w:rPr>
        <w:br/>
        <w:t>6              2024-03-31     2024-03-31     2024-03-31</w:t>
      </w:r>
      <w:r>
        <w:rPr>
          <w:rFonts w:ascii="Consolas" w:hAnsi="Consolas"/>
          <w:color w:val="006400"/>
          <w:sz w:val="18"/>
        </w:rPr>
        <w:br/>
        <w:t>7   Total Assets  $411.9B       $352.5B        $402.3B</w:t>
      </w:r>
      <w:r>
        <w:rPr>
          <w:rFonts w:ascii="Consolas" w:hAnsi="Consolas"/>
          <w:color w:val="006400"/>
          <w:sz w:val="18"/>
        </w:rPr>
        <w:br/>
      </w:r>
      <w:r>
        <w:rPr>
          <w:rFonts w:ascii="Consolas" w:hAnsi="Consolas"/>
          <w:color w:val="006400"/>
          <w:sz w:val="18"/>
        </w:rPr>
        <w:lastRenderedPageBreak/>
        <w:t>8   Cash          $18.3B        $28.4B         $24.0B</w:t>
      </w:r>
      <w:r>
        <w:rPr>
          <w:rFonts w:ascii="Consolas" w:hAnsi="Consolas"/>
          <w:color w:val="006400"/>
          <w:sz w:val="18"/>
        </w:rPr>
        <w:br/>
        <w:t>...</w:t>
      </w:r>
    </w:p>
    <w:p w14:paraId="2B43A9F0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DDB356D" w14:textId="77777777" w:rsidR="002D735A" w:rsidRDefault="00000000">
      <w:pPr>
        <w:pStyle w:val="Heading1"/>
      </w:pPr>
      <w:r>
        <w:t>Importing Income Statements</w:t>
      </w:r>
    </w:p>
    <w:p w14:paraId="3D9D7D40" w14:textId="77777777" w:rsidR="002D735A" w:rsidRDefault="00000000">
      <w:pPr>
        <w:pStyle w:val="Heading2"/>
      </w:pPr>
      <w:r>
        <w:t>From Excel (VBA Macro)</w:t>
      </w:r>
    </w:p>
    <w:p w14:paraId="5DDAD43E" w14:textId="77777777" w:rsidR="002D735A" w:rsidRDefault="00000000">
      <w:pPr>
        <w:pStyle w:val="ListNumber"/>
      </w:pPr>
      <w:r>
        <w:t>Open FinForge.xlsm</w:t>
      </w:r>
    </w:p>
    <w:p w14:paraId="2F0D401E" w14:textId="77777777" w:rsidR="002D735A" w:rsidRDefault="00000000">
      <w:pPr>
        <w:pStyle w:val="ListNumber"/>
      </w:pPr>
      <w:r>
        <w:t>Go to the "income statements" sheet</w:t>
      </w:r>
    </w:p>
    <w:p w14:paraId="2A618076" w14:textId="77777777" w:rsidR="002D735A" w:rsidRDefault="00000000">
      <w:pPr>
        <w:pStyle w:val="ListNumber"/>
      </w:pPr>
      <w:r>
        <w:t>Run the macro: ImportIncomeStatements()</w:t>
      </w:r>
    </w:p>
    <w:p w14:paraId="798A063B" w14:textId="77777777" w:rsidR="002D735A" w:rsidRDefault="00000000">
      <w:pPr>
        <w:pStyle w:val="ListBullet"/>
      </w:pPr>
      <w:r>
        <w:t>Press Alt + F8</w:t>
      </w:r>
    </w:p>
    <w:p w14:paraId="3F1DFDB2" w14:textId="77777777" w:rsidR="002D735A" w:rsidRDefault="00000000">
      <w:pPr>
        <w:pStyle w:val="ListBullet"/>
      </w:pPr>
      <w:r>
        <w:t>Select ImportIncomeStatements</w:t>
      </w:r>
    </w:p>
    <w:p w14:paraId="7C9A5DAB" w14:textId="77777777" w:rsidR="002D735A" w:rsidRDefault="00000000">
      <w:pPr>
        <w:pStyle w:val="ListBullet"/>
      </w:pPr>
      <w:r>
        <w:t>Click Run</w:t>
      </w:r>
    </w:p>
    <w:p w14:paraId="49085850" w14:textId="77777777" w:rsidR="002D735A" w:rsidRDefault="00000000">
      <w:pPr>
        <w:pStyle w:val="Heading2"/>
      </w:pPr>
      <w:r>
        <w:t>From Python</w:t>
      </w:r>
    </w:p>
    <w:p w14:paraId="6030E42E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cd &lt;your-finforge-folder&gt;</w:t>
      </w:r>
      <w:r>
        <w:rPr>
          <w:rFonts w:ascii="Consolas" w:hAnsi="Consolas"/>
          <w:color w:val="006400"/>
          <w:sz w:val="18"/>
        </w:rPr>
        <w:br/>
        <w:t>.\.venv\Scripts\Activate.ps1</w:t>
      </w:r>
      <w:r>
        <w:rPr>
          <w:rFonts w:ascii="Consolas" w:hAnsi="Consolas"/>
          <w:color w:val="006400"/>
          <w:sz w:val="18"/>
        </w:rPr>
        <w:br/>
        <w:t>python -c "from Importing.import_income_statements import main; main()"</w:t>
      </w:r>
    </w:p>
    <w:p w14:paraId="4EAEA0D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C5E0432" w14:textId="77777777" w:rsidR="002D735A" w:rsidRDefault="00000000">
      <w:pPr>
        <w:pStyle w:val="Heading1"/>
      </w:pPr>
      <w:r>
        <w:t>Customizing Which Items to Import</w:t>
      </w:r>
    </w:p>
    <w:p w14:paraId="5DD3B7B2" w14:textId="77777777" w:rsidR="002D735A" w:rsidRDefault="00000000">
      <w:pPr>
        <w:pStyle w:val="Heading2"/>
      </w:pPr>
      <w:r>
        <w:t>Using the Settings Sheet</w:t>
      </w:r>
    </w:p>
    <w:p w14:paraId="1E3B1716" w14:textId="77777777" w:rsidR="002D735A" w:rsidRDefault="00000000">
      <w:pPr>
        <w:pStyle w:val="ListNumber"/>
      </w:pPr>
      <w:r>
        <w:t>Go to the "Settings" sheet in Excel</w:t>
      </w:r>
    </w:p>
    <w:p w14:paraId="5BF15E4A" w14:textId="77777777" w:rsidR="002D735A" w:rsidRDefault="00000000">
      <w:pPr>
        <w:pStyle w:val="ListNumber"/>
      </w:pPr>
      <w:r>
        <w:t>Find the section for Balance Sheet or Income Statement items</w:t>
      </w:r>
    </w:p>
    <w:p w14:paraId="55BB18AB" w14:textId="77777777" w:rsidR="002D735A" w:rsidRDefault="00000000">
      <w:pPr>
        <w:pStyle w:val="ListNumber"/>
      </w:pPr>
      <w:r>
        <w:t>List the items you want to import (one per row)</w:t>
      </w:r>
    </w:p>
    <w:p w14:paraId="05AE4585" w14:textId="77777777" w:rsidR="002D735A" w:rsidRDefault="00000000">
      <w:pPr>
        <w:pStyle w:val="ListNumber"/>
      </w:pPr>
      <w:r>
        <w:t>Run the import again</w:t>
      </w:r>
    </w:p>
    <w:p w14:paraId="09ADBA4A" w14:textId="77777777" w:rsidR="002D735A" w:rsidRDefault="00000000">
      <w:r>
        <w:t>Example Settings:</w:t>
      </w:r>
    </w:p>
    <w:p w14:paraId="68D05A7C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Balance Sheet Items:</w:t>
      </w:r>
      <w:r>
        <w:rPr>
          <w:rFonts w:ascii="Consolas" w:hAnsi="Consolas"/>
          <w:color w:val="006400"/>
          <w:sz w:val="18"/>
        </w:rPr>
        <w:br/>
        <w:t xml:space="preserve">  Total Assets</w:t>
      </w:r>
      <w:r>
        <w:rPr>
          <w:rFonts w:ascii="Consolas" w:hAnsi="Consolas"/>
          <w:color w:val="006400"/>
          <w:sz w:val="18"/>
        </w:rPr>
        <w:br/>
        <w:t xml:space="preserve">  Total Liabilities</w:t>
      </w:r>
      <w:r>
        <w:rPr>
          <w:rFonts w:ascii="Consolas" w:hAnsi="Consolas"/>
          <w:color w:val="006400"/>
          <w:sz w:val="18"/>
        </w:rPr>
        <w:br/>
        <w:t xml:space="preserve">  Stockholders Equity</w:t>
      </w:r>
      <w:r>
        <w:rPr>
          <w:rFonts w:ascii="Consolas" w:hAnsi="Consolas"/>
          <w:color w:val="006400"/>
          <w:sz w:val="18"/>
        </w:rPr>
        <w:br/>
        <w:t xml:space="preserve">  Cash And Cash Equivalents</w:t>
      </w:r>
      <w:r>
        <w:rPr>
          <w:rFonts w:ascii="Consolas" w:hAnsi="Consolas"/>
          <w:color w:val="006400"/>
          <w:sz w:val="18"/>
        </w:rPr>
        <w:br/>
        <w:t xml:space="preserve">  Total Debt</w:t>
      </w:r>
    </w:p>
    <w:p w14:paraId="1C2C2A54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6560A5D7" w14:textId="77777777" w:rsidR="002D735A" w:rsidRDefault="00000000">
      <w:pPr>
        <w:pStyle w:val="Heading1"/>
      </w:pPr>
      <w:r>
        <w:t>Understanding Color Codes</w:t>
      </w:r>
    </w:p>
    <w:p w14:paraId="47C71454" w14:textId="77777777" w:rsidR="002D735A" w:rsidRDefault="00000000">
      <w:r>
        <w:t>After importing, cells are color-coded: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79FC095E" w14:textId="77777777">
        <w:tc>
          <w:tcPr>
            <w:tcW w:w="4320" w:type="dxa"/>
          </w:tcPr>
          <w:p w14:paraId="3B63B195" w14:textId="77777777" w:rsidR="002D735A" w:rsidRDefault="00000000">
            <w:r>
              <w:lastRenderedPageBreak/>
              <w:t>Color</w:t>
            </w:r>
          </w:p>
        </w:tc>
        <w:tc>
          <w:tcPr>
            <w:tcW w:w="4320" w:type="dxa"/>
          </w:tcPr>
          <w:p w14:paraId="7AA07D83" w14:textId="77777777" w:rsidR="002D735A" w:rsidRDefault="00000000">
            <w:r>
              <w:t>Meaning</w:t>
            </w:r>
          </w:p>
        </w:tc>
      </w:tr>
      <w:tr w:rsidR="002D735A" w14:paraId="4B31F595" w14:textId="77777777">
        <w:tc>
          <w:tcPr>
            <w:tcW w:w="4320" w:type="dxa"/>
          </w:tcPr>
          <w:p w14:paraId="550041E0" w14:textId="77777777" w:rsidR="002D735A" w:rsidRDefault="00000000">
            <w:r>
              <w:t>Orange text</w:t>
            </w:r>
          </w:p>
        </w:tc>
        <w:tc>
          <w:tcPr>
            <w:tcW w:w="4320" w:type="dxa"/>
          </w:tcPr>
          <w:p w14:paraId="05EC096B" w14:textId="77777777" w:rsidR="002D735A" w:rsidRDefault="00000000">
            <w:r>
              <w:t>Data found and imported successfully</w:t>
            </w:r>
          </w:p>
        </w:tc>
      </w:tr>
      <w:tr w:rsidR="002D735A" w14:paraId="21C29A82" w14:textId="77777777">
        <w:tc>
          <w:tcPr>
            <w:tcW w:w="4320" w:type="dxa"/>
          </w:tcPr>
          <w:p w14:paraId="56A7394F" w14:textId="77777777" w:rsidR="002D735A" w:rsidRDefault="00000000">
            <w:r>
              <w:t>Red text</w:t>
            </w:r>
          </w:p>
        </w:tc>
        <w:tc>
          <w:tcPr>
            <w:tcW w:w="4320" w:type="dxa"/>
          </w:tcPr>
          <w:p w14:paraId="684E5FEB" w14:textId="77777777" w:rsidR="002D735A" w:rsidRDefault="00000000">
            <w:r>
              <w:t>Data not available for this ticker</w:t>
            </w:r>
          </w:p>
        </w:tc>
      </w:tr>
      <w:tr w:rsidR="002D735A" w14:paraId="4850A1B0" w14:textId="77777777">
        <w:tc>
          <w:tcPr>
            <w:tcW w:w="4320" w:type="dxa"/>
          </w:tcPr>
          <w:p w14:paraId="41AE226D" w14:textId="77777777" w:rsidR="002D735A" w:rsidRDefault="00000000">
            <w:r>
              <w:t>White text</w:t>
            </w:r>
          </w:p>
        </w:tc>
        <w:tc>
          <w:tcPr>
            <w:tcW w:w="4320" w:type="dxa"/>
          </w:tcPr>
          <w:p w14:paraId="506B8816" w14:textId="77777777" w:rsidR="002D735A" w:rsidRDefault="00000000">
            <w:r>
              <w:t>Empty/no value</w:t>
            </w:r>
          </w:p>
        </w:tc>
      </w:tr>
    </w:tbl>
    <w:p w14:paraId="5857B3C7" w14:textId="77777777" w:rsidR="002D735A" w:rsidRDefault="002D735A"/>
    <w:p w14:paraId="3798C724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B1C6E7D" w14:textId="77777777" w:rsidR="002D735A" w:rsidRDefault="00000000">
      <w:pPr>
        <w:pStyle w:val="Heading1"/>
      </w:pPr>
      <w:r>
        <w:t>Tips for Successful Imports</w:t>
      </w:r>
    </w:p>
    <w:p w14:paraId="0CC7BD61" w14:textId="77777777" w:rsidR="002D735A" w:rsidRDefault="00000000">
      <w:pPr>
        <w:pStyle w:val="Heading2"/>
      </w:pPr>
      <w:r>
        <w:t>Setting Up Tickers</w:t>
      </w:r>
    </w:p>
    <w:p w14:paraId="65B8F167" w14:textId="77777777" w:rsidR="002D735A" w:rsidRDefault="00000000">
      <w:pPr>
        <w:pStyle w:val="ListNumber"/>
      </w:pPr>
      <w:r>
        <w:t>In the import sheet (balance sheets or income statements)</w:t>
      </w:r>
    </w:p>
    <w:p w14:paraId="0311DAFB" w14:textId="77777777" w:rsidR="002D735A" w:rsidRDefault="00000000">
      <w:pPr>
        <w:pStyle w:val="ListNumber"/>
      </w:pPr>
      <w:r>
        <w:t>Go to Row 4</w:t>
      </w:r>
    </w:p>
    <w:p w14:paraId="5F0A8B80" w14:textId="77777777" w:rsidR="002D735A" w:rsidRDefault="00000000">
      <w:pPr>
        <w:pStyle w:val="ListNumber"/>
      </w:pPr>
      <w:r>
        <w:t>Column A should say "INDEX"</w:t>
      </w:r>
    </w:p>
    <w:p w14:paraId="32968FCF" w14:textId="77777777" w:rsidR="002D735A" w:rsidRDefault="00000000">
      <w:pPr>
        <w:pStyle w:val="ListNumber"/>
      </w:pPr>
      <w:r>
        <w:t>Enter ticker symbols in columns B, C, D, etc.</w:t>
      </w:r>
    </w:p>
    <w:p w14:paraId="5517CEAA" w14:textId="77777777" w:rsidR="002D735A" w:rsidRDefault="00000000">
      <w:r>
        <w:t>Example:</w:t>
      </w:r>
    </w:p>
    <w:p w14:paraId="0D604121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Row 4: INDEX | MSFT | AAPL | GOOGL | AMZN</w:t>
      </w:r>
    </w:p>
    <w:p w14:paraId="40AF3BA5" w14:textId="77777777" w:rsidR="002D735A" w:rsidRDefault="00000000">
      <w:pPr>
        <w:pStyle w:val="Heading2"/>
      </w:pPr>
      <w:r>
        <w:t>After Adding New Tickers</w:t>
      </w:r>
    </w:p>
    <w:p w14:paraId="1D900CAC" w14:textId="77777777" w:rsidR="002D735A" w:rsidRDefault="00000000">
      <w:pPr>
        <w:pStyle w:val="ListNumber"/>
      </w:pPr>
      <w:r>
        <w:t>First, fetch data using the launcher or fetch script</w:t>
      </w:r>
    </w:p>
    <w:p w14:paraId="3A42F342" w14:textId="77777777" w:rsidR="002D735A" w:rsidRDefault="00000000">
      <w:pPr>
        <w:pStyle w:val="ListNumber"/>
      </w:pPr>
      <w:r>
        <w:t>Then run the import macro</w:t>
      </w:r>
    </w:p>
    <w:p w14:paraId="357AFD79" w14:textId="77777777" w:rsidR="002D735A" w:rsidRDefault="00000000">
      <w:pPr>
        <w:pStyle w:val="ListNumber"/>
      </w:pPr>
      <w:r>
        <w:t>Data will populate for the new tickers</w:t>
      </w:r>
    </w:p>
    <w:p w14:paraId="4A5AE445" w14:textId="77777777" w:rsidR="002D735A" w:rsidRDefault="00000000">
      <w:pPr>
        <w:pStyle w:val="Heading2"/>
      </w:pPr>
      <w:r>
        <w:t>Refreshing Data</w:t>
      </w:r>
    </w:p>
    <w:p w14:paraId="1BF418B0" w14:textId="77777777" w:rsidR="002D735A" w:rsidRDefault="00000000">
      <w:r>
        <w:t>To update with latest data:</w:t>
      </w:r>
    </w:p>
    <w:p w14:paraId="7E63E7CF" w14:textId="77777777" w:rsidR="002D735A" w:rsidRDefault="00000000">
      <w:pPr>
        <w:pStyle w:val="ListNumber"/>
      </w:pPr>
      <w:r>
        <w:t>Run the fetch script to get new data from Yahoo Finance</w:t>
      </w:r>
    </w:p>
    <w:p w14:paraId="59C0E22A" w14:textId="77777777" w:rsidR="002D735A" w:rsidRDefault="00000000">
      <w:pPr>
        <w:pStyle w:val="ListNumber"/>
      </w:pPr>
      <w:r>
        <w:t>Run the import macro to update Excel</w:t>
      </w:r>
    </w:p>
    <w:p w14:paraId="57B149B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766A164" w14:textId="77777777" w:rsidR="002D735A" w:rsidRDefault="00000000">
      <w:pPr>
        <w:pStyle w:val="Title"/>
      </w:pPr>
      <w:r>
        <w:t>4. Creating Financial Ratios</w:t>
      </w:r>
    </w:p>
    <w:p w14:paraId="474A48FA" w14:textId="77777777" w:rsidR="002D735A" w:rsidRDefault="00000000">
      <w:r>
        <w:t>Learn how to create custom financial ratios using the Ratio Maker tool.</w:t>
      </w:r>
    </w:p>
    <w:p w14:paraId="07DE7BE3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D435780" w14:textId="77777777" w:rsidR="002D735A" w:rsidRDefault="00000000">
      <w:pPr>
        <w:pStyle w:val="Heading1"/>
      </w:pPr>
      <w:r>
        <w:t>What are Financial Ratios?</w:t>
      </w:r>
    </w:p>
    <w:p w14:paraId="1B80D7DE" w14:textId="77777777" w:rsidR="002D735A" w:rsidRDefault="00000000">
      <w:r>
        <w:t>Financial ratios are calculations that use financial statement data to measure:</w:t>
      </w:r>
    </w:p>
    <w:p w14:paraId="38E6179F" w14:textId="77777777" w:rsidR="002D735A" w:rsidRDefault="00000000">
      <w:pPr>
        <w:pStyle w:val="ListBullet"/>
      </w:pPr>
      <w:r>
        <w:t>Profitability (e.g., Profit Margin, ROE)</w:t>
      </w:r>
    </w:p>
    <w:p w14:paraId="6E24FC89" w14:textId="77777777" w:rsidR="002D735A" w:rsidRDefault="00000000">
      <w:pPr>
        <w:pStyle w:val="ListBullet"/>
      </w:pPr>
      <w:r>
        <w:lastRenderedPageBreak/>
        <w:t>Liquidity (e.g., Current Ratio, Quick Ratio)</w:t>
      </w:r>
    </w:p>
    <w:p w14:paraId="1BF90271" w14:textId="77777777" w:rsidR="002D735A" w:rsidRDefault="00000000">
      <w:pPr>
        <w:pStyle w:val="ListBullet"/>
      </w:pPr>
      <w:r>
        <w:t>Leverage (e.g., Debt-to-Equity)</w:t>
      </w:r>
    </w:p>
    <w:p w14:paraId="3ADF6777" w14:textId="77777777" w:rsidR="002D735A" w:rsidRDefault="00000000">
      <w:pPr>
        <w:pStyle w:val="ListBullet"/>
      </w:pPr>
      <w:r>
        <w:t>Efficiency (e.g., Asset Turnover)</w:t>
      </w:r>
    </w:p>
    <w:p w14:paraId="279125D6" w14:textId="77777777" w:rsidR="002D735A" w:rsidRDefault="00000000">
      <w:pPr>
        <w:pStyle w:val="ListBullet"/>
      </w:pPr>
      <w:r>
        <w:t>Valuation (e.g., P/E Ratio, P/B Ratio)</w:t>
      </w:r>
    </w:p>
    <w:p w14:paraId="066541E9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59E3FD6" w14:textId="77777777" w:rsidR="002D735A" w:rsidRDefault="00000000">
      <w:pPr>
        <w:pStyle w:val="Heading1"/>
      </w:pPr>
      <w:r>
        <w:t>Opening the Ratio Maker</w:t>
      </w:r>
    </w:p>
    <w:p w14:paraId="5303FDC9" w14:textId="77777777" w:rsidR="002D735A" w:rsidRDefault="00000000">
      <w:pPr>
        <w:pStyle w:val="Heading2"/>
      </w:pPr>
      <w:r>
        <w:t>From Excel</w:t>
      </w:r>
    </w:p>
    <w:p w14:paraId="5B2BEA66" w14:textId="77777777" w:rsidR="002D735A" w:rsidRDefault="00000000">
      <w:pPr>
        <w:pStyle w:val="ListNumber"/>
      </w:pPr>
      <w:r>
        <w:t>Open FinForge.xlsm</w:t>
      </w:r>
    </w:p>
    <w:p w14:paraId="3ECC37DA" w14:textId="77777777" w:rsidR="002D735A" w:rsidRDefault="00000000">
      <w:pPr>
        <w:pStyle w:val="ListNumber"/>
      </w:pPr>
      <w:r>
        <w:t>Run the macro: OpenRatioMaker()</w:t>
      </w:r>
    </w:p>
    <w:p w14:paraId="3B877625" w14:textId="77777777" w:rsidR="002D735A" w:rsidRDefault="00000000">
      <w:pPr>
        <w:pStyle w:val="ListBullet"/>
      </w:pPr>
      <w:r>
        <w:t>Press Alt + F8</w:t>
      </w:r>
    </w:p>
    <w:p w14:paraId="56CC3C03" w14:textId="77777777" w:rsidR="002D735A" w:rsidRDefault="00000000">
      <w:pPr>
        <w:pStyle w:val="ListBullet"/>
      </w:pPr>
      <w:r>
        <w:t>Select OpenRatioMaker</w:t>
      </w:r>
    </w:p>
    <w:p w14:paraId="74271F5F" w14:textId="77777777" w:rsidR="002D735A" w:rsidRDefault="00000000">
      <w:pPr>
        <w:pStyle w:val="ListBullet"/>
      </w:pPr>
      <w:r>
        <w:t>Click Run</w:t>
      </w:r>
    </w:p>
    <w:p w14:paraId="1BEB6903" w14:textId="77777777" w:rsidR="002D735A" w:rsidRDefault="00000000">
      <w:pPr>
        <w:pStyle w:val="Heading2"/>
      </w:pPr>
      <w:r>
        <w:t>From Python</w:t>
      </w:r>
    </w:p>
    <w:p w14:paraId="31286857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cd &lt;your-finforge-folder&gt;</w:t>
      </w:r>
      <w:r>
        <w:rPr>
          <w:rFonts w:ascii="Consolas" w:hAnsi="Consolas"/>
          <w:color w:val="006400"/>
          <w:sz w:val="18"/>
        </w:rPr>
        <w:br/>
        <w:t>.\.venv\Scripts\Activate.ps1</w:t>
      </w:r>
      <w:r>
        <w:rPr>
          <w:rFonts w:ascii="Consolas" w:hAnsi="Consolas"/>
          <w:color w:val="006400"/>
          <w:sz w:val="18"/>
        </w:rPr>
        <w:br/>
        <w:t>python Importing/ratio_maker.py</w:t>
      </w:r>
    </w:p>
    <w:p w14:paraId="763799AF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E0FC4BC" w14:textId="77777777" w:rsidR="002D735A" w:rsidRDefault="00000000">
      <w:pPr>
        <w:pStyle w:val="Heading1"/>
      </w:pPr>
      <w:r>
        <w:t>Creating Your First Ratio</w:t>
      </w:r>
    </w:p>
    <w:p w14:paraId="4DFB4B5E" w14:textId="77777777" w:rsidR="002D735A" w:rsidRDefault="00000000">
      <w:pPr>
        <w:pStyle w:val="Heading2"/>
      </w:pPr>
      <w:r>
        <w:t>Step 1: Click "New Ratio"</w:t>
      </w:r>
    </w:p>
    <w:p w14:paraId="3C8744A4" w14:textId="77777777" w:rsidR="002D735A" w:rsidRDefault="00000000">
      <w:r>
        <w:t>The Create Ratio dialog opens.</w:t>
      </w:r>
    </w:p>
    <w:p w14:paraId="2C612C35" w14:textId="77777777" w:rsidR="002D735A" w:rsidRDefault="00000000">
      <w:pPr>
        <w:pStyle w:val="Heading2"/>
      </w:pPr>
      <w:r>
        <w:t>Step 2: Enter Ratio Name</w:t>
      </w:r>
    </w:p>
    <w:p w14:paraId="26E9C4EC" w14:textId="77777777" w:rsidR="002D735A" w:rsidRDefault="00000000">
      <w:r>
        <w:t>Give your ratio a descriptive name:</w:t>
      </w:r>
    </w:p>
    <w:p w14:paraId="71345923" w14:textId="77777777" w:rsidR="002D735A" w:rsidRDefault="00000000">
      <w:pPr>
        <w:pStyle w:val="ListBullet"/>
      </w:pPr>
      <w:r>
        <w:t>"Gross Margin"</w:t>
      </w:r>
    </w:p>
    <w:p w14:paraId="004C97E4" w14:textId="77777777" w:rsidR="002D735A" w:rsidRDefault="00000000">
      <w:pPr>
        <w:pStyle w:val="ListBullet"/>
      </w:pPr>
      <w:r>
        <w:t>"Current Ratio"</w:t>
      </w:r>
    </w:p>
    <w:p w14:paraId="156BC931" w14:textId="77777777" w:rsidR="002D735A" w:rsidRDefault="00000000">
      <w:pPr>
        <w:pStyle w:val="ListBullet"/>
      </w:pPr>
      <w:r>
        <w:t>"Debt to Equity"</w:t>
      </w:r>
    </w:p>
    <w:p w14:paraId="63121B97" w14:textId="77777777" w:rsidR="002D735A" w:rsidRDefault="00000000">
      <w:pPr>
        <w:pStyle w:val="Heading2"/>
      </w:pPr>
      <w:r>
        <w:t>Step 3: Build the Formula</w:t>
      </w:r>
    </w:p>
    <w:p w14:paraId="48B9604E" w14:textId="77777777" w:rsidR="002D735A" w:rsidRDefault="00000000">
      <w:r>
        <w:t>Use the field selector and operators to build your formula.</w:t>
      </w:r>
    </w:p>
    <w:p w14:paraId="0AB06456" w14:textId="77777777" w:rsidR="002D735A" w:rsidRDefault="00000000">
      <w:r>
        <w:t>Available Data Sources: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35A" w14:paraId="643179CD" w14:textId="77777777">
        <w:tc>
          <w:tcPr>
            <w:tcW w:w="2880" w:type="dxa"/>
          </w:tcPr>
          <w:p w14:paraId="2C05DC1C" w14:textId="77777777" w:rsidR="002D735A" w:rsidRDefault="00000000">
            <w:r>
              <w:t>Prefix</w:t>
            </w:r>
          </w:p>
        </w:tc>
        <w:tc>
          <w:tcPr>
            <w:tcW w:w="2880" w:type="dxa"/>
          </w:tcPr>
          <w:p w14:paraId="77D9DFBB" w14:textId="77777777" w:rsidR="002D735A" w:rsidRDefault="00000000">
            <w:r>
              <w:t>Source</w:t>
            </w:r>
          </w:p>
        </w:tc>
        <w:tc>
          <w:tcPr>
            <w:tcW w:w="2880" w:type="dxa"/>
          </w:tcPr>
          <w:p w14:paraId="7C6906A9" w14:textId="77777777" w:rsidR="002D735A" w:rsidRDefault="00000000">
            <w:r>
              <w:t>Example Fields</w:t>
            </w:r>
          </w:p>
        </w:tc>
      </w:tr>
      <w:tr w:rsidR="002D735A" w14:paraId="01787D84" w14:textId="77777777">
        <w:tc>
          <w:tcPr>
            <w:tcW w:w="2880" w:type="dxa"/>
          </w:tcPr>
          <w:p w14:paraId="591AA9C7" w14:textId="77777777" w:rsidR="002D735A" w:rsidRDefault="00000000">
            <w:r>
              <w:t>IS:</w:t>
            </w:r>
          </w:p>
        </w:tc>
        <w:tc>
          <w:tcPr>
            <w:tcW w:w="2880" w:type="dxa"/>
          </w:tcPr>
          <w:p w14:paraId="6EF01E3E" w14:textId="77777777" w:rsidR="002D735A" w:rsidRDefault="00000000">
            <w:r>
              <w:t>Income Statement</w:t>
            </w:r>
          </w:p>
        </w:tc>
        <w:tc>
          <w:tcPr>
            <w:tcW w:w="2880" w:type="dxa"/>
          </w:tcPr>
          <w:p w14:paraId="0CC52065" w14:textId="77777777" w:rsidR="002D735A" w:rsidRDefault="00000000">
            <w:r>
              <w:t>Total Revenue, Net Income, EBITDA</w:t>
            </w:r>
          </w:p>
        </w:tc>
      </w:tr>
      <w:tr w:rsidR="002D735A" w14:paraId="3963951C" w14:textId="77777777">
        <w:tc>
          <w:tcPr>
            <w:tcW w:w="2880" w:type="dxa"/>
          </w:tcPr>
          <w:p w14:paraId="0673D49F" w14:textId="77777777" w:rsidR="002D735A" w:rsidRDefault="00000000">
            <w:r>
              <w:lastRenderedPageBreak/>
              <w:t>BS:</w:t>
            </w:r>
          </w:p>
        </w:tc>
        <w:tc>
          <w:tcPr>
            <w:tcW w:w="2880" w:type="dxa"/>
          </w:tcPr>
          <w:p w14:paraId="24B09CEC" w14:textId="77777777" w:rsidR="002D735A" w:rsidRDefault="00000000">
            <w:r>
              <w:t>Balance Sheet</w:t>
            </w:r>
          </w:p>
        </w:tc>
        <w:tc>
          <w:tcPr>
            <w:tcW w:w="2880" w:type="dxa"/>
          </w:tcPr>
          <w:p w14:paraId="2680E1CF" w14:textId="77777777" w:rsidR="002D735A" w:rsidRDefault="00000000">
            <w:r>
              <w:t>Total Assets, Total Debt, Cash</w:t>
            </w:r>
          </w:p>
        </w:tc>
      </w:tr>
      <w:tr w:rsidR="002D735A" w14:paraId="686DB248" w14:textId="77777777">
        <w:tc>
          <w:tcPr>
            <w:tcW w:w="2880" w:type="dxa"/>
          </w:tcPr>
          <w:p w14:paraId="3C5C1945" w14:textId="77777777" w:rsidR="002D735A" w:rsidRDefault="00000000">
            <w:r>
              <w:t>CF:</w:t>
            </w:r>
          </w:p>
        </w:tc>
        <w:tc>
          <w:tcPr>
            <w:tcW w:w="2880" w:type="dxa"/>
          </w:tcPr>
          <w:p w14:paraId="34422FCD" w14:textId="77777777" w:rsidR="002D735A" w:rsidRDefault="00000000">
            <w:r>
              <w:t>Cash Flow</w:t>
            </w:r>
          </w:p>
        </w:tc>
        <w:tc>
          <w:tcPr>
            <w:tcW w:w="2880" w:type="dxa"/>
          </w:tcPr>
          <w:p w14:paraId="6A30AD1A" w14:textId="77777777" w:rsidR="002D735A" w:rsidRDefault="00000000">
            <w:r>
              <w:t>Operating Cash Flow, Free Cash Flow</w:t>
            </w:r>
          </w:p>
        </w:tc>
      </w:tr>
      <w:tr w:rsidR="002D735A" w14:paraId="7BB6EE55" w14:textId="77777777">
        <w:tc>
          <w:tcPr>
            <w:tcW w:w="2880" w:type="dxa"/>
          </w:tcPr>
          <w:p w14:paraId="535D6D50" w14:textId="77777777" w:rsidR="002D735A" w:rsidRDefault="00000000">
            <w:r>
              <w:t>RATIO:</w:t>
            </w:r>
          </w:p>
        </w:tc>
        <w:tc>
          <w:tcPr>
            <w:tcW w:w="2880" w:type="dxa"/>
          </w:tcPr>
          <w:p w14:paraId="42378B40" w14:textId="77777777" w:rsidR="002D735A" w:rsidRDefault="00000000">
            <w:r>
              <w:t>Other Ratios</w:t>
            </w:r>
          </w:p>
        </w:tc>
        <w:tc>
          <w:tcPr>
            <w:tcW w:w="2880" w:type="dxa"/>
          </w:tcPr>
          <w:p w14:paraId="67E5F362" w14:textId="77777777" w:rsidR="002D735A" w:rsidRDefault="00000000">
            <w:r>
              <w:t>Use your previously created ratios</w:t>
            </w:r>
          </w:p>
        </w:tc>
      </w:tr>
    </w:tbl>
    <w:p w14:paraId="33E23D1F" w14:textId="77777777" w:rsidR="002D735A" w:rsidRDefault="002D735A"/>
    <w:p w14:paraId="094FAD0D" w14:textId="77777777" w:rsidR="002D735A" w:rsidRDefault="00000000">
      <w:r>
        <w:t>Available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5F2A817D" w14:textId="77777777">
        <w:tc>
          <w:tcPr>
            <w:tcW w:w="4320" w:type="dxa"/>
          </w:tcPr>
          <w:p w14:paraId="50AE7695" w14:textId="77777777" w:rsidR="002D735A" w:rsidRDefault="00000000">
            <w:r>
              <w:t>Button</w:t>
            </w:r>
          </w:p>
        </w:tc>
        <w:tc>
          <w:tcPr>
            <w:tcW w:w="4320" w:type="dxa"/>
          </w:tcPr>
          <w:p w14:paraId="50080812" w14:textId="77777777" w:rsidR="002D735A" w:rsidRDefault="00000000">
            <w:r>
              <w:t>Operation</w:t>
            </w:r>
          </w:p>
        </w:tc>
      </w:tr>
      <w:tr w:rsidR="002D735A" w14:paraId="160B1CFB" w14:textId="77777777">
        <w:tc>
          <w:tcPr>
            <w:tcW w:w="4320" w:type="dxa"/>
          </w:tcPr>
          <w:p w14:paraId="7CB68846" w14:textId="77777777" w:rsidR="002D735A" w:rsidRDefault="00000000">
            <w:r>
              <w:t>+</w:t>
            </w:r>
          </w:p>
        </w:tc>
        <w:tc>
          <w:tcPr>
            <w:tcW w:w="4320" w:type="dxa"/>
          </w:tcPr>
          <w:p w14:paraId="0196ECE7" w14:textId="77777777" w:rsidR="002D735A" w:rsidRDefault="00000000">
            <w:r>
              <w:t>Addition</w:t>
            </w:r>
          </w:p>
        </w:tc>
      </w:tr>
      <w:tr w:rsidR="002D735A" w14:paraId="5CD4CCEF" w14:textId="77777777">
        <w:tc>
          <w:tcPr>
            <w:tcW w:w="4320" w:type="dxa"/>
          </w:tcPr>
          <w:p w14:paraId="43639277" w14:textId="77777777" w:rsidR="002D735A" w:rsidRDefault="00000000">
            <w:r>
              <w:t>-</w:t>
            </w:r>
          </w:p>
        </w:tc>
        <w:tc>
          <w:tcPr>
            <w:tcW w:w="4320" w:type="dxa"/>
          </w:tcPr>
          <w:p w14:paraId="5DF6B6EF" w14:textId="77777777" w:rsidR="002D735A" w:rsidRDefault="00000000">
            <w:r>
              <w:t>Subtraction</w:t>
            </w:r>
          </w:p>
        </w:tc>
      </w:tr>
      <w:tr w:rsidR="002D735A" w14:paraId="7B35D2A0" w14:textId="77777777">
        <w:tc>
          <w:tcPr>
            <w:tcW w:w="4320" w:type="dxa"/>
          </w:tcPr>
          <w:p w14:paraId="6AC6CC0E" w14:textId="77777777" w:rsidR="002D735A" w:rsidRDefault="00000000">
            <w:r>
              <w:t>*</w:t>
            </w:r>
          </w:p>
        </w:tc>
        <w:tc>
          <w:tcPr>
            <w:tcW w:w="4320" w:type="dxa"/>
          </w:tcPr>
          <w:p w14:paraId="678F301E" w14:textId="77777777" w:rsidR="002D735A" w:rsidRDefault="00000000">
            <w:r>
              <w:t>Multiplication</w:t>
            </w:r>
          </w:p>
        </w:tc>
      </w:tr>
      <w:tr w:rsidR="002D735A" w14:paraId="4633E9CC" w14:textId="77777777">
        <w:tc>
          <w:tcPr>
            <w:tcW w:w="4320" w:type="dxa"/>
          </w:tcPr>
          <w:p w14:paraId="5ADE3B42" w14:textId="77777777" w:rsidR="002D735A" w:rsidRDefault="00000000">
            <w:r>
              <w:t>/</w:t>
            </w:r>
          </w:p>
        </w:tc>
        <w:tc>
          <w:tcPr>
            <w:tcW w:w="4320" w:type="dxa"/>
          </w:tcPr>
          <w:p w14:paraId="1A944BFD" w14:textId="77777777" w:rsidR="002D735A" w:rsidRDefault="00000000">
            <w:r>
              <w:t>Division</w:t>
            </w:r>
          </w:p>
        </w:tc>
      </w:tr>
      <w:tr w:rsidR="002D735A" w14:paraId="5152F5D4" w14:textId="77777777">
        <w:tc>
          <w:tcPr>
            <w:tcW w:w="4320" w:type="dxa"/>
          </w:tcPr>
          <w:p w14:paraId="509D1C7D" w14:textId="77777777" w:rsidR="002D735A" w:rsidRDefault="00000000">
            <w:r>
              <w:t>(</w:t>
            </w:r>
          </w:p>
        </w:tc>
        <w:tc>
          <w:tcPr>
            <w:tcW w:w="4320" w:type="dxa"/>
          </w:tcPr>
          <w:p w14:paraId="365AB809" w14:textId="77777777" w:rsidR="002D735A" w:rsidRDefault="00000000">
            <w:r>
              <w:t>Open parenthesis</w:t>
            </w:r>
          </w:p>
        </w:tc>
      </w:tr>
      <w:tr w:rsidR="002D735A" w14:paraId="1CE559A4" w14:textId="77777777">
        <w:tc>
          <w:tcPr>
            <w:tcW w:w="4320" w:type="dxa"/>
          </w:tcPr>
          <w:p w14:paraId="76ADA792" w14:textId="77777777" w:rsidR="002D735A" w:rsidRDefault="00000000">
            <w:r>
              <w:t>)</w:t>
            </w:r>
          </w:p>
        </w:tc>
        <w:tc>
          <w:tcPr>
            <w:tcW w:w="4320" w:type="dxa"/>
          </w:tcPr>
          <w:p w14:paraId="7F0278E8" w14:textId="77777777" w:rsidR="002D735A" w:rsidRDefault="00000000">
            <w:r>
              <w:t>Close parenthesis</w:t>
            </w:r>
          </w:p>
        </w:tc>
      </w:tr>
    </w:tbl>
    <w:p w14:paraId="25AC97B6" w14:textId="77777777" w:rsidR="002D735A" w:rsidRDefault="002D735A"/>
    <w:p w14:paraId="6944DE42" w14:textId="77777777" w:rsidR="002D735A" w:rsidRDefault="00000000">
      <w:pPr>
        <w:pStyle w:val="Heading2"/>
      </w:pPr>
      <w:r>
        <w:t>Step 4: Add Notes (Optional)</w:t>
      </w:r>
    </w:p>
    <w:p w14:paraId="120F6C36" w14:textId="77777777" w:rsidR="002D735A" w:rsidRDefault="00000000">
      <w:r>
        <w:t>Add a description or notes about the ratio:</w:t>
      </w:r>
    </w:p>
    <w:p w14:paraId="74B70C1C" w14:textId="77777777" w:rsidR="002D735A" w:rsidRDefault="00000000">
      <w:pPr>
        <w:pStyle w:val="ListBullet"/>
      </w:pPr>
      <w:r>
        <w:t>What it measures</w:t>
      </w:r>
    </w:p>
    <w:p w14:paraId="2D588CBA" w14:textId="77777777" w:rsidR="002D735A" w:rsidRDefault="00000000">
      <w:pPr>
        <w:pStyle w:val="ListBullet"/>
      </w:pPr>
      <w:r>
        <w:t>How to interpret it</w:t>
      </w:r>
    </w:p>
    <w:p w14:paraId="391B8D78" w14:textId="77777777" w:rsidR="002D735A" w:rsidRDefault="00000000">
      <w:pPr>
        <w:pStyle w:val="ListBullet"/>
      </w:pPr>
      <w:r>
        <w:t>Reference ranges</w:t>
      </w:r>
    </w:p>
    <w:p w14:paraId="710EFC86" w14:textId="77777777" w:rsidR="002D735A" w:rsidRDefault="00000000">
      <w:pPr>
        <w:pStyle w:val="Heading2"/>
      </w:pPr>
      <w:r>
        <w:t>Step 5: Save</w:t>
      </w:r>
    </w:p>
    <w:p w14:paraId="66FA88E7" w14:textId="77777777" w:rsidR="002D735A" w:rsidRDefault="00000000">
      <w:r>
        <w:t>Click Save to store the ratio in ratio_config.json.</w:t>
      </w:r>
    </w:p>
    <w:p w14:paraId="3462F93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4003B2D" w14:textId="77777777" w:rsidR="002D735A" w:rsidRDefault="00000000">
      <w:pPr>
        <w:pStyle w:val="Heading1"/>
      </w:pPr>
      <w:r>
        <w:t>Formula Examples</w:t>
      </w:r>
    </w:p>
    <w:p w14:paraId="27EB1905" w14:textId="77777777" w:rsidR="002D735A" w:rsidRDefault="00000000">
      <w:pPr>
        <w:pStyle w:val="Heading2"/>
      </w:pPr>
      <w:r>
        <w:t>Profitability Ratios</w:t>
      </w:r>
    </w:p>
    <w:p w14:paraId="012BAF55" w14:textId="77777777" w:rsidR="002D735A" w:rsidRDefault="00000000">
      <w:r>
        <w:t>Gross Margin</w:t>
      </w:r>
    </w:p>
    <w:p w14:paraId="03F2138B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(IS: Total Revenue - IS: Cost Of Revenue) / IS: Total Revenue</w:t>
      </w:r>
    </w:p>
    <w:p w14:paraId="78E46FCB" w14:textId="77777777" w:rsidR="002D735A" w:rsidRDefault="00000000">
      <w:r>
        <w:t>Operating Margin</w:t>
      </w:r>
    </w:p>
    <w:p w14:paraId="6EA1C233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IS: Operating Income / IS: Total Revenue</w:t>
      </w:r>
    </w:p>
    <w:p w14:paraId="4EA41E6E" w14:textId="77777777" w:rsidR="002D735A" w:rsidRDefault="00000000">
      <w:r>
        <w:t>Net Profit Margin</w:t>
      </w:r>
    </w:p>
    <w:p w14:paraId="09303E34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IS: Net Income / IS: Total Revenue</w:t>
      </w:r>
    </w:p>
    <w:p w14:paraId="1ACEF502" w14:textId="77777777" w:rsidR="002D735A" w:rsidRDefault="00000000">
      <w:r>
        <w:t>Return on Assets (ROA)</w:t>
      </w:r>
    </w:p>
    <w:p w14:paraId="109A1656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lastRenderedPageBreak/>
        <w:t>IS: Net Income / BS: Total Assets</w:t>
      </w:r>
    </w:p>
    <w:p w14:paraId="02579519" w14:textId="77777777" w:rsidR="002D735A" w:rsidRDefault="00000000">
      <w:r>
        <w:t>Return on Equity (ROE)</w:t>
      </w:r>
    </w:p>
    <w:p w14:paraId="74FF87DE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IS: Net Income / BS: Stockholders Equity</w:t>
      </w:r>
    </w:p>
    <w:p w14:paraId="0A0C3ACD" w14:textId="77777777" w:rsidR="002D735A" w:rsidRDefault="00000000">
      <w:pPr>
        <w:pStyle w:val="Heading2"/>
      </w:pPr>
      <w:r>
        <w:t>Liquidity Ratios</w:t>
      </w:r>
    </w:p>
    <w:p w14:paraId="12388B4A" w14:textId="77777777" w:rsidR="002D735A" w:rsidRDefault="00000000">
      <w:r>
        <w:t>Current Ratio</w:t>
      </w:r>
    </w:p>
    <w:p w14:paraId="1E444DEE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BS: Current Assets / BS: Current Liabilities</w:t>
      </w:r>
    </w:p>
    <w:p w14:paraId="3D6E7835" w14:textId="77777777" w:rsidR="002D735A" w:rsidRDefault="00000000">
      <w:r>
        <w:t>Quick Ratio</w:t>
      </w:r>
    </w:p>
    <w:p w14:paraId="52064D70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(BS: Current Assets - BS: Inventory) / BS: Current Liabilities</w:t>
      </w:r>
    </w:p>
    <w:p w14:paraId="56D5A6C4" w14:textId="77777777" w:rsidR="002D735A" w:rsidRDefault="00000000">
      <w:pPr>
        <w:pStyle w:val="Heading2"/>
      </w:pPr>
      <w:r>
        <w:t>Leverage Ratios</w:t>
      </w:r>
    </w:p>
    <w:p w14:paraId="5D6B8851" w14:textId="77777777" w:rsidR="002D735A" w:rsidRDefault="00000000">
      <w:r>
        <w:t>Debt to Equity</w:t>
      </w:r>
    </w:p>
    <w:p w14:paraId="01596079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BS: Total Debt / BS: Stockholders Equity</w:t>
      </w:r>
    </w:p>
    <w:p w14:paraId="5CD6BBA6" w14:textId="77777777" w:rsidR="002D735A" w:rsidRDefault="00000000">
      <w:r>
        <w:t>Debt to Assets</w:t>
      </w:r>
    </w:p>
    <w:p w14:paraId="34E9CA44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BS: Total Debt / BS: Total Assets</w:t>
      </w:r>
    </w:p>
    <w:p w14:paraId="0801546B" w14:textId="77777777" w:rsidR="002D735A" w:rsidRDefault="00000000">
      <w:pPr>
        <w:pStyle w:val="Heading2"/>
      </w:pPr>
      <w:r>
        <w:t>Efficiency Ratios</w:t>
      </w:r>
    </w:p>
    <w:p w14:paraId="36104BD0" w14:textId="77777777" w:rsidR="002D735A" w:rsidRDefault="00000000">
      <w:r>
        <w:t>Asset Turnover</w:t>
      </w:r>
    </w:p>
    <w:p w14:paraId="2A393438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IS: Total Revenue / BS: Total Assets</w:t>
      </w:r>
    </w:p>
    <w:p w14:paraId="6F951106" w14:textId="77777777" w:rsidR="002D735A" w:rsidRDefault="00000000">
      <w:pPr>
        <w:pStyle w:val="Heading2"/>
      </w:pPr>
      <w:r>
        <w:t>Using Other Ratios</w:t>
      </w:r>
    </w:p>
    <w:p w14:paraId="44BAF45D" w14:textId="77777777" w:rsidR="002D735A" w:rsidRDefault="00000000">
      <w:r>
        <w:t>ROE using DuPont Analysis</w:t>
      </w:r>
    </w:p>
    <w:p w14:paraId="533D5DE3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RATIO: Net Profit Margin * RATIO: Asset Turnover * RATIO: Equity Multiplier</w:t>
      </w:r>
    </w:p>
    <w:p w14:paraId="7447BFF4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F9BE275" w14:textId="77777777" w:rsidR="002D735A" w:rsidRDefault="00000000">
      <w:pPr>
        <w:pStyle w:val="Heading1"/>
      </w:pPr>
      <w:r>
        <w:t>Understanding Syntax Highlighting</w:t>
      </w:r>
    </w:p>
    <w:p w14:paraId="1A4B9539" w14:textId="77777777" w:rsidR="002D735A" w:rsidRDefault="00000000">
      <w:r>
        <w:t>As you type, the formula is color-coded: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2491D688" w14:textId="77777777">
        <w:tc>
          <w:tcPr>
            <w:tcW w:w="4320" w:type="dxa"/>
          </w:tcPr>
          <w:p w14:paraId="60A862C7" w14:textId="77777777" w:rsidR="002D735A" w:rsidRDefault="00000000">
            <w:r>
              <w:t>Color</w:t>
            </w:r>
          </w:p>
        </w:tc>
        <w:tc>
          <w:tcPr>
            <w:tcW w:w="4320" w:type="dxa"/>
          </w:tcPr>
          <w:p w14:paraId="36E2598A" w14:textId="77777777" w:rsidR="002D735A" w:rsidRDefault="00000000">
            <w:r>
              <w:t>Meaning</w:t>
            </w:r>
          </w:p>
        </w:tc>
      </w:tr>
      <w:tr w:rsidR="002D735A" w14:paraId="33412307" w14:textId="77777777">
        <w:tc>
          <w:tcPr>
            <w:tcW w:w="4320" w:type="dxa"/>
          </w:tcPr>
          <w:p w14:paraId="09DFD941" w14:textId="77777777" w:rsidR="002D735A" w:rsidRDefault="00000000">
            <w:r>
              <w:t>Green</w:t>
            </w:r>
          </w:p>
        </w:tc>
        <w:tc>
          <w:tcPr>
            <w:tcW w:w="4320" w:type="dxa"/>
          </w:tcPr>
          <w:p w14:paraId="6B9E4EC7" w14:textId="77777777" w:rsidR="002D735A" w:rsidRDefault="00000000">
            <w:r>
              <w:t>Income Statement fields (IS:)</w:t>
            </w:r>
          </w:p>
        </w:tc>
      </w:tr>
      <w:tr w:rsidR="002D735A" w14:paraId="7E8D330E" w14:textId="77777777">
        <w:tc>
          <w:tcPr>
            <w:tcW w:w="4320" w:type="dxa"/>
          </w:tcPr>
          <w:p w14:paraId="64E98B66" w14:textId="77777777" w:rsidR="002D735A" w:rsidRDefault="00000000">
            <w:r>
              <w:t>Light Blue</w:t>
            </w:r>
          </w:p>
        </w:tc>
        <w:tc>
          <w:tcPr>
            <w:tcW w:w="4320" w:type="dxa"/>
          </w:tcPr>
          <w:p w14:paraId="6E95A94F" w14:textId="77777777" w:rsidR="002D735A" w:rsidRDefault="00000000">
            <w:r>
              <w:t>Balance Sheet fields (BS:)</w:t>
            </w:r>
          </w:p>
        </w:tc>
      </w:tr>
      <w:tr w:rsidR="002D735A" w14:paraId="423D30F2" w14:textId="77777777">
        <w:tc>
          <w:tcPr>
            <w:tcW w:w="4320" w:type="dxa"/>
          </w:tcPr>
          <w:p w14:paraId="09ECADEE" w14:textId="77777777" w:rsidR="002D735A" w:rsidRDefault="00000000">
            <w:r>
              <w:t>Purple</w:t>
            </w:r>
          </w:p>
        </w:tc>
        <w:tc>
          <w:tcPr>
            <w:tcW w:w="4320" w:type="dxa"/>
          </w:tcPr>
          <w:p w14:paraId="57D93117" w14:textId="77777777" w:rsidR="002D735A" w:rsidRDefault="00000000">
            <w:r>
              <w:t>Price/Cash Flow fields</w:t>
            </w:r>
          </w:p>
        </w:tc>
      </w:tr>
      <w:tr w:rsidR="002D735A" w14:paraId="0EC319DB" w14:textId="77777777">
        <w:tc>
          <w:tcPr>
            <w:tcW w:w="4320" w:type="dxa"/>
          </w:tcPr>
          <w:p w14:paraId="408B9BD7" w14:textId="77777777" w:rsidR="002D735A" w:rsidRDefault="00000000">
            <w:r>
              <w:t>Orange</w:t>
            </w:r>
          </w:p>
        </w:tc>
        <w:tc>
          <w:tcPr>
            <w:tcW w:w="4320" w:type="dxa"/>
          </w:tcPr>
          <w:p w14:paraId="46E65E79" w14:textId="77777777" w:rsidR="002D735A" w:rsidRDefault="00000000">
            <w:r>
              <w:t>Operators (+, -, *, /)</w:t>
            </w:r>
          </w:p>
        </w:tc>
      </w:tr>
      <w:tr w:rsidR="002D735A" w14:paraId="1FEF0F2B" w14:textId="77777777">
        <w:tc>
          <w:tcPr>
            <w:tcW w:w="4320" w:type="dxa"/>
          </w:tcPr>
          <w:p w14:paraId="6DC3AE7D" w14:textId="77777777" w:rsidR="002D735A" w:rsidRDefault="00000000">
            <w:r>
              <w:t>Yellow</w:t>
            </w:r>
          </w:p>
        </w:tc>
        <w:tc>
          <w:tcPr>
            <w:tcW w:w="4320" w:type="dxa"/>
          </w:tcPr>
          <w:p w14:paraId="0709D9A4" w14:textId="77777777" w:rsidR="002D735A" w:rsidRDefault="00000000">
            <w:r>
              <w:t>Parentheses</w:t>
            </w:r>
          </w:p>
        </w:tc>
      </w:tr>
      <w:tr w:rsidR="002D735A" w14:paraId="5407D4FF" w14:textId="77777777">
        <w:tc>
          <w:tcPr>
            <w:tcW w:w="4320" w:type="dxa"/>
          </w:tcPr>
          <w:p w14:paraId="3125AD01" w14:textId="77777777" w:rsidR="002D735A" w:rsidRDefault="00000000">
            <w:r>
              <w:t>Gold</w:t>
            </w:r>
          </w:p>
        </w:tc>
        <w:tc>
          <w:tcPr>
            <w:tcW w:w="4320" w:type="dxa"/>
          </w:tcPr>
          <w:p w14:paraId="0D6AC4AD" w14:textId="77777777" w:rsidR="002D735A" w:rsidRDefault="00000000">
            <w:r>
              <w:t>Other Ratios (RATIO:)</w:t>
            </w:r>
          </w:p>
        </w:tc>
      </w:tr>
      <w:tr w:rsidR="002D735A" w14:paraId="1A4D0B0C" w14:textId="77777777">
        <w:tc>
          <w:tcPr>
            <w:tcW w:w="4320" w:type="dxa"/>
          </w:tcPr>
          <w:p w14:paraId="4B8324A9" w14:textId="77777777" w:rsidR="002D735A" w:rsidRDefault="00000000">
            <w:r>
              <w:t>Light Blue</w:t>
            </w:r>
          </w:p>
        </w:tc>
        <w:tc>
          <w:tcPr>
            <w:tcW w:w="4320" w:type="dxa"/>
          </w:tcPr>
          <w:p w14:paraId="01224210" w14:textId="77777777" w:rsidR="002D735A" w:rsidRDefault="00000000">
            <w:r>
              <w:t>Numbers</w:t>
            </w:r>
          </w:p>
        </w:tc>
      </w:tr>
      <w:tr w:rsidR="002D735A" w14:paraId="05AD31E5" w14:textId="77777777">
        <w:tc>
          <w:tcPr>
            <w:tcW w:w="4320" w:type="dxa"/>
          </w:tcPr>
          <w:p w14:paraId="18AD9DC9" w14:textId="77777777" w:rsidR="002D735A" w:rsidRDefault="00000000">
            <w:r>
              <w:t>Red + Wavy</w:t>
            </w:r>
          </w:p>
        </w:tc>
        <w:tc>
          <w:tcPr>
            <w:tcW w:w="4320" w:type="dxa"/>
          </w:tcPr>
          <w:p w14:paraId="578ADF81" w14:textId="77777777" w:rsidR="002D735A" w:rsidRDefault="00000000">
            <w:r>
              <w:t>Errors (typos, invalid fields)</w:t>
            </w:r>
          </w:p>
        </w:tc>
      </w:tr>
    </w:tbl>
    <w:p w14:paraId="605FC7B3" w14:textId="77777777" w:rsidR="002D735A" w:rsidRDefault="002D735A"/>
    <w:p w14:paraId="557D0FFE" w14:textId="77777777" w:rsidR="002D735A" w:rsidRDefault="00000000">
      <w:r>
        <w:rPr>
          <w:color w:val="B4B4B4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39DB67AE" w14:textId="77777777" w:rsidR="002D735A" w:rsidRDefault="00000000">
      <w:pPr>
        <w:pStyle w:val="Heading1"/>
      </w:pPr>
      <w:r>
        <w:t>Editing Existing Ratios</w:t>
      </w:r>
    </w:p>
    <w:p w14:paraId="312540F9" w14:textId="77777777" w:rsidR="002D735A" w:rsidRDefault="00000000">
      <w:pPr>
        <w:pStyle w:val="ListNumber"/>
      </w:pPr>
      <w:r>
        <w:t>Select the ratio in the list</w:t>
      </w:r>
    </w:p>
    <w:p w14:paraId="7D3A6439" w14:textId="77777777" w:rsidR="002D735A" w:rsidRDefault="00000000">
      <w:pPr>
        <w:pStyle w:val="ListNumber"/>
      </w:pPr>
      <w:r>
        <w:t>Click Edit</w:t>
      </w:r>
    </w:p>
    <w:p w14:paraId="4423E1C2" w14:textId="77777777" w:rsidR="002D735A" w:rsidRDefault="00000000">
      <w:pPr>
        <w:pStyle w:val="ListNumber"/>
      </w:pPr>
      <w:r>
        <w:t>Modify the name, formula, or notes</w:t>
      </w:r>
    </w:p>
    <w:p w14:paraId="2F989D7A" w14:textId="77777777" w:rsidR="002D735A" w:rsidRDefault="00000000">
      <w:pPr>
        <w:pStyle w:val="ListNumber"/>
      </w:pPr>
      <w:r>
        <w:t>Click Save</w:t>
      </w:r>
    </w:p>
    <w:p w14:paraId="0CDE2E89" w14:textId="77777777" w:rsidR="002D735A" w:rsidRDefault="00000000">
      <w:r>
        <w:t>Note: If the ratio is assigned to an Excel column, the column header is automatically updated with the new name.</w:t>
      </w:r>
    </w:p>
    <w:p w14:paraId="42ABEFBF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9195225" w14:textId="77777777" w:rsidR="002D735A" w:rsidRDefault="00000000">
      <w:pPr>
        <w:pStyle w:val="Heading1"/>
      </w:pPr>
      <w:r>
        <w:t>Deleting Ratios</w:t>
      </w:r>
    </w:p>
    <w:p w14:paraId="3B713487" w14:textId="77777777" w:rsidR="002D735A" w:rsidRDefault="00000000">
      <w:pPr>
        <w:pStyle w:val="ListNumber"/>
      </w:pPr>
      <w:r>
        <w:t>Select the ratio in the list</w:t>
      </w:r>
    </w:p>
    <w:p w14:paraId="00F8E5C8" w14:textId="77777777" w:rsidR="002D735A" w:rsidRDefault="00000000">
      <w:pPr>
        <w:pStyle w:val="ListNumber"/>
      </w:pPr>
      <w:r>
        <w:t>Click Delete</w:t>
      </w:r>
    </w:p>
    <w:p w14:paraId="6793C8C0" w14:textId="77777777" w:rsidR="002D735A" w:rsidRDefault="00000000">
      <w:pPr>
        <w:pStyle w:val="ListNumber"/>
      </w:pPr>
      <w:r>
        <w:t>Confirm the deletion</w:t>
      </w:r>
    </w:p>
    <w:p w14:paraId="2B895634" w14:textId="77777777" w:rsidR="002D735A" w:rsidRDefault="00000000">
      <w:r>
        <w:t>Warning: If the ratio is assigned to an Excel column, unassign it first.</w:t>
      </w:r>
    </w:p>
    <w:p w14:paraId="4EBCCFC6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C7BB253" w14:textId="77777777" w:rsidR="002D735A" w:rsidRDefault="00000000">
      <w:pPr>
        <w:pStyle w:val="Heading1"/>
      </w:pPr>
      <w:r>
        <w:t>Where are Ratios Stored?</w:t>
      </w:r>
    </w:p>
    <w:p w14:paraId="7074FA5C" w14:textId="77777777" w:rsidR="002D735A" w:rsidRDefault="00000000">
      <w:r>
        <w:t>Ratios are saved in: Importing/ratio_config.json</w:t>
      </w:r>
    </w:p>
    <w:p w14:paraId="52B57DF4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{</w:t>
      </w:r>
      <w:r>
        <w:rPr>
          <w:rFonts w:ascii="Consolas" w:hAnsi="Consolas"/>
          <w:color w:val="006400"/>
          <w:sz w:val="18"/>
        </w:rPr>
        <w:br/>
        <w:t xml:space="preserve">  "ratios": {</w:t>
      </w:r>
      <w:r>
        <w:rPr>
          <w:rFonts w:ascii="Consolas" w:hAnsi="Consolas"/>
          <w:color w:val="006400"/>
          <w:sz w:val="18"/>
        </w:rPr>
        <w:br/>
        <w:t xml:space="preserve">    "Gross Margin": {</w:t>
      </w:r>
      <w:r>
        <w:rPr>
          <w:rFonts w:ascii="Consolas" w:hAnsi="Consolas"/>
          <w:color w:val="006400"/>
          <w:sz w:val="18"/>
        </w:rPr>
        <w:br/>
        <w:t xml:space="preserve">      "formula": "(IS: Total Revenue - IS: Cost Of Revenue) / IS: Total Revenue",</w:t>
      </w:r>
      <w:r>
        <w:rPr>
          <w:rFonts w:ascii="Consolas" w:hAnsi="Consolas"/>
          <w:color w:val="006400"/>
          <w:sz w:val="18"/>
        </w:rPr>
        <w:br/>
        <w:t xml:space="preserve">      "notes": "Measures profitability after direct costs"</w:t>
      </w:r>
      <w:r>
        <w:rPr>
          <w:rFonts w:ascii="Consolas" w:hAnsi="Consolas"/>
          <w:color w:val="006400"/>
          <w:sz w:val="18"/>
        </w:rPr>
        <w:br/>
        <w:t xml:space="preserve">    },</w:t>
      </w:r>
      <w:r>
        <w:rPr>
          <w:rFonts w:ascii="Consolas" w:hAnsi="Consolas"/>
          <w:color w:val="006400"/>
          <w:sz w:val="18"/>
        </w:rPr>
        <w:br/>
        <w:t xml:space="preserve">    "Current Ratio": {</w:t>
      </w:r>
      <w:r>
        <w:rPr>
          <w:rFonts w:ascii="Consolas" w:hAnsi="Consolas"/>
          <w:color w:val="006400"/>
          <w:sz w:val="18"/>
        </w:rPr>
        <w:br/>
        <w:t xml:space="preserve">      "formula": "BS: Current Assets / BS: Current Liabilities",</w:t>
      </w:r>
      <w:r>
        <w:rPr>
          <w:rFonts w:ascii="Consolas" w:hAnsi="Consolas"/>
          <w:color w:val="006400"/>
          <w:sz w:val="18"/>
        </w:rPr>
        <w:br/>
        <w:t xml:space="preserve">      "notes": "Measures short-term liquidity"</w:t>
      </w:r>
      <w:r>
        <w:rPr>
          <w:rFonts w:ascii="Consolas" w:hAnsi="Consolas"/>
          <w:color w:val="006400"/>
          <w:sz w:val="18"/>
        </w:rPr>
        <w:br/>
        <w:t xml:space="preserve">    }</w:t>
      </w:r>
      <w:r>
        <w:rPr>
          <w:rFonts w:ascii="Consolas" w:hAnsi="Consolas"/>
          <w:color w:val="006400"/>
          <w:sz w:val="18"/>
        </w:rPr>
        <w:br/>
        <w:t xml:space="preserve">  }</w:t>
      </w:r>
      <w:r>
        <w:rPr>
          <w:rFonts w:ascii="Consolas" w:hAnsi="Consolas"/>
          <w:color w:val="006400"/>
          <w:sz w:val="18"/>
        </w:rPr>
        <w:br/>
        <w:t>}</w:t>
      </w:r>
    </w:p>
    <w:p w14:paraId="17ADCE16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1C7F0AC" w14:textId="77777777" w:rsidR="002D735A" w:rsidRDefault="00000000">
      <w:pPr>
        <w:pStyle w:val="Heading1"/>
      </w:pPr>
      <w:r>
        <w:t>Tips for Creating Good Ratios</w:t>
      </w:r>
    </w:p>
    <w:p w14:paraId="6E689F51" w14:textId="77777777" w:rsidR="002D735A" w:rsidRDefault="00000000">
      <w:pPr>
        <w:pStyle w:val="ListNumber"/>
      </w:pPr>
      <w:r>
        <w:t>Use descriptive names - "Gross Margin" not "GM1"</w:t>
      </w:r>
    </w:p>
    <w:p w14:paraId="3EB4E668" w14:textId="77777777" w:rsidR="002D735A" w:rsidRDefault="00000000">
      <w:pPr>
        <w:pStyle w:val="ListNumber"/>
      </w:pPr>
      <w:r>
        <w:t>Add notes - Document what the ratio measures</w:t>
      </w:r>
    </w:p>
    <w:p w14:paraId="3CF7F7A0" w14:textId="77777777" w:rsidR="002D735A" w:rsidRDefault="00000000">
      <w:pPr>
        <w:pStyle w:val="ListNumber"/>
      </w:pPr>
      <w:r>
        <w:lastRenderedPageBreak/>
        <w:t>Test with known values - Verify calculations are correct</w:t>
      </w:r>
    </w:p>
    <w:p w14:paraId="0FE398C8" w14:textId="77777777" w:rsidR="002D735A" w:rsidRDefault="00000000">
      <w:pPr>
        <w:pStyle w:val="ListNumber"/>
      </w:pPr>
      <w:r>
        <w:t>Use parentheses - Ensure correct order of operations</w:t>
      </w:r>
    </w:p>
    <w:p w14:paraId="2968FA76" w14:textId="77777777" w:rsidR="002D735A" w:rsidRDefault="00000000">
      <w:pPr>
        <w:pStyle w:val="ListNumber"/>
      </w:pPr>
      <w:r>
        <w:t>Check field names - Use exact field names from the data</w:t>
      </w:r>
    </w:p>
    <w:p w14:paraId="3B5D577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6F208FE" w14:textId="77777777" w:rsidR="002D735A" w:rsidRDefault="00000000">
      <w:pPr>
        <w:pStyle w:val="Title"/>
      </w:pPr>
      <w:r>
        <w:t>5. Assigning Ratios to Excel</w:t>
      </w:r>
    </w:p>
    <w:p w14:paraId="0E4F9CB1" w14:textId="77777777" w:rsidR="002D735A" w:rsidRDefault="00000000">
      <w:r>
        <w:t>Learn how to assign your created ratios to Excel columns for automatic calculation.</w:t>
      </w:r>
    </w:p>
    <w:p w14:paraId="1F3AF06B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326029A" w14:textId="77777777" w:rsidR="002D735A" w:rsidRDefault="00000000">
      <w:pPr>
        <w:pStyle w:val="Heading1"/>
      </w:pPr>
      <w:r>
        <w:t>Key Features</w:t>
      </w:r>
    </w:p>
    <w:p w14:paraId="543E9D98" w14:textId="77777777" w:rsidR="002D735A" w:rsidRDefault="00000000">
      <w:pPr>
        <w:pStyle w:val="Heading2"/>
      </w:pPr>
      <w:r>
        <w:t>What You Can Do:</w:t>
      </w:r>
    </w:p>
    <w:p w14:paraId="0130AD49" w14:textId="77777777" w:rsidR="002D735A" w:rsidRDefault="00000000">
      <w:pPr>
        <w:pStyle w:val="ListNumber"/>
      </w:pPr>
      <w:r>
        <w:t>Assign Ratios: Assign any created ratio to Excel columns (B, C, D, etc.)</w:t>
      </w:r>
    </w:p>
    <w:p w14:paraId="43746D8F" w14:textId="77777777" w:rsidR="002D735A" w:rsidRDefault="00000000">
      <w:pPr>
        <w:pStyle w:val="ListNumber"/>
      </w:pPr>
      <w:r>
        <w:t>View Status: See which ratios are assigned and to which columns</w:t>
      </w:r>
    </w:p>
    <w:p w14:paraId="649BEEF3" w14:textId="77777777" w:rsidR="002D735A" w:rsidRDefault="00000000">
      <w:pPr>
        <w:pStyle w:val="ListNumber"/>
      </w:pPr>
      <w:r>
        <w:t>View Notes: Read ratio notes/descriptions</w:t>
      </w:r>
    </w:p>
    <w:p w14:paraId="4D2ACA13" w14:textId="77777777" w:rsidR="002D735A" w:rsidRDefault="00000000">
      <w:pPr>
        <w:pStyle w:val="ListNumber"/>
      </w:pPr>
      <w:r>
        <w:t>Unassign Ratios: Quick one-click unassignment</w:t>
      </w:r>
    </w:p>
    <w:p w14:paraId="7D972705" w14:textId="77777777" w:rsidR="002D735A" w:rsidRDefault="00000000">
      <w:pPr>
        <w:pStyle w:val="ListNumber"/>
      </w:pPr>
      <w:r>
        <w:t>Calculate Ratios: Compute all ratios for all tickers using Parquet data</w:t>
      </w:r>
    </w:p>
    <w:p w14:paraId="2AC0EF24" w14:textId="77777777" w:rsidR="002D735A" w:rsidRDefault="00000000">
      <w:pPr>
        <w:pStyle w:val="ListNumber"/>
      </w:pPr>
      <w:r>
        <w:t>Manual Tickers: Enter tickers manually in Column A</w:t>
      </w:r>
    </w:p>
    <w:p w14:paraId="46A30986" w14:textId="77777777" w:rsidR="002D735A" w:rsidRDefault="00000000">
      <w:pPr>
        <w:pStyle w:val="Heading2"/>
      </w:pPr>
      <w:r>
        <w:t>Benefits:</w:t>
      </w:r>
    </w:p>
    <w:p w14:paraId="77B14486" w14:textId="77777777" w:rsidR="002D735A" w:rsidRDefault="00000000">
      <w:pPr>
        <w:pStyle w:val="ListBullet"/>
      </w:pPr>
      <w:r>
        <w:t>Fast: Uses Parquet data for quick calculations</w:t>
      </w:r>
    </w:p>
    <w:p w14:paraId="669EC9A1" w14:textId="77777777" w:rsidR="002D735A" w:rsidRDefault="00000000">
      <w:pPr>
        <w:pStyle w:val="ListBullet"/>
      </w:pPr>
      <w:r>
        <w:t>Reliable: Minimal VBA, all logic in Python</w:t>
      </w:r>
    </w:p>
    <w:p w14:paraId="74AA168D" w14:textId="77777777" w:rsidR="002D735A" w:rsidRDefault="00000000">
      <w:pPr>
        <w:pStyle w:val="ListBullet"/>
      </w:pPr>
      <w:r>
        <w:t>Simple: Clean UI with clear feedback</w:t>
      </w:r>
    </w:p>
    <w:p w14:paraId="3C302319" w14:textId="77777777" w:rsidR="002D735A" w:rsidRDefault="00000000">
      <w:pPr>
        <w:pStyle w:val="ListBullet"/>
      </w:pPr>
      <w:r>
        <w:t>Flexible: Assign any ratio to any column</w:t>
      </w:r>
    </w:p>
    <w:p w14:paraId="1DBF43EF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D9DF719" w14:textId="77777777" w:rsidR="002D735A" w:rsidRDefault="00000000">
      <w:pPr>
        <w:pStyle w:val="Heading1"/>
      </w:pPr>
      <w:r>
        <w:t>Excel Layout (Ratios Sheet)</w:t>
      </w:r>
    </w:p>
    <w:p w14:paraId="401D5AAA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Row 1: Financial Ratios [Title]</w:t>
      </w:r>
      <w:r>
        <w:rPr>
          <w:rFonts w:ascii="Consolas" w:hAnsi="Consolas"/>
          <w:color w:val="006400"/>
          <w:sz w:val="18"/>
        </w:rPr>
        <w:br/>
        <w:t>Row 2: [Empty]</w:t>
      </w:r>
      <w:r>
        <w:rPr>
          <w:rFonts w:ascii="Consolas" w:hAnsi="Consolas"/>
          <w:color w:val="006400"/>
          <w:sz w:val="18"/>
        </w:rPr>
        <w:br/>
        <w:t>Row 3: [Empty]</w:t>
      </w:r>
      <w:r>
        <w:rPr>
          <w:rFonts w:ascii="Consolas" w:hAnsi="Consolas"/>
          <w:color w:val="006400"/>
          <w:sz w:val="18"/>
        </w:rPr>
        <w:br/>
        <w:t>Row 4: Ticker | Ratio1 Name | Ratio2 Name | Ratio3 Name | ...</w:t>
      </w:r>
      <w:r>
        <w:rPr>
          <w:rFonts w:ascii="Consolas" w:hAnsi="Consolas"/>
          <w:color w:val="006400"/>
          <w:sz w:val="18"/>
        </w:rPr>
        <w:br/>
        <w:t>Row 5: Refresh | Unassign    | Unassign    | Unassign    | ...</w:t>
      </w:r>
      <w:r>
        <w:rPr>
          <w:rFonts w:ascii="Consolas" w:hAnsi="Consolas"/>
          <w:color w:val="006400"/>
          <w:sz w:val="18"/>
        </w:rPr>
        <w:br/>
        <w:t>Row 6: [Empty - Reserved]</w:t>
      </w:r>
      <w:r>
        <w:rPr>
          <w:rFonts w:ascii="Consolas" w:hAnsi="Consolas"/>
          <w:color w:val="006400"/>
          <w:sz w:val="18"/>
        </w:rPr>
        <w:br/>
        <w:t>Row 7: AAPL   | 1.2500      | 0.8500      | 2.4500      | ...</w:t>
      </w:r>
      <w:r>
        <w:rPr>
          <w:rFonts w:ascii="Consolas" w:hAnsi="Consolas"/>
          <w:color w:val="006400"/>
          <w:sz w:val="18"/>
        </w:rPr>
        <w:br/>
        <w:t>Row 8: MSFT   | 1.3000      | 0.9200      | 2.5000      | ...</w:t>
      </w:r>
      <w:r>
        <w:rPr>
          <w:rFonts w:ascii="Consolas" w:hAnsi="Consolas"/>
          <w:color w:val="006400"/>
          <w:sz w:val="18"/>
        </w:rPr>
        <w:br/>
        <w:t>Row 9: GOOGL  | 1.1800      | 0.7800      | 2.3200      | ...</w:t>
      </w:r>
      <w:r>
        <w:rPr>
          <w:rFonts w:ascii="Consolas" w:hAnsi="Consolas"/>
          <w:color w:val="006400"/>
          <w:sz w:val="18"/>
        </w:rPr>
        <w:br/>
        <w:t>...</w:t>
      </w:r>
    </w:p>
    <w:p w14:paraId="412C0AC4" w14:textId="77777777" w:rsidR="002D735A" w:rsidRDefault="00000000">
      <w:pPr>
        <w:pStyle w:val="Heading2"/>
      </w:pPr>
      <w:r>
        <w:lastRenderedPageBreak/>
        <w:t>Column Structure:</w:t>
      </w:r>
    </w:p>
    <w:p w14:paraId="51A5E754" w14:textId="77777777" w:rsidR="002D735A" w:rsidRDefault="00000000">
      <w:pPr>
        <w:pStyle w:val="ListBullet"/>
      </w:pPr>
      <w:r>
        <w:t>Column A: Ticker symbols (enter manually from Row 7 onwards)</w:t>
      </w:r>
    </w:p>
    <w:p w14:paraId="64A87175" w14:textId="77777777" w:rsidR="002D735A" w:rsidRDefault="00000000">
      <w:pPr>
        <w:pStyle w:val="ListBullet"/>
      </w:pPr>
      <w:r>
        <w:t>Column B+: Assigned ratios with calculated values</w:t>
      </w:r>
    </w:p>
    <w:p w14:paraId="2D157D95" w14:textId="77777777" w:rsidR="002D735A" w:rsidRDefault="00000000">
      <w:pPr>
        <w:pStyle w:val="Heading2"/>
      </w:pPr>
      <w:r>
        <w:t>Row Functions:</w:t>
      </w:r>
    </w:p>
    <w:p w14:paraId="2C7F7C12" w14:textId="77777777" w:rsidR="002D735A" w:rsidRDefault="00000000">
      <w:pPr>
        <w:pStyle w:val="ListBullet"/>
      </w:pPr>
      <w:r>
        <w:t>Row 4: Ratio names (set by assignment)</w:t>
      </w:r>
    </w:p>
    <w:p w14:paraId="31C78832" w14:textId="77777777" w:rsidR="002D735A" w:rsidRDefault="00000000">
      <w:pPr>
        <w:pStyle w:val="ListBullet"/>
      </w:pPr>
      <w:r>
        <w:t>Row 5: Click to unassign ratio from that column</w:t>
      </w:r>
    </w:p>
    <w:p w14:paraId="4EC0AED8" w14:textId="77777777" w:rsidR="002D735A" w:rsidRDefault="00000000">
      <w:pPr>
        <w:pStyle w:val="ListBullet"/>
      </w:pPr>
      <w:r>
        <w:t>Row 7+: Your data (tickers + calculated ratios)</w:t>
      </w:r>
    </w:p>
    <w:p w14:paraId="510075A6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9AE51B3" w14:textId="77777777" w:rsidR="002D735A" w:rsidRDefault="00000000">
      <w:pPr>
        <w:pStyle w:val="Heading1"/>
      </w:pPr>
      <w:r>
        <w:t>How to Use</w:t>
      </w:r>
    </w:p>
    <w:p w14:paraId="4F81052F" w14:textId="77777777" w:rsidR="002D735A" w:rsidRDefault="00000000">
      <w:pPr>
        <w:pStyle w:val="Heading2"/>
      </w:pPr>
      <w:r>
        <w:t>Step 1: Open Ratio Manager</w:t>
      </w:r>
    </w:p>
    <w:p w14:paraId="23B0CF04" w14:textId="77777777" w:rsidR="002D735A" w:rsidRDefault="00000000">
      <w:r>
        <w:t>From Excel:</w:t>
      </w:r>
    </w:p>
    <w:p w14:paraId="5102985B" w14:textId="77777777" w:rsidR="002D735A" w:rsidRDefault="00000000">
      <w:pPr>
        <w:pStyle w:val="ListBullet"/>
      </w:pPr>
      <w:r>
        <w:t>Run VBA macro: OpenRatioManager()</w:t>
      </w:r>
    </w:p>
    <w:p w14:paraId="6B9BB4F8" w14:textId="77777777" w:rsidR="002D735A" w:rsidRDefault="00000000">
      <w:pPr>
        <w:pStyle w:val="ListBullet"/>
      </w:pPr>
      <w:r>
        <w:t>Or create a button assigned to this macro</w:t>
      </w:r>
    </w:p>
    <w:p w14:paraId="4F7A8D19" w14:textId="77777777" w:rsidR="002D735A" w:rsidRDefault="00000000">
      <w:r>
        <w:t>From Python:</w:t>
      </w:r>
    </w:p>
    <w:p w14:paraId="2B83CD6D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python -c "from Internal.Ratios.ratio_manager_ui import launch_ratio_manager; launch_ratio_manager()"</w:t>
      </w:r>
    </w:p>
    <w:p w14:paraId="7A6CA42A" w14:textId="77777777" w:rsidR="002D735A" w:rsidRDefault="00000000">
      <w:pPr>
        <w:pStyle w:val="Heading2"/>
      </w:pPr>
      <w:r>
        <w:t>Step 2: Assign a Ratio</w:t>
      </w:r>
    </w:p>
    <w:p w14:paraId="34E2C9BB" w14:textId="77777777" w:rsidR="002D735A" w:rsidRDefault="00000000">
      <w:r>
        <w:t>In Ratio Manager UI:</w:t>
      </w:r>
    </w:p>
    <w:p w14:paraId="7B61E91D" w14:textId="77777777" w:rsidR="002D735A" w:rsidRDefault="00000000">
      <w:pPr>
        <w:pStyle w:val="ListNumber"/>
      </w:pPr>
      <w:r>
        <w:t>Select a ratio from the list</w:t>
      </w:r>
    </w:p>
    <w:p w14:paraId="76390A19" w14:textId="77777777" w:rsidR="002D735A" w:rsidRDefault="00000000">
      <w:pPr>
        <w:pStyle w:val="ListNumber"/>
      </w:pPr>
      <w:r>
        <w:t>Click "Assign to Column"</w:t>
      </w:r>
    </w:p>
    <w:p w14:paraId="054557FF" w14:textId="77777777" w:rsidR="002D735A" w:rsidRPr="00B37975" w:rsidRDefault="00000000">
      <w:pPr>
        <w:pStyle w:val="ListNumber"/>
        <w:rPr>
          <w:lang w:val="fr-FR"/>
        </w:rPr>
      </w:pPr>
      <w:r w:rsidRPr="00B37975">
        <w:rPr>
          <w:lang w:val="fr-FR"/>
        </w:rPr>
        <w:t xml:space="preserve">Enter </w:t>
      </w:r>
      <w:proofErr w:type="spellStart"/>
      <w:r w:rsidRPr="00B37975">
        <w:rPr>
          <w:lang w:val="fr-FR"/>
        </w:rPr>
        <w:t>column</w:t>
      </w:r>
      <w:proofErr w:type="spellEnd"/>
      <w:r w:rsidRPr="00B37975">
        <w:rPr>
          <w:lang w:val="fr-FR"/>
        </w:rPr>
        <w:t xml:space="preserve"> </w:t>
      </w:r>
      <w:proofErr w:type="spellStart"/>
      <w:r w:rsidRPr="00B37975">
        <w:rPr>
          <w:lang w:val="fr-FR"/>
        </w:rPr>
        <w:t>letter</w:t>
      </w:r>
      <w:proofErr w:type="spellEnd"/>
      <w:r w:rsidRPr="00B37975">
        <w:rPr>
          <w:lang w:val="fr-FR"/>
        </w:rPr>
        <w:t xml:space="preserve"> (B, C, D, etc.)</w:t>
      </w:r>
    </w:p>
    <w:p w14:paraId="504D8F4D" w14:textId="77777777" w:rsidR="002D735A" w:rsidRDefault="00000000">
      <w:pPr>
        <w:pStyle w:val="ListNumber"/>
      </w:pPr>
      <w:r>
        <w:t>Click OK</w:t>
      </w:r>
    </w:p>
    <w:p w14:paraId="4A7F699E" w14:textId="77777777" w:rsidR="002D735A" w:rsidRDefault="00000000">
      <w:r>
        <w:t>Result: Ratio name appears in Row 4, unassign button in Row 5</w:t>
      </w:r>
    </w:p>
    <w:p w14:paraId="1503BAC7" w14:textId="77777777" w:rsidR="002D735A" w:rsidRDefault="00000000">
      <w:r>
        <w:t>Rules:</w:t>
      </w:r>
    </w:p>
    <w:p w14:paraId="4B2118BE" w14:textId="77777777" w:rsidR="002D735A" w:rsidRDefault="00000000">
      <w:pPr>
        <w:pStyle w:val="ListBullet"/>
      </w:pPr>
      <w:r>
        <w:t>Can only assign to columns B and onwards</w:t>
      </w:r>
    </w:p>
    <w:p w14:paraId="4FBF108E" w14:textId="77777777" w:rsidR="002D735A" w:rsidRDefault="00000000">
      <w:pPr>
        <w:pStyle w:val="ListBullet"/>
      </w:pPr>
      <w:r>
        <w:t>Cannot assign same ratio to multiple columns</w:t>
      </w:r>
    </w:p>
    <w:p w14:paraId="6FEB0820" w14:textId="77777777" w:rsidR="002D735A" w:rsidRDefault="00000000">
      <w:pPr>
        <w:pStyle w:val="ListBullet"/>
      </w:pPr>
      <w:r>
        <w:t>Cannot assign to a column that's already in use</w:t>
      </w:r>
    </w:p>
    <w:p w14:paraId="26A3AD16" w14:textId="77777777" w:rsidR="002D735A" w:rsidRDefault="00000000">
      <w:pPr>
        <w:pStyle w:val="Heading2"/>
      </w:pPr>
      <w:r>
        <w:t>Step 3: View Ratio Notes</w:t>
      </w:r>
    </w:p>
    <w:p w14:paraId="7033E966" w14:textId="77777777" w:rsidR="002D735A" w:rsidRDefault="00000000">
      <w:r>
        <w:t>In Ratio Manager UI:</w:t>
      </w:r>
    </w:p>
    <w:p w14:paraId="128DE80B" w14:textId="77777777" w:rsidR="002D735A" w:rsidRDefault="00000000">
      <w:pPr>
        <w:pStyle w:val="ListNumber"/>
      </w:pPr>
      <w:r>
        <w:t>Select a ratio</w:t>
      </w:r>
    </w:p>
    <w:p w14:paraId="690B9661" w14:textId="77777777" w:rsidR="002D735A" w:rsidRDefault="00000000">
      <w:pPr>
        <w:pStyle w:val="ListNumber"/>
      </w:pPr>
      <w:r>
        <w:t>Click "View Notes"</w:t>
      </w:r>
    </w:p>
    <w:p w14:paraId="7C9503C4" w14:textId="77777777" w:rsidR="002D735A" w:rsidRDefault="00000000">
      <w:pPr>
        <w:pStyle w:val="ListNumber"/>
      </w:pPr>
      <w:r>
        <w:lastRenderedPageBreak/>
        <w:t>Read notes in popup dialog</w:t>
      </w:r>
    </w:p>
    <w:p w14:paraId="7BBE720E" w14:textId="77777777" w:rsidR="002D735A" w:rsidRDefault="00000000">
      <w:pPr>
        <w:pStyle w:val="Heading2"/>
      </w:pPr>
      <w:r>
        <w:t>Step 4: Enter Tickers</w:t>
      </w:r>
    </w:p>
    <w:p w14:paraId="542A8D07" w14:textId="77777777" w:rsidR="002D735A" w:rsidRDefault="00000000">
      <w:r>
        <w:t>In Excel (Ratios sheet):</w:t>
      </w:r>
    </w:p>
    <w:p w14:paraId="7F712ED0" w14:textId="77777777" w:rsidR="002D735A" w:rsidRDefault="00000000">
      <w:pPr>
        <w:pStyle w:val="ListNumber"/>
      </w:pPr>
      <w:r>
        <w:t>Go to Column A, Row 7</w:t>
      </w:r>
    </w:p>
    <w:p w14:paraId="341DE9A2" w14:textId="77777777" w:rsidR="002D735A" w:rsidRDefault="00000000">
      <w:pPr>
        <w:pStyle w:val="ListNumber"/>
      </w:pPr>
      <w:r>
        <w:t>Type ticker symbol (e.g., "AAPL")</w:t>
      </w:r>
    </w:p>
    <w:p w14:paraId="7A98C04B" w14:textId="77777777" w:rsidR="002D735A" w:rsidRDefault="00000000">
      <w:pPr>
        <w:pStyle w:val="ListNumber"/>
      </w:pPr>
      <w:r>
        <w:t>Continue adding tickers in rows below</w:t>
      </w:r>
    </w:p>
    <w:p w14:paraId="5115F249" w14:textId="77777777" w:rsidR="002D735A" w:rsidRDefault="00000000">
      <w:pPr>
        <w:pStyle w:val="Heading2"/>
      </w:pPr>
      <w:r>
        <w:t>Step 5: Calculate Ratios</w:t>
      </w:r>
    </w:p>
    <w:p w14:paraId="51FCA9DE" w14:textId="77777777" w:rsidR="002D735A" w:rsidRDefault="00000000">
      <w:r>
        <w:t>Option A - From Excel:</w:t>
      </w:r>
    </w:p>
    <w:p w14:paraId="650D9133" w14:textId="77777777" w:rsidR="002D735A" w:rsidRDefault="00000000">
      <w:pPr>
        <w:pStyle w:val="ListBullet"/>
      </w:pPr>
      <w:r>
        <w:t>Run VBA macro: RefreshRatios()</w:t>
      </w:r>
    </w:p>
    <w:p w14:paraId="54882C6A" w14:textId="77777777" w:rsidR="002D735A" w:rsidRDefault="00000000">
      <w:pPr>
        <w:pStyle w:val="ListBullet"/>
      </w:pPr>
      <w:r>
        <w:t>Or click the "Refresh" indicator in A5</w:t>
      </w:r>
    </w:p>
    <w:p w14:paraId="071CC503" w14:textId="77777777" w:rsidR="002D735A" w:rsidRDefault="00000000">
      <w:r>
        <w:t>Option B - From Python:</w:t>
      </w:r>
    </w:p>
    <w:p w14:paraId="75BECA25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python -c "from Internal.Ratios.ratio_calculator import calculate_ratios; calculate_ratios()"</w:t>
      </w:r>
    </w:p>
    <w:p w14:paraId="335DE747" w14:textId="77777777" w:rsidR="002D735A" w:rsidRDefault="00000000">
      <w:r>
        <w:t>What Happens:</w:t>
      </w:r>
    </w:p>
    <w:p w14:paraId="347E4FC2" w14:textId="77777777" w:rsidR="002D735A" w:rsidRDefault="00000000">
      <w:pPr>
        <w:pStyle w:val="ListBullet"/>
      </w:pPr>
      <w:r>
        <w:t>System reads all tickers from Column A</w:t>
      </w:r>
    </w:p>
    <w:p w14:paraId="6CC68B75" w14:textId="77777777" w:rsidR="002D735A" w:rsidRDefault="00000000">
      <w:pPr>
        <w:pStyle w:val="ListBullet"/>
      </w:pPr>
      <w:r>
        <w:t>Loads financial data from Parquet files</w:t>
      </w:r>
    </w:p>
    <w:p w14:paraId="17E0FA5F" w14:textId="77777777" w:rsidR="002D735A" w:rsidRDefault="00000000">
      <w:pPr>
        <w:pStyle w:val="ListBullet"/>
      </w:pPr>
      <w:r>
        <w:t>Calculates each assigned ratio for each ticker</w:t>
      </w:r>
    </w:p>
    <w:p w14:paraId="2CF1D386" w14:textId="77777777" w:rsidR="002D735A" w:rsidRDefault="00000000">
      <w:pPr>
        <w:pStyle w:val="ListBullet"/>
      </w:pPr>
      <w:r>
        <w:t>Writes results to Excel</w:t>
      </w:r>
    </w:p>
    <w:p w14:paraId="544C7A52" w14:textId="77777777" w:rsidR="002D735A" w:rsidRDefault="00000000">
      <w:pPr>
        <w:pStyle w:val="ListBullet"/>
      </w:pPr>
      <w:r>
        <w:t>Shows progress dialog</w:t>
      </w:r>
    </w:p>
    <w:p w14:paraId="14FD6FF0" w14:textId="77777777" w:rsidR="002D735A" w:rsidRDefault="00000000">
      <w:pPr>
        <w:pStyle w:val="Heading2"/>
      </w:pPr>
      <w:r>
        <w:t>Step 6: Unassign a Ratio</w:t>
      </w:r>
    </w:p>
    <w:p w14:paraId="59BBFCFD" w14:textId="77777777" w:rsidR="002D735A" w:rsidRDefault="00000000">
      <w:r>
        <w:t>Simple Method:</w:t>
      </w:r>
    </w:p>
    <w:p w14:paraId="1BE55599" w14:textId="77777777" w:rsidR="002D735A" w:rsidRDefault="00000000">
      <w:pPr>
        <w:pStyle w:val="ListNumber"/>
      </w:pPr>
      <w:r>
        <w:t>In Excel, click the cell in Row 5 under the ratio you want to unassign</w:t>
      </w:r>
    </w:p>
    <w:p w14:paraId="48118056" w14:textId="77777777" w:rsidR="002D735A" w:rsidRDefault="00000000">
      <w:pPr>
        <w:pStyle w:val="ListNumber"/>
      </w:pPr>
      <w:r>
        <w:t>Confirm the dialog</w:t>
      </w:r>
    </w:p>
    <w:p w14:paraId="62752E18" w14:textId="77777777" w:rsidR="002D735A" w:rsidRDefault="00000000">
      <w:pPr>
        <w:pStyle w:val="ListNumber"/>
      </w:pPr>
      <w:r>
        <w:t>Done! Column is cleared and ready for new assignment</w:t>
      </w:r>
    </w:p>
    <w:p w14:paraId="44763A2A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6A2493C" w14:textId="77777777" w:rsidR="002D735A" w:rsidRDefault="00000000">
      <w:pPr>
        <w:pStyle w:val="Heading1"/>
      </w:pPr>
      <w:r>
        <w:t>VBA Macros</w:t>
      </w:r>
    </w:p>
    <w:p w14:paraId="1AE02C76" w14:textId="77777777" w:rsidR="002D735A" w:rsidRDefault="00000000">
      <w:pPr>
        <w:pStyle w:val="Heading2"/>
      </w:pPr>
      <w:r>
        <w:t>Essential Functions:</w:t>
      </w:r>
    </w:p>
    <w:p w14:paraId="25165E0C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' Open the Ratio Manager UI</w:t>
      </w:r>
      <w:r>
        <w:rPr>
          <w:rFonts w:ascii="Consolas" w:hAnsi="Consolas"/>
          <w:color w:val="006400"/>
          <w:sz w:val="18"/>
        </w:rPr>
        <w:br/>
        <w:t>OpenRatioManager()</w:t>
      </w:r>
      <w:r>
        <w:rPr>
          <w:rFonts w:ascii="Consolas" w:hAnsi="Consolas"/>
          <w:color w:val="006400"/>
          <w:sz w:val="18"/>
        </w:rPr>
        <w:br/>
      </w:r>
      <w:r>
        <w:rPr>
          <w:rFonts w:ascii="Consolas" w:hAnsi="Consolas"/>
          <w:color w:val="006400"/>
          <w:sz w:val="18"/>
        </w:rPr>
        <w:br/>
        <w:t>' Unassign ratio (automatic when clicking Row 5)</w:t>
      </w:r>
      <w:r>
        <w:rPr>
          <w:rFonts w:ascii="Consolas" w:hAnsi="Consolas"/>
          <w:color w:val="006400"/>
          <w:sz w:val="18"/>
        </w:rPr>
        <w:br/>
        <w:t>UnassignRatio()</w:t>
      </w:r>
      <w:r>
        <w:rPr>
          <w:rFonts w:ascii="Consolas" w:hAnsi="Consolas"/>
          <w:color w:val="006400"/>
          <w:sz w:val="18"/>
        </w:rPr>
        <w:br/>
      </w:r>
      <w:r>
        <w:rPr>
          <w:rFonts w:ascii="Consolas" w:hAnsi="Consolas"/>
          <w:color w:val="006400"/>
          <w:sz w:val="18"/>
        </w:rPr>
        <w:br/>
      </w:r>
      <w:r>
        <w:rPr>
          <w:rFonts w:ascii="Consolas" w:hAnsi="Consolas"/>
          <w:color w:val="006400"/>
          <w:sz w:val="18"/>
        </w:rPr>
        <w:lastRenderedPageBreak/>
        <w:t>' Calculate all ratios</w:t>
      </w:r>
      <w:r>
        <w:rPr>
          <w:rFonts w:ascii="Consolas" w:hAnsi="Consolas"/>
          <w:color w:val="006400"/>
          <w:sz w:val="18"/>
        </w:rPr>
        <w:br/>
        <w:t>RefreshRatios()</w:t>
      </w:r>
    </w:p>
    <w:p w14:paraId="6622A828" w14:textId="77777777" w:rsidR="002D735A" w:rsidRDefault="00000000">
      <w:pPr>
        <w:pStyle w:val="Heading2"/>
      </w:pPr>
      <w:r>
        <w:t>Setting Up Buttons:</w:t>
      </w:r>
    </w:p>
    <w:p w14:paraId="5A99F067" w14:textId="77777777" w:rsidR="002D735A" w:rsidRDefault="00000000">
      <w:pPr>
        <w:pStyle w:val="ListNumber"/>
      </w:pPr>
      <w:r>
        <w:t>Insert Developer Tab &gt; Insert &gt; Button</w:t>
      </w:r>
    </w:p>
    <w:p w14:paraId="5EA89282" w14:textId="77777777" w:rsidR="002D735A" w:rsidRDefault="00000000">
      <w:pPr>
        <w:pStyle w:val="ListNumber"/>
      </w:pPr>
      <w:r>
        <w:t>Assign macro to button:</w:t>
      </w:r>
    </w:p>
    <w:p w14:paraId="04095F12" w14:textId="77777777" w:rsidR="002D735A" w:rsidRDefault="00000000">
      <w:pPr>
        <w:pStyle w:val="ListBullet"/>
      </w:pPr>
      <w:r>
        <w:t>"Manage Ratios" &gt; OpenRatioManager</w:t>
      </w:r>
    </w:p>
    <w:p w14:paraId="7690E0D8" w14:textId="77777777" w:rsidR="002D735A" w:rsidRDefault="00000000">
      <w:pPr>
        <w:pStyle w:val="ListBullet"/>
      </w:pPr>
      <w:r>
        <w:t>"Calculate Ratios" &gt; RefreshRatios</w:t>
      </w:r>
    </w:p>
    <w:p w14:paraId="2F0EBE39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63A45F01" w14:textId="77777777" w:rsidR="002D735A" w:rsidRDefault="00000000">
      <w:pPr>
        <w:pStyle w:val="Heading1"/>
      </w:pPr>
      <w:r>
        <w:t>Example Workflow</w:t>
      </w:r>
    </w:p>
    <w:p w14:paraId="33DDA273" w14:textId="77777777" w:rsidR="002D735A" w:rsidRDefault="00000000">
      <w:pPr>
        <w:pStyle w:val="Heading2"/>
      </w:pPr>
      <w:r>
        <w:t>Complete Example:</w:t>
      </w:r>
    </w:p>
    <w:p w14:paraId="58ADDDA2" w14:textId="77777777" w:rsidR="002D735A" w:rsidRDefault="00000000">
      <w:pPr>
        <w:pStyle w:val="ListNumber"/>
      </w:pPr>
      <w:r>
        <w:t>Create Ratios (using Ratio Maker)</w:t>
      </w:r>
    </w:p>
    <w:p w14:paraId="211C711C" w14:textId="77777777" w:rsidR="002D735A" w:rsidRDefault="00000000">
      <w:pPr>
        <w:pStyle w:val="ListBullet"/>
      </w:pPr>
      <w:r>
        <w:t>Current Ratio: BS: Current Assets / BS: Current Liabilities</w:t>
      </w:r>
    </w:p>
    <w:p w14:paraId="5B2C102B" w14:textId="77777777" w:rsidR="002D735A" w:rsidRDefault="00000000">
      <w:pPr>
        <w:pStyle w:val="ListBullet"/>
      </w:pPr>
      <w:r>
        <w:t>Quick Ratio: BS: Cash / BS: Current Liabilities</w:t>
      </w:r>
    </w:p>
    <w:p w14:paraId="44752906" w14:textId="77777777" w:rsidR="002D735A" w:rsidRDefault="00000000">
      <w:pPr>
        <w:pStyle w:val="ListNumber"/>
      </w:pPr>
      <w:r>
        <w:t>Open Ratio Manager</w:t>
      </w:r>
    </w:p>
    <w:p w14:paraId="5DB39821" w14:textId="77777777" w:rsidR="002D735A" w:rsidRDefault="00000000">
      <w:pPr>
        <w:pStyle w:val="ListBullet"/>
      </w:pPr>
      <w:r>
        <w:t>See both ratios as "Not assigned"</w:t>
      </w:r>
    </w:p>
    <w:p w14:paraId="4DE018BB" w14:textId="77777777" w:rsidR="002D735A" w:rsidRDefault="00000000">
      <w:pPr>
        <w:pStyle w:val="ListNumber"/>
      </w:pPr>
      <w:r>
        <w:t>Assign Ratios</w:t>
      </w:r>
    </w:p>
    <w:p w14:paraId="2921A99B" w14:textId="77777777" w:rsidR="002D735A" w:rsidRDefault="00000000">
      <w:pPr>
        <w:pStyle w:val="ListBullet"/>
      </w:pPr>
      <w:r>
        <w:t>Current Ratio &gt; Column B</w:t>
      </w:r>
    </w:p>
    <w:p w14:paraId="0B7479D3" w14:textId="77777777" w:rsidR="002D735A" w:rsidRDefault="00000000">
      <w:pPr>
        <w:pStyle w:val="ListBullet"/>
      </w:pPr>
      <w:r>
        <w:t>Quick Ratio &gt; Column C</w:t>
      </w:r>
    </w:p>
    <w:p w14:paraId="0E725751" w14:textId="77777777" w:rsidR="002D735A" w:rsidRDefault="00000000">
      <w:pPr>
        <w:pStyle w:val="ListNumber"/>
      </w:pPr>
      <w:r>
        <w:t>Enter Tickers</w:t>
      </w:r>
    </w:p>
    <w:p w14:paraId="538C72BA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 xml:space="preserve">   A7: AAPL</w:t>
      </w:r>
      <w:r>
        <w:rPr>
          <w:rFonts w:ascii="Consolas" w:hAnsi="Consolas"/>
          <w:color w:val="006400"/>
          <w:sz w:val="18"/>
        </w:rPr>
        <w:br/>
        <w:t xml:space="preserve">   A8: MSFT</w:t>
      </w:r>
      <w:r>
        <w:rPr>
          <w:rFonts w:ascii="Consolas" w:hAnsi="Consolas"/>
          <w:color w:val="006400"/>
          <w:sz w:val="18"/>
        </w:rPr>
        <w:br/>
        <w:t xml:space="preserve">   A9: GOOGL</w:t>
      </w:r>
    </w:p>
    <w:p w14:paraId="4E1A1B2B" w14:textId="77777777" w:rsidR="002D735A" w:rsidRDefault="00000000">
      <w:pPr>
        <w:pStyle w:val="ListNumber"/>
      </w:pPr>
      <w:r>
        <w:t>Calculate</w:t>
      </w:r>
    </w:p>
    <w:p w14:paraId="5A91130A" w14:textId="77777777" w:rsidR="002D735A" w:rsidRDefault="00000000">
      <w:pPr>
        <w:pStyle w:val="ListBullet"/>
      </w:pPr>
      <w:r>
        <w:t>Click "Refresh" or run RefreshRatios()</w:t>
      </w:r>
    </w:p>
    <w:p w14:paraId="0A945F59" w14:textId="77777777" w:rsidR="002D735A" w:rsidRDefault="00000000">
      <w:pPr>
        <w:pStyle w:val="ListBullet"/>
      </w:pPr>
      <w:r>
        <w:t>See results:</w:t>
      </w:r>
    </w:p>
    <w:p w14:paraId="791A7E58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 xml:space="preserve">   B7: 1.2500    C7: 0.8500</w:t>
      </w:r>
      <w:r>
        <w:rPr>
          <w:rFonts w:ascii="Consolas" w:hAnsi="Consolas"/>
          <w:color w:val="006400"/>
          <w:sz w:val="18"/>
        </w:rPr>
        <w:br/>
        <w:t xml:space="preserve">   B8: 1.3000    C8: 0.9200</w:t>
      </w:r>
      <w:r>
        <w:rPr>
          <w:rFonts w:ascii="Consolas" w:hAnsi="Consolas"/>
          <w:color w:val="006400"/>
          <w:sz w:val="18"/>
        </w:rPr>
        <w:br/>
        <w:t xml:space="preserve">   B9: 1.1800    C9: 0.7800</w:t>
      </w:r>
    </w:p>
    <w:p w14:paraId="086DEBD6" w14:textId="77777777" w:rsidR="002D735A" w:rsidRDefault="00000000">
      <w:pPr>
        <w:pStyle w:val="ListNumber"/>
      </w:pPr>
      <w:r>
        <w:t>Unassign if Needed</w:t>
      </w:r>
    </w:p>
    <w:p w14:paraId="7BFD1993" w14:textId="77777777" w:rsidR="002D735A" w:rsidRDefault="00000000">
      <w:pPr>
        <w:pStyle w:val="ListBullet"/>
      </w:pPr>
      <w:r>
        <w:t>Click cell B5 or C5 to unassign</w:t>
      </w:r>
    </w:p>
    <w:p w14:paraId="37CB1C61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60C985F" w14:textId="77777777" w:rsidR="002D735A" w:rsidRDefault="00000000">
      <w:pPr>
        <w:pStyle w:val="Heading1"/>
      </w:pPr>
      <w:r>
        <w:lastRenderedPageBreak/>
        <w:t>Best Practices</w:t>
      </w:r>
    </w:p>
    <w:p w14:paraId="2C3E33E7" w14:textId="77777777" w:rsidR="002D735A" w:rsidRDefault="00000000">
      <w:pPr>
        <w:pStyle w:val="ListNumber"/>
      </w:pPr>
      <w:r>
        <w:t>Create ratios first before trying to assign</w:t>
      </w:r>
    </w:p>
    <w:p w14:paraId="6959F204" w14:textId="77777777" w:rsidR="002D735A" w:rsidRDefault="00000000">
      <w:pPr>
        <w:pStyle w:val="ListNumber"/>
      </w:pPr>
      <w:r>
        <w:t>Enter tickers before calculating</w:t>
      </w:r>
    </w:p>
    <w:p w14:paraId="3AA68022" w14:textId="77777777" w:rsidR="002D735A" w:rsidRDefault="00000000">
      <w:pPr>
        <w:pStyle w:val="ListNumber"/>
      </w:pPr>
      <w:r>
        <w:t>Use meaningful ratio names for easy identification</w:t>
      </w:r>
    </w:p>
    <w:p w14:paraId="208E7BC9" w14:textId="77777777" w:rsidR="002D735A" w:rsidRDefault="00000000">
      <w:pPr>
        <w:pStyle w:val="ListNumber"/>
      </w:pPr>
      <w:r>
        <w:t>Add notes to ratios to remember what they do</w:t>
      </w:r>
    </w:p>
    <w:p w14:paraId="152F82EC" w14:textId="77777777" w:rsidR="002D735A" w:rsidRDefault="00000000">
      <w:pPr>
        <w:pStyle w:val="ListNumber"/>
      </w:pPr>
      <w:r>
        <w:t>Refresh data regularly to keep ratios up to date</w:t>
      </w:r>
    </w:p>
    <w:p w14:paraId="5ABE545A" w14:textId="77777777" w:rsidR="002D735A" w:rsidRDefault="00000000">
      <w:pPr>
        <w:pStyle w:val="ListNumber"/>
      </w:pPr>
      <w:r>
        <w:t>Save Excel after assigning ratios</w:t>
      </w:r>
    </w:p>
    <w:p w14:paraId="52B6D883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B9CEEEF" w14:textId="77777777" w:rsidR="002D735A" w:rsidRDefault="00000000">
      <w:pPr>
        <w:pStyle w:val="Title"/>
      </w:pPr>
      <w:r>
        <w:t>6. Advanced Ratio Features</w:t>
      </w:r>
    </w:p>
    <w:p w14:paraId="5E871C64" w14:textId="77777777" w:rsidR="002D735A" w:rsidRDefault="00000000">
      <w:pPr>
        <w:pStyle w:val="Heading1"/>
      </w:pPr>
      <w:r>
        <w:t>Horizontal Operator Layout</w:t>
      </w:r>
    </w:p>
    <w:p w14:paraId="005912CE" w14:textId="77777777" w:rsidR="002D735A" w:rsidRDefault="00000000">
      <w:r>
        <w:t>All operators and buttons are arranged left-to-right for an intuitive workflow.</w:t>
      </w:r>
    </w:p>
    <w:p w14:paraId="74332094" w14:textId="77777777" w:rsidR="002D735A" w:rsidRDefault="00000000">
      <w:r>
        <w:t>Operator Buttons:</w:t>
      </w:r>
    </w:p>
    <w:p w14:paraId="6875D35D" w14:textId="77777777" w:rsidR="002D735A" w:rsidRDefault="00000000">
      <w:pPr>
        <w:pStyle w:val="ListBullet"/>
      </w:pPr>
      <w:r>
        <w:t>+ Addition</w:t>
      </w:r>
    </w:p>
    <w:p w14:paraId="0B3A79EB" w14:textId="77777777" w:rsidR="002D735A" w:rsidRDefault="00000000">
      <w:pPr>
        <w:pStyle w:val="ListBullet"/>
      </w:pPr>
      <w:r>
        <w:t>- Subtraction</w:t>
      </w:r>
    </w:p>
    <w:p w14:paraId="5D63EBC2" w14:textId="77777777" w:rsidR="002D735A" w:rsidRDefault="00000000">
      <w:pPr>
        <w:pStyle w:val="ListBullet"/>
      </w:pPr>
      <w:r>
        <w:t>* Multiplication</w:t>
      </w:r>
    </w:p>
    <w:p w14:paraId="5D5864F1" w14:textId="77777777" w:rsidR="002D735A" w:rsidRDefault="00000000">
      <w:pPr>
        <w:pStyle w:val="ListBullet"/>
      </w:pPr>
      <w:r>
        <w:t>/ or division sign Division (toggleable)</w:t>
      </w:r>
    </w:p>
    <w:p w14:paraId="232547DF" w14:textId="77777777" w:rsidR="002D735A" w:rsidRDefault="00000000">
      <w:pPr>
        <w:pStyle w:val="ListBullet"/>
      </w:pPr>
      <w:r>
        <w:t>( Opening parenthesis</w:t>
      </w:r>
    </w:p>
    <w:p w14:paraId="6842F313" w14:textId="77777777" w:rsidR="002D735A" w:rsidRDefault="00000000">
      <w:pPr>
        <w:pStyle w:val="ListBullet"/>
      </w:pPr>
      <w:r>
        <w:t>) Closing parenthesis</w:t>
      </w:r>
    </w:p>
    <w:p w14:paraId="6B742187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61371B06" w14:textId="77777777" w:rsidR="002D735A" w:rsidRDefault="00000000">
      <w:pPr>
        <w:pStyle w:val="Heading1"/>
      </w:pPr>
      <w:r>
        <w:t>Real-Time Syntax Highlighting</w:t>
      </w:r>
    </w:p>
    <w:p w14:paraId="1A148D13" w14:textId="77777777" w:rsidR="002D735A" w:rsidRDefault="00000000">
      <w:r>
        <w:t>As you type or insert items, the formula is immediately color-coded: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35A" w14:paraId="5F72352F" w14:textId="77777777">
        <w:tc>
          <w:tcPr>
            <w:tcW w:w="2880" w:type="dxa"/>
          </w:tcPr>
          <w:p w14:paraId="2174C7DA" w14:textId="77777777" w:rsidR="002D735A" w:rsidRDefault="00000000">
            <w:r>
              <w:t>Element</w:t>
            </w:r>
          </w:p>
        </w:tc>
        <w:tc>
          <w:tcPr>
            <w:tcW w:w="2880" w:type="dxa"/>
          </w:tcPr>
          <w:p w14:paraId="1823C7A5" w14:textId="77777777" w:rsidR="002D735A" w:rsidRDefault="00000000">
            <w:r>
              <w:t>Color</w:t>
            </w:r>
          </w:p>
        </w:tc>
        <w:tc>
          <w:tcPr>
            <w:tcW w:w="2880" w:type="dxa"/>
          </w:tcPr>
          <w:p w14:paraId="2FAEC96D" w14:textId="77777777" w:rsidR="002D735A" w:rsidRDefault="00000000">
            <w:r>
              <w:t>Example</w:t>
            </w:r>
          </w:p>
        </w:tc>
      </w:tr>
      <w:tr w:rsidR="002D735A" w14:paraId="07F297D4" w14:textId="77777777">
        <w:tc>
          <w:tcPr>
            <w:tcW w:w="2880" w:type="dxa"/>
          </w:tcPr>
          <w:p w14:paraId="3B6F3D11" w14:textId="77777777" w:rsidR="002D735A" w:rsidRDefault="00000000">
            <w:r>
              <w:t>Operators</w:t>
            </w:r>
          </w:p>
        </w:tc>
        <w:tc>
          <w:tcPr>
            <w:tcW w:w="2880" w:type="dxa"/>
          </w:tcPr>
          <w:p w14:paraId="35868BB8" w14:textId="77777777" w:rsidR="002D735A" w:rsidRDefault="00000000">
            <w:r>
              <w:t>Orange (#FF9800)</w:t>
            </w:r>
          </w:p>
        </w:tc>
        <w:tc>
          <w:tcPr>
            <w:tcW w:w="2880" w:type="dxa"/>
          </w:tcPr>
          <w:p w14:paraId="05AAE3D2" w14:textId="77777777" w:rsidR="002D735A" w:rsidRDefault="00000000">
            <w:r>
              <w:t>+, -, *, /</w:t>
            </w:r>
          </w:p>
        </w:tc>
      </w:tr>
      <w:tr w:rsidR="002D735A" w14:paraId="0FAD4458" w14:textId="77777777">
        <w:tc>
          <w:tcPr>
            <w:tcW w:w="2880" w:type="dxa"/>
          </w:tcPr>
          <w:p w14:paraId="00B75DC3" w14:textId="77777777" w:rsidR="002D735A" w:rsidRDefault="00000000">
            <w:r>
              <w:t>Brackets</w:t>
            </w:r>
          </w:p>
        </w:tc>
        <w:tc>
          <w:tcPr>
            <w:tcW w:w="2880" w:type="dxa"/>
          </w:tcPr>
          <w:p w14:paraId="1594A8BB" w14:textId="77777777" w:rsidR="002D735A" w:rsidRDefault="00000000">
            <w:r>
              <w:t>Yellow (#FFD700)</w:t>
            </w:r>
          </w:p>
        </w:tc>
        <w:tc>
          <w:tcPr>
            <w:tcW w:w="2880" w:type="dxa"/>
          </w:tcPr>
          <w:p w14:paraId="0319CBD4" w14:textId="77777777" w:rsidR="002D735A" w:rsidRDefault="00000000">
            <w:r>
              <w:t>(, )</w:t>
            </w:r>
          </w:p>
        </w:tc>
      </w:tr>
      <w:tr w:rsidR="002D735A" w14:paraId="4C0392D2" w14:textId="77777777">
        <w:tc>
          <w:tcPr>
            <w:tcW w:w="2880" w:type="dxa"/>
          </w:tcPr>
          <w:p w14:paraId="0523A846" w14:textId="77777777" w:rsidR="002D735A" w:rsidRDefault="00000000">
            <w:r>
              <w:t>Income Statement</w:t>
            </w:r>
          </w:p>
        </w:tc>
        <w:tc>
          <w:tcPr>
            <w:tcW w:w="2880" w:type="dxa"/>
          </w:tcPr>
          <w:p w14:paraId="43FB2C0E" w14:textId="77777777" w:rsidR="002D735A" w:rsidRDefault="00000000">
            <w:r>
              <w:t>Green (#81C784)</w:t>
            </w:r>
          </w:p>
        </w:tc>
        <w:tc>
          <w:tcPr>
            <w:tcW w:w="2880" w:type="dxa"/>
          </w:tcPr>
          <w:p w14:paraId="15D5F423" w14:textId="77777777" w:rsidR="002D735A" w:rsidRDefault="00000000">
            <w:r>
              <w:t>IS: Revenue, IS: Net Income</w:t>
            </w:r>
          </w:p>
        </w:tc>
      </w:tr>
      <w:tr w:rsidR="002D735A" w14:paraId="6D09C818" w14:textId="77777777">
        <w:tc>
          <w:tcPr>
            <w:tcW w:w="2880" w:type="dxa"/>
          </w:tcPr>
          <w:p w14:paraId="40244D4B" w14:textId="77777777" w:rsidR="002D735A" w:rsidRDefault="00000000">
            <w:r>
              <w:t>Balance Sheet</w:t>
            </w:r>
          </w:p>
        </w:tc>
        <w:tc>
          <w:tcPr>
            <w:tcW w:w="2880" w:type="dxa"/>
          </w:tcPr>
          <w:p w14:paraId="4BB60944" w14:textId="77777777" w:rsidR="002D735A" w:rsidRDefault="00000000">
            <w:r>
              <w:t>Light Blue (#81D4FA)</w:t>
            </w:r>
          </w:p>
        </w:tc>
        <w:tc>
          <w:tcPr>
            <w:tcW w:w="2880" w:type="dxa"/>
          </w:tcPr>
          <w:p w14:paraId="218E596F" w14:textId="77777777" w:rsidR="002D735A" w:rsidRDefault="00000000">
            <w:r>
              <w:t>BS: Total Assets, BS: Cash</w:t>
            </w:r>
          </w:p>
        </w:tc>
      </w:tr>
      <w:tr w:rsidR="002D735A" w14:paraId="0F00963B" w14:textId="77777777">
        <w:tc>
          <w:tcPr>
            <w:tcW w:w="2880" w:type="dxa"/>
          </w:tcPr>
          <w:p w14:paraId="2B4E3994" w14:textId="77777777" w:rsidR="002D735A" w:rsidRDefault="00000000">
            <w:r>
              <w:t>Price Data</w:t>
            </w:r>
          </w:p>
        </w:tc>
        <w:tc>
          <w:tcPr>
            <w:tcW w:w="2880" w:type="dxa"/>
          </w:tcPr>
          <w:p w14:paraId="7303BC27" w14:textId="77777777" w:rsidR="002D735A" w:rsidRDefault="00000000">
            <w:r>
              <w:t>Purple (#CE93D8)</w:t>
            </w:r>
          </w:p>
        </w:tc>
        <w:tc>
          <w:tcPr>
            <w:tcW w:w="2880" w:type="dxa"/>
          </w:tcPr>
          <w:p w14:paraId="715618C1" w14:textId="77777777" w:rsidR="002D735A" w:rsidRDefault="00000000">
            <w:r>
              <w:t>P: Closing Price</w:t>
            </w:r>
          </w:p>
        </w:tc>
      </w:tr>
      <w:tr w:rsidR="002D735A" w14:paraId="11C532A9" w14:textId="77777777">
        <w:tc>
          <w:tcPr>
            <w:tcW w:w="2880" w:type="dxa"/>
          </w:tcPr>
          <w:p w14:paraId="2490217D" w14:textId="77777777" w:rsidR="002D735A" w:rsidRDefault="00000000">
            <w:r>
              <w:t>Functions</w:t>
            </w:r>
          </w:p>
        </w:tc>
        <w:tc>
          <w:tcPr>
            <w:tcW w:w="2880" w:type="dxa"/>
          </w:tcPr>
          <w:p w14:paraId="486179E6" w14:textId="77777777" w:rsidR="002D735A" w:rsidRDefault="00000000">
            <w:r>
              <w:t>Yellow-Orange (#FFC107)</w:t>
            </w:r>
          </w:p>
        </w:tc>
        <w:tc>
          <w:tcPr>
            <w:tcW w:w="2880" w:type="dxa"/>
          </w:tcPr>
          <w:p w14:paraId="5E8E3CF4" w14:textId="77777777" w:rsidR="002D735A" w:rsidRDefault="00000000">
            <w:r>
              <w:t>AVERAGE, SUM, MAX</w:t>
            </w:r>
          </w:p>
        </w:tc>
      </w:tr>
      <w:tr w:rsidR="002D735A" w14:paraId="3E165E5F" w14:textId="77777777">
        <w:tc>
          <w:tcPr>
            <w:tcW w:w="2880" w:type="dxa"/>
          </w:tcPr>
          <w:p w14:paraId="553544F3" w14:textId="77777777" w:rsidR="002D735A" w:rsidRDefault="00000000">
            <w:r>
              <w:t>Numbers</w:t>
            </w:r>
          </w:p>
        </w:tc>
        <w:tc>
          <w:tcPr>
            <w:tcW w:w="2880" w:type="dxa"/>
          </w:tcPr>
          <w:p w14:paraId="77A30A05" w14:textId="77777777" w:rsidR="002D735A" w:rsidRDefault="00000000">
            <w:r>
              <w:t>Light Blue (#90CAF9)</w:t>
            </w:r>
          </w:p>
        </w:tc>
        <w:tc>
          <w:tcPr>
            <w:tcW w:w="2880" w:type="dxa"/>
          </w:tcPr>
          <w:p w14:paraId="44C469A9" w14:textId="77777777" w:rsidR="002D735A" w:rsidRDefault="00000000">
            <w:r>
              <w:t>100, 1.5, 0.25</w:t>
            </w:r>
          </w:p>
        </w:tc>
      </w:tr>
      <w:tr w:rsidR="002D735A" w14:paraId="02EEBF56" w14:textId="77777777">
        <w:tc>
          <w:tcPr>
            <w:tcW w:w="2880" w:type="dxa"/>
          </w:tcPr>
          <w:p w14:paraId="7B2F4484" w14:textId="77777777" w:rsidR="002D735A" w:rsidRDefault="00000000">
            <w:r>
              <w:t>Errors</w:t>
            </w:r>
          </w:p>
        </w:tc>
        <w:tc>
          <w:tcPr>
            <w:tcW w:w="2880" w:type="dxa"/>
          </w:tcPr>
          <w:p w14:paraId="5F646C45" w14:textId="77777777" w:rsidR="002D735A" w:rsidRDefault="00000000">
            <w:r>
              <w:t>Red (#F44336)</w:t>
            </w:r>
          </w:p>
        </w:tc>
        <w:tc>
          <w:tcPr>
            <w:tcW w:w="2880" w:type="dxa"/>
          </w:tcPr>
          <w:p w14:paraId="2A9A77B2" w14:textId="77777777" w:rsidR="002D735A" w:rsidRDefault="00000000">
            <w:r>
              <w:t>Invalid fields, typos</w:t>
            </w:r>
          </w:p>
        </w:tc>
      </w:tr>
    </w:tbl>
    <w:p w14:paraId="1C2EE74A" w14:textId="77777777" w:rsidR="002D735A" w:rsidRDefault="002D735A"/>
    <w:p w14:paraId="4E6BB955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5B1CC3F" w14:textId="77777777" w:rsidR="002D735A" w:rsidRDefault="00000000">
      <w:pPr>
        <w:pStyle w:val="Heading1"/>
      </w:pPr>
      <w:r>
        <w:lastRenderedPageBreak/>
        <w:t>Error Detection and Highlighting</w:t>
      </w:r>
    </w:p>
    <w:p w14:paraId="60F5429C" w14:textId="77777777" w:rsidR="002D735A" w:rsidRDefault="00000000">
      <w:r>
        <w:t>Invalid tokens are automatically detected and marked with:</w:t>
      </w:r>
    </w:p>
    <w:p w14:paraId="3C093D94" w14:textId="77777777" w:rsidR="002D735A" w:rsidRDefault="00000000">
      <w:pPr>
        <w:pStyle w:val="ListBullet"/>
      </w:pPr>
      <w:r>
        <w:t>Red text color</w:t>
      </w:r>
    </w:p>
    <w:p w14:paraId="498C279D" w14:textId="77777777" w:rsidR="002D735A" w:rsidRDefault="00000000">
      <w:pPr>
        <w:pStyle w:val="ListBullet"/>
      </w:pPr>
      <w:r>
        <w:t>Wavy red underline</w:t>
      </w:r>
    </w:p>
    <w:p w14:paraId="20D88B80" w14:textId="77777777" w:rsidR="002D735A" w:rsidRDefault="00000000">
      <w:r>
        <w:t>Examples of errors:</w:t>
      </w:r>
    </w:p>
    <w:p w14:paraId="2E6C82B2" w14:textId="77777777" w:rsidR="002D735A" w:rsidRDefault="00000000">
      <w:pPr>
        <w:pStyle w:val="ListBullet"/>
      </w:pPr>
      <w:r>
        <w:t>Typos: IS: Reveneu (misspelled)</w:t>
      </w:r>
    </w:p>
    <w:p w14:paraId="13DEAE4C" w14:textId="77777777" w:rsidR="002D735A" w:rsidRDefault="00000000">
      <w:pPr>
        <w:pStyle w:val="ListBullet"/>
      </w:pPr>
      <w:r>
        <w:t>Invalid fields: XYZ: Unknown</w:t>
      </w:r>
    </w:p>
    <w:p w14:paraId="60D165F6" w14:textId="77777777" w:rsidR="002D735A" w:rsidRDefault="00000000">
      <w:pPr>
        <w:pStyle w:val="ListBullet"/>
      </w:pPr>
      <w:r>
        <w:t>Incomplete operators: IS: Revenue + (missing right operand)</w:t>
      </w:r>
    </w:p>
    <w:p w14:paraId="5C416BBA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4CEA4D9" w14:textId="77777777" w:rsidR="002D735A" w:rsidRDefault="00000000">
      <w:pPr>
        <w:pStyle w:val="Heading1"/>
      </w:pPr>
      <w:r>
        <w:t>Advanced Functions</w:t>
      </w:r>
    </w:p>
    <w:p w14:paraId="1696F05A" w14:textId="77777777" w:rsidR="002D735A" w:rsidRDefault="00000000">
      <w:pPr>
        <w:pStyle w:val="Heading2"/>
      </w:pPr>
      <w:r>
        <w:t>Available Functions</w:t>
      </w:r>
    </w:p>
    <w:p w14:paraId="378F662B" w14:textId="77777777" w:rsidR="002D735A" w:rsidRDefault="00000000">
      <w:pPr>
        <w:pStyle w:val="ListBullet"/>
      </w:pPr>
      <w:r>
        <w:t>AVERAGE - Moving average</w:t>
      </w:r>
    </w:p>
    <w:p w14:paraId="134F3F50" w14:textId="77777777" w:rsidR="002D735A" w:rsidRDefault="00000000">
      <w:pPr>
        <w:pStyle w:val="ListBullet"/>
      </w:pPr>
      <w:r>
        <w:t>SUM - Summation</w:t>
      </w:r>
    </w:p>
    <w:p w14:paraId="623CA2AC" w14:textId="77777777" w:rsidR="002D735A" w:rsidRDefault="00000000">
      <w:pPr>
        <w:pStyle w:val="ListBullet"/>
      </w:pPr>
      <w:r>
        <w:t>MAX - Maximum value</w:t>
      </w:r>
    </w:p>
    <w:p w14:paraId="4B398CAE" w14:textId="77777777" w:rsidR="002D735A" w:rsidRDefault="00000000">
      <w:pPr>
        <w:pStyle w:val="ListBullet"/>
      </w:pPr>
      <w:r>
        <w:t>MIN - Minimum value</w:t>
      </w:r>
    </w:p>
    <w:p w14:paraId="79D6D423" w14:textId="77777777" w:rsidR="002D735A" w:rsidRDefault="00000000">
      <w:pPr>
        <w:pStyle w:val="ListBullet"/>
      </w:pPr>
      <w:r>
        <w:t>MEDIAN - Median value</w:t>
      </w:r>
    </w:p>
    <w:p w14:paraId="41953641" w14:textId="77777777" w:rsidR="002D735A" w:rsidRDefault="00000000">
      <w:pPr>
        <w:pStyle w:val="ListBullet"/>
      </w:pPr>
      <w:r>
        <w:t>STDEV - Standard deviation</w:t>
      </w:r>
    </w:p>
    <w:p w14:paraId="144F390D" w14:textId="77777777" w:rsidR="002D735A" w:rsidRDefault="00000000">
      <w:pPr>
        <w:pStyle w:val="ListBullet"/>
      </w:pPr>
      <w:r>
        <w:t>VAR - Variance</w:t>
      </w:r>
    </w:p>
    <w:p w14:paraId="3E4C6E9B" w14:textId="77777777" w:rsidR="002D735A" w:rsidRDefault="00000000">
      <w:pPr>
        <w:pStyle w:val="ListBullet"/>
      </w:pPr>
      <w:r>
        <w:t>COUNT - Count values</w:t>
      </w:r>
    </w:p>
    <w:p w14:paraId="153C03B5" w14:textId="77777777" w:rsidR="002D735A" w:rsidRDefault="00000000">
      <w:pPr>
        <w:pStyle w:val="ListBullet"/>
      </w:pPr>
      <w:r>
        <w:t>GROWTH_RATE - Growth rate</w:t>
      </w:r>
    </w:p>
    <w:p w14:paraId="3A66F099" w14:textId="77777777" w:rsidR="002D735A" w:rsidRDefault="00000000">
      <w:pPr>
        <w:pStyle w:val="Heading2"/>
      </w:pPr>
      <w:r>
        <w:t>Function Syntax</w:t>
      </w:r>
    </w:p>
    <w:p w14:paraId="1A29001E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FUNCTION_NAME(Data Source, Period)</w:t>
      </w:r>
    </w:p>
    <w:p w14:paraId="31F62CE8" w14:textId="77777777" w:rsidR="002D735A" w:rsidRDefault="00000000">
      <w:r>
        <w:t>Example:</w:t>
      </w:r>
    </w:p>
    <w:p w14:paraId="4C2587FD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AVERAGE(IS: Revenue, 50 periods)</w:t>
      </w:r>
    </w:p>
    <w:p w14:paraId="56DEC83B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BB458AC" w14:textId="77777777" w:rsidR="002D735A" w:rsidRDefault="00000000">
      <w:pPr>
        <w:pStyle w:val="Heading1"/>
      </w:pPr>
      <w:r>
        <w:t>Color Legend</w:t>
      </w:r>
    </w:p>
    <w:p w14:paraId="10BAA524" w14:textId="77777777" w:rsidR="002D735A" w:rsidRDefault="00000000">
      <w:r>
        <w:t>A built-in color legend appears above the formula preview showing:</w:t>
      </w:r>
    </w:p>
    <w:p w14:paraId="635E03B5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Operators  Brackets  IS: Items  BS: Items  P: Items  Functions  Errors</w:t>
      </w:r>
    </w:p>
    <w:p w14:paraId="28C12859" w14:textId="77777777" w:rsidR="002D735A" w:rsidRDefault="00000000">
      <w:r>
        <w:t>Each bullet is colored to match its syntax highlighting.</w:t>
      </w:r>
    </w:p>
    <w:p w14:paraId="15359FE6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543EB8F" w14:textId="77777777" w:rsidR="002D735A" w:rsidRDefault="00000000">
      <w:pPr>
        <w:pStyle w:val="Heading1"/>
      </w:pPr>
      <w:r>
        <w:lastRenderedPageBreak/>
        <w:t>Usage Examples</w:t>
      </w:r>
    </w:p>
    <w:p w14:paraId="59B09ED8" w14:textId="77777777" w:rsidR="002D735A" w:rsidRDefault="00000000">
      <w:pPr>
        <w:pStyle w:val="Heading2"/>
      </w:pPr>
      <w:r>
        <w:t>Example 1: Simple Ratio with Highlighting</w:t>
      </w:r>
    </w:p>
    <w:p w14:paraId="67CAB2C3" w14:textId="77777777" w:rsidR="002D735A" w:rsidRDefault="00000000">
      <w:r>
        <w:t>Gross Margin Formula:</w:t>
      </w:r>
    </w:p>
    <w:p w14:paraId="6638CB10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(IS: Revenue - IS: Cost of Revenue) / IS: Revenue</w:t>
      </w:r>
    </w:p>
    <w:p w14:paraId="2BD3180E" w14:textId="77777777" w:rsidR="002D735A" w:rsidRDefault="00000000">
      <w:r>
        <w:t>How it appears:</w:t>
      </w:r>
    </w:p>
    <w:p w14:paraId="5C4E927F" w14:textId="77777777" w:rsidR="002D735A" w:rsidRDefault="00000000">
      <w:pPr>
        <w:pStyle w:val="ListBullet"/>
      </w:pPr>
      <w:r>
        <w:t>( and ) in yellow</w:t>
      </w:r>
    </w:p>
    <w:p w14:paraId="4D5701EE" w14:textId="77777777" w:rsidR="002D735A" w:rsidRDefault="00000000">
      <w:pPr>
        <w:pStyle w:val="ListBullet"/>
      </w:pPr>
      <w:r>
        <w:t>IS: Revenue in green</w:t>
      </w:r>
    </w:p>
    <w:p w14:paraId="1DF1E19A" w14:textId="77777777" w:rsidR="002D735A" w:rsidRDefault="00000000">
      <w:pPr>
        <w:pStyle w:val="ListBullet"/>
      </w:pPr>
      <w:r>
        <w:t>- and / in orange</w:t>
      </w:r>
    </w:p>
    <w:p w14:paraId="63689820" w14:textId="77777777" w:rsidR="002D735A" w:rsidRDefault="00000000">
      <w:pPr>
        <w:pStyle w:val="ListBullet"/>
      </w:pPr>
      <w:r>
        <w:t>IS: Cost of Revenue in green</w:t>
      </w:r>
    </w:p>
    <w:p w14:paraId="3EA0F2E5" w14:textId="77777777" w:rsidR="002D735A" w:rsidRDefault="00000000">
      <w:pPr>
        <w:pStyle w:val="Heading2"/>
      </w:pPr>
      <w:r>
        <w:t>Example 2: Advanced Function with Highlighting</w:t>
      </w:r>
    </w:p>
    <w:p w14:paraId="3F930AEA" w14:textId="77777777" w:rsidR="002D735A" w:rsidRDefault="00000000">
      <w:r>
        <w:t>50-Day Moving Average of Revenue:</w:t>
      </w:r>
    </w:p>
    <w:p w14:paraId="0716970A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AVERAGE(IS: Revenue, 50 periods)</w:t>
      </w:r>
    </w:p>
    <w:p w14:paraId="08AD20EB" w14:textId="77777777" w:rsidR="002D735A" w:rsidRDefault="00000000">
      <w:r>
        <w:t>How it appears:</w:t>
      </w:r>
    </w:p>
    <w:p w14:paraId="74D49961" w14:textId="77777777" w:rsidR="002D735A" w:rsidRDefault="00000000">
      <w:pPr>
        <w:pStyle w:val="ListBullet"/>
      </w:pPr>
      <w:r>
        <w:t>AVERAGE in yellow-orange</w:t>
      </w:r>
    </w:p>
    <w:p w14:paraId="1B0D1F6B" w14:textId="77777777" w:rsidR="002D735A" w:rsidRDefault="00000000">
      <w:pPr>
        <w:pStyle w:val="ListBullet"/>
      </w:pPr>
      <w:r>
        <w:t>( and ) in yellow</w:t>
      </w:r>
    </w:p>
    <w:p w14:paraId="617B050A" w14:textId="77777777" w:rsidR="002D735A" w:rsidRDefault="00000000">
      <w:pPr>
        <w:pStyle w:val="ListBullet"/>
      </w:pPr>
      <w:r>
        <w:t>IS: Revenue in green</w:t>
      </w:r>
    </w:p>
    <w:p w14:paraId="477D412D" w14:textId="77777777" w:rsidR="002D735A" w:rsidRDefault="00000000">
      <w:pPr>
        <w:pStyle w:val="ListBullet"/>
      </w:pPr>
      <w:r>
        <w:t>50 in light blue</w:t>
      </w:r>
    </w:p>
    <w:p w14:paraId="2B3A2E72" w14:textId="77777777" w:rsidR="002D735A" w:rsidRDefault="00000000">
      <w:pPr>
        <w:pStyle w:val="Heading2"/>
      </w:pPr>
      <w:r>
        <w:t>Example 3: Error Detection</w:t>
      </w:r>
    </w:p>
    <w:p w14:paraId="72148FBF" w14:textId="77777777" w:rsidR="002D735A" w:rsidRDefault="00000000">
      <w:r>
        <w:t>Typo in field name:</w:t>
      </w:r>
    </w:p>
    <w:p w14:paraId="19DB8568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IS: Reveneu / IS: Cost</w:t>
      </w:r>
    </w:p>
    <w:p w14:paraId="1599935E" w14:textId="77777777" w:rsidR="002D735A" w:rsidRDefault="00000000">
      <w:r>
        <w:t>How it appears:</w:t>
      </w:r>
    </w:p>
    <w:p w14:paraId="3FB7338C" w14:textId="77777777" w:rsidR="002D735A" w:rsidRDefault="00000000">
      <w:pPr>
        <w:pStyle w:val="ListBullet"/>
      </w:pPr>
      <w:r>
        <w:t>IS: in green (valid prefix)</w:t>
      </w:r>
    </w:p>
    <w:p w14:paraId="724156C0" w14:textId="77777777" w:rsidR="002D735A" w:rsidRDefault="00000000">
      <w:pPr>
        <w:pStyle w:val="ListBullet"/>
      </w:pPr>
      <w:r>
        <w:t>Reveneu in red with wavy underline (invalid field)</w:t>
      </w:r>
    </w:p>
    <w:p w14:paraId="4FA9FC3C" w14:textId="77777777" w:rsidR="002D735A" w:rsidRDefault="00000000">
      <w:pPr>
        <w:pStyle w:val="ListBullet"/>
      </w:pPr>
      <w:r>
        <w:t>/ in orange</w:t>
      </w:r>
    </w:p>
    <w:p w14:paraId="473E66A2" w14:textId="77777777" w:rsidR="002D735A" w:rsidRDefault="00000000">
      <w:pPr>
        <w:pStyle w:val="ListBullet"/>
      </w:pPr>
      <w:r>
        <w:t>IS: Cost in red with wavy underline (incomplete field name)</w:t>
      </w:r>
    </w:p>
    <w:p w14:paraId="3FF430B7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5FDAA7C" w14:textId="77777777" w:rsidR="002D735A" w:rsidRDefault="00000000">
      <w:pPr>
        <w:pStyle w:val="Heading1"/>
      </w:pPr>
      <w:r>
        <w:t>Best Practices</w:t>
      </w:r>
    </w:p>
    <w:p w14:paraId="3F820DE5" w14:textId="77777777" w:rsidR="002D735A" w:rsidRDefault="00000000">
      <w:pPr>
        <w:pStyle w:val="Heading2"/>
      </w:pPr>
      <w:r>
        <w:t>Use Color Feedback</w:t>
      </w:r>
    </w:p>
    <w:p w14:paraId="7B5BE287" w14:textId="77777777" w:rsidR="002D735A" w:rsidRDefault="00000000">
      <w:pPr>
        <w:pStyle w:val="ListBullet"/>
      </w:pPr>
      <w:r>
        <w:t>Green/Blue/Purple = Valid fields</w:t>
      </w:r>
    </w:p>
    <w:p w14:paraId="0F0E5B2B" w14:textId="77777777" w:rsidR="002D735A" w:rsidRDefault="00000000">
      <w:pPr>
        <w:pStyle w:val="ListBullet"/>
      </w:pPr>
      <w:r>
        <w:t>Orange/Yellow = Valid operators/brackets</w:t>
      </w:r>
    </w:p>
    <w:p w14:paraId="34CC397E" w14:textId="77777777" w:rsidR="002D735A" w:rsidRDefault="00000000">
      <w:pPr>
        <w:pStyle w:val="ListBullet"/>
      </w:pPr>
      <w:r>
        <w:t>Red = Fix immediately!</w:t>
      </w:r>
    </w:p>
    <w:p w14:paraId="19C66B72" w14:textId="77777777" w:rsidR="002D735A" w:rsidRDefault="00000000">
      <w:pPr>
        <w:pStyle w:val="Heading2"/>
      </w:pPr>
      <w:r>
        <w:lastRenderedPageBreak/>
        <w:t>Validation Before Saving</w:t>
      </w:r>
    </w:p>
    <w:p w14:paraId="6C14B1A1" w14:textId="77777777" w:rsidR="002D735A" w:rsidRDefault="00000000">
      <w:pPr>
        <w:pStyle w:val="ListNumber"/>
      </w:pPr>
      <w:r>
        <w:t>Check for red errors</w:t>
      </w:r>
    </w:p>
    <w:p w14:paraId="70EF56AF" w14:textId="77777777" w:rsidR="002D735A" w:rsidRDefault="00000000">
      <w:pPr>
        <w:pStyle w:val="ListNumber"/>
      </w:pPr>
      <w:r>
        <w:t>Verify all fields are green, blue, or purple</w:t>
      </w:r>
    </w:p>
    <w:p w14:paraId="28DD78AD" w14:textId="77777777" w:rsidR="002D735A" w:rsidRDefault="00000000">
      <w:pPr>
        <w:pStyle w:val="ListNumber"/>
      </w:pPr>
      <w:r>
        <w:t>Ensure operators are orange or yellow</w:t>
      </w:r>
    </w:p>
    <w:p w14:paraId="536B5D7D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8EE59AD" w14:textId="77777777" w:rsidR="002D735A" w:rsidRDefault="00000000">
      <w:pPr>
        <w:pStyle w:val="Title"/>
      </w:pPr>
      <w:r>
        <w:t>7. Quick Reference</w:t>
      </w:r>
    </w:p>
    <w:p w14:paraId="4AF336CF" w14:textId="77777777" w:rsidR="002D735A" w:rsidRDefault="00000000">
      <w:pPr>
        <w:pStyle w:val="Heading1"/>
      </w:pPr>
      <w:r>
        <w:t>Color Guide (At-a-Glance)</w:t>
      </w:r>
    </w:p>
    <w:p w14:paraId="6F8A91CA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Orange        &gt;  Operators      &gt;  + - * /</w:t>
      </w:r>
      <w:r>
        <w:rPr>
          <w:rFonts w:ascii="Consolas" w:hAnsi="Consolas"/>
          <w:color w:val="006400"/>
          <w:sz w:val="18"/>
        </w:rPr>
        <w:br/>
        <w:t>Yellow        &gt;  Brackets       &gt;  ( )</w:t>
      </w:r>
      <w:r>
        <w:rPr>
          <w:rFonts w:ascii="Consolas" w:hAnsi="Consolas"/>
          <w:color w:val="006400"/>
          <w:sz w:val="18"/>
        </w:rPr>
        <w:br/>
        <w:t>Green         &gt;  IS: Items      &gt;  Revenue, Net Income, EBITDA</w:t>
      </w:r>
      <w:r>
        <w:rPr>
          <w:rFonts w:ascii="Consolas" w:hAnsi="Consolas"/>
          <w:color w:val="006400"/>
          <w:sz w:val="18"/>
        </w:rPr>
        <w:br/>
        <w:t>Light Blue    &gt;  BS: Items      &gt;  Total Assets, Cash, Debt</w:t>
      </w:r>
      <w:r>
        <w:rPr>
          <w:rFonts w:ascii="Consolas" w:hAnsi="Consolas"/>
          <w:color w:val="006400"/>
          <w:sz w:val="18"/>
        </w:rPr>
        <w:br/>
        <w:t>Purple        &gt;  P: Items       &gt;  Closing Price, Volume</w:t>
      </w:r>
      <w:r>
        <w:rPr>
          <w:rFonts w:ascii="Consolas" w:hAnsi="Consolas"/>
          <w:color w:val="006400"/>
          <w:sz w:val="18"/>
        </w:rPr>
        <w:br/>
        <w:t>Yellow-Orange &gt;  Functions      &gt;  AVERAGE, SUM, MAX, MIN</w:t>
      </w:r>
      <w:r>
        <w:rPr>
          <w:rFonts w:ascii="Consolas" w:hAnsi="Consolas"/>
          <w:color w:val="006400"/>
          <w:sz w:val="18"/>
        </w:rPr>
        <w:br/>
        <w:t>Light Blue    &gt;  Numbers        &gt;  100, 1.5, 3.14</w:t>
      </w:r>
      <w:r>
        <w:rPr>
          <w:rFonts w:ascii="Consolas" w:hAnsi="Consolas"/>
          <w:color w:val="006400"/>
          <w:sz w:val="18"/>
        </w:rPr>
        <w:br/>
        <w:t>Red + Wave    &gt;  Errors         &gt;  Typos, invalid fields</w:t>
      </w:r>
    </w:p>
    <w:p w14:paraId="3207F67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687AF83" w14:textId="77777777" w:rsidR="002D735A" w:rsidRDefault="00000000">
      <w:pPr>
        <w:pStyle w:val="Heading1"/>
      </w:pPr>
      <w:r>
        <w:t>Button Layout (Horizontal)</w:t>
      </w:r>
    </w:p>
    <w:p w14:paraId="4E6524D5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Operators:  [ + ]  [ - ]  [ * ]  [ / ]  [ ( ]  [ ) ]</w:t>
      </w:r>
    </w:p>
    <w:p w14:paraId="1942DD1E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529844B" w14:textId="77777777" w:rsidR="002D735A" w:rsidRDefault="00000000">
      <w:pPr>
        <w:pStyle w:val="Heading1"/>
      </w:pPr>
      <w:r>
        <w:t>Common Formulas</w:t>
      </w:r>
    </w:p>
    <w:p w14:paraId="14C4F429" w14:textId="77777777" w:rsidR="002D735A" w:rsidRDefault="00000000">
      <w:pPr>
        <w:pStyle w:val="Heading2"/>
      </w:pPr>
      <w:r>
        <w:t>Gross Margin</w:t>
      </w:r>
    </w:p>
    <w:p w14:paraId="62D7843C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(IS: Revenue - IS: Cost of Revenue) / IS: Revenue</w:t>
      </w:r>
    </w:p>
    <w:p w14:paraId="00F8EC9C" w14:textId="77777777" w:rsidR="002D735A" w:rsidRDefault="00000000">
      <w:pPr>
        <w:pStyle w:val="Heading2"/>
      </w:pPr>
      <w:r>
        <w:t>Current Ratio</w:t>
      </w:r>
    </w:p>
    <w:p w14:paraId="6899C4FB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BS: Current Assets / BS: Current Liabilities</w:t>
      </w:r>
    </w:p>
    <w:p w14:paraId="6E26C6BF" w14:textId="77777777" w:rsidR="002D735A" w:rsidRDefault="00000000">
      <w:pPr>
        <w:pStyle w:val="Heading2"/>
      </w:pPr>
      <w:r>
        <w:t>P/E Ratio</w:t>
      </w:r>
    </w:p>
    <w:p w14:paraId="60A37277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P: Closing Price / IS: Earnings Per Share</w:t>
      </w:r>
    </w:p>
    <w:p w14:paraId="796B1A6A" w14:textId="77777777" w:rsidR="002D735A" w:rsidRDefault="00000000">
      <w:pPr>
        <w:pStyle w:val="Heading2"/>
      </w:pPr>
      <w:r>
        <w:t>ROE (Return on Equity)</w:t>
      </w:r>
    </w:p>
    <w:p w14:paraId="1CE156E3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IS: Net Income / BS: Total Equity</w:t>
      </w:r>
    </w:p>
    <w:p w14:paraId="0BCEF80B" w14:textId="77777777" w:rsidR="002D735A" w:rsidRDefault="00000000">
      <w:pPr>
        <w:pStyle w:val="Heading2"/>
      </w:pPr>
      <w:r>
        <w:t>Debt-to-Equity</w:t>
      </w:r>
    </w:p>
    <w:p w14:paraId="1E0E6C9B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BS: Total Debt / BS: Total Equity</w:t>
      </w:r>
    </w:p>
    <w:p w14:paraId="2A692909" w14:textId="77777777" w:rsidR="002D735A" w:rsidRDefault="00000000">
      <w:pPr>
        <w:pStyle w:val="Heading2"/>
      </w:pPr>
      <w:r>
        <w:lastRenderedPageBreak/>
        <w:t>Operating Margin</w:t>
      </w:r>
    </w:p>
    <w:p w14:paraId="1F5816FD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IS: Operating Income / IS: Revenue</w:t>
      </w:r>
    </w:p>
    <w:p w14:paraId="11769DC9" w14:textId="77777777" w:rsidR="002D735A" w:rsidRDefault="00000000">
      <w:pPr>
        <w:pStyle w:val="Heading2"/>
      </w:pPr>
      <w:r>
        <w:t>Working Capital</w:t>
      </w:r>
    </w:p>
    <w:p w14:paraId="0E8FF280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BS: Current Assets - BS: Current Liabilities</w:t>
      </w:r>
    </w:p>
    <w:p w14:paraId="4356E11B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706A305" w14:textId="77777777" w:rsidR="002D735A" w:rsidRDefault="00000000">
      <w:pPr>
        <w:pStyle w:val="Heading1"/>
      </w:pPr>
      <w:r>
        <w:t>Pre-Save Checklist</w:t>
      </w:r>
    </w:p>
    <w:p w14:paraId="54A8EB54" w14:textId="77777777" w:rsidR="002D735A" w:rsidRDefault="00000000">
      <w:pPr>
        <w:pStyle w:val="ListNumber"/>
      </w:pPr>
      <w:r>
        <w:t>No red errors</w:t>
      </w:r>
    </w:p>
    <w:p w14:paraId="6F58E0BC" w14:textId="77777777" w:rsidR="002D735A" w:rsidRDefault="00000000">
      <w:pPr>
        <w:pStyle w:val="ListNumber"/>
      </w:pPr>
      <w:r>
        <w:t>All fields are green/blue/purple</w:t>
      </w:r>
    </w:p>
    <w:p w14:paraId="3FB289BA" w14:textId="77777777" w:rsidR="002D735A" w:rsidRDefault="00000000">
      <w:pPr>
        <w:pStyle w:val="ListNumber"/>
      </w:pPr>
      <w:r>
        <w:t>Operators are orange/yellow</w:t>
      </w:r>
    </w:p>
    <w:p w14:paraId="3F5A811B" w14:textId="77777777" w:rsidR="002D735A" w:rsidRDefault="00000000">
      <w:pPr>
        <w:pStyle w:val="ListNumber"/>
      </w:pPr>
      <w:r>
        <w:t>Brackets match</w:t>
      </w:r>
    </w:p>
    <w:p w14:paraId="0E17CF2A" w14:textId="77777777" w:rsidR="002D735A" w:rsidRDefault="00000000">
      <w:pPr>
        <w:pStyle w:val="ListNumber"/>
      </w:pPr>
      <w:r>
        <w:t>Formula makes sense</w:t>
      </w:r>
    </w:p>
    <w:p w14:paraId="42733661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8FA02F3" w14:textId="77777777" w:rsidR="002D735A" w:rsidRDefault="00000000">
      <w:pPr>
        <w:pStyle w:val="Heading1"/>
      </w:pPr>
      <w:r>
        <w:t>Quick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09D6B610" w14:textId="77777777">
        <w:tc>
          <w:tcPr>
            <w:tcW w:w="4320" w:type="dxa"/>
          </w:tcPr>
          <w:p w14:paraId="0A500AB5" w14:textId="77777777" w:rsidR="002D735A" w:rsidRDefault="00000000">
            <w:r>
              <w:t>Action</w:t>
            </w:r>
          </w:p>
        </w:tc>
        <w:tc>
          <w:tcPr>
            <w:tcW w:w="4320" w:type="dxa"/>
          </w:tcPr>
          <w:p w14:paraId="3BB780D8" w14:textId="77777777" w:rsidR="002D735A" w:rsidRDefault="00000000">
            <w:r>
              <w:t>How</w:t>
            </w:r>
          </w:p>
        </w:tc>
      </w:tr>
      <w:tr w:rsidR="002D735A" w14:paraId="01882710" w14:textId="77777777">
        <w:tc>
          <w:tcPr>
            <w:tcW w:w="4320" w:type="dxa"/>
          </w:tcPr>
          <w:p w14:paraId="0D134441" w14:textId="77777777" w:rsidR="002D735A" w:rsidRDefault="00000000">
            <w:r>
              <w:t>Add field</w:t>
            </w:r>
          </w:p>
        </w:tc>
        <w:tc>
          <w:tcPr>
            <w:tcW w:w="4320" w:type="dxa"/>
          </w:tcPr>
          <w:p w14:paraId="372E2D2F" w14:textId="77777777" w:rsidR="002D735A" w:rsidRDefault="00000000">
            <w:r>
              <w:t>Select &gt; Insert Field</w:t>
            </w:r>
          </w:p>
        </w:tc>
      </w:tr>
      <w:tr w:rsidR="002D735A" w14:paraId="6027BECA" w14:textId="77777777">
        <w:tc>
          <w:tcPr>
            <w:tcW w:w="4320" w:type="dxa"/>
          </w:tcPr>
          <w:p w14:paraId="5F4F531F" w14:textId="77777777" w:rsidR="002D735A" w:rsidRDefault="00000000">
            <w:r>
              <w:t>Add operator</w:t>
            </w:r>
          </w:p>
        </w:tc>
        <w:tc>
          <w:tcPr>
            <w:tcW w:w="4320" w:type="dxa"/>
          </w:tcPr>
          <w:p w14:paraId="0134C2F4" w14:textId="77777777" w:rsidR="002D735A" w:rsidRDefault="00000000">
            <w:r>
              <w:t>Click operator button</w:t>
            </w:r>
          </w:p>
        </w:tc>
      </w:tr>
      <w:tr w:rsidR="002D735A" w14:paraId="7D9C004C" w14:textId="77777777">
        <w:tc>
          <w:tcPr>
            <w:tcW w:w="4320" w:type="dxa"/>
          </w:tcPr>
          <w:p w14:paraId="6FCF3568" w14:textId="77777777" w:rsidR="002D735A" w:rsidRDefault="00000000">
            <w:r>
              <w:t>Add function</w:t>
            </w:r>
          </w:p>
        </w:tc>
        <w:tc>
          <w:tcPr>
            <w:tcW w:w="4320" w:type="dxa"/>
          </w:tcPr>
          <w:p w14:paraId="7B40BCE8" w14:textId="77777777" w:rsidR="002D735A" w:rsidRDefault="00000000">
            <w:r>
              <w:t>Click Advanced Functions</w:t>
            </w:r>
          </w:p>
        </w:tc>
      </w:tr>
      <w:tr w:rsidR="002D735A" w14:paraId="43340BFC" w14:textId="77777777">
        <w:tc>
          <w:tcPr>
            <w:tcW w:w="4320" w:type="dxa"/>
          </w:tcPr>
          <w:p w14:paraId="64C452BA" w14:textId="77777777" w:rsidR="002D735A" w:rsidRDefault="00000000">
            <w:r>
              <w:t>Add notes</w:t>
            </w:r>
          </w:p>
        </w:tc>
        <w:tc>
          <w:tcPr>
            <w:tcW w:w="4320" w:type="dxa"/>
          </w:tcPr>
          <w:p w14:paraId="5AA691CB" w14:textId="77777777" w:rsidR="002D735A" w:rsidRDefault="00000000">
            <w:r>
              <w:t>Click Notes</w:t>
            </w:r>
          </w:p>
        </w:tc>
      </w:tr>
      <w:tr w:rsidR="002D735A" w14:paraId="13665D45" w14:textId="77777777">
        <w:tc>
          <w:tcPr>
            <w:tcW w:w="4320" w:type="dxa"/>
          </w:tcPr>
          <w:p w14:paraId="3EBCAA53" w14:textId="77777777" w:rsidR="002D735A" w:rsidRDefault="00000000">
            <w:r>
              <w:t>Save ratio</w:t>
            </w:r>
          </w:p>
        </w:tc>
        <w:tc>
          <w:tcPr>
            <w:tcW w:w="4320" w:type="dxa"/>
          </w:tcPr>
          <w:p w14:paraId="66DEFB94" w14:textId="77777777" w:rsidR="002D735A" w:rsidRDefault="00000000">
            <w:r>
              <w:t>Click green Save</w:t>
            </w:r>
          </w:p>
        </w:tc>
      </w:tr>
      <w:tr w:rsidR="002D735A" w14:paraId="7D680D40" w14:textId="77777777">
        <w:tc>
          <w:tcPr>
            <w:tcW w:w="4320" w:type="dxa"/>
          </w:tcPr>
          <w:p w14:paraId="5914E73F" w14:textId="77777777" w:rsidR="002D735A" w:rsidRDefault="00000000">
            <w:r>
              <w:t>Cancel</w:t>
            </w:r>
          </w:p>
        </w:tc>
        <w:tc>
          <w:tcPr>
            <w:tcW w:w="4320" w:type="dxa"/>
          </w:tcPr>
          <w:p w14:paraId="11F84B29" w14:textId="77777777" w:rsidR="002D735A" w:rsidRDefault="00000000">
            <w:r>
              <w:t>Click Cancel</w:t>
            </w:r>
          </w:p>
        </w:tc>
      </w:tr>
    </w:tbl>
    <w:p w14:paraId="1BD15AA5" w14:textId="77777777" w:rsidR="002D735A" w:rsidRDefault="002D735A"/>
    <w:p w14:paraId="498F324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5897CF5" w14:textId="77777777" w:rsidR="002D735A" w:rsidRDefault="00000000">
      <w:pPr>
        <w:pStyle w:val="Heading1"/>
      </w:pPr>
      <w:r>
        <w:t>File Locations</w:t>
      </w:r>
    </w:p>
    <w:p w14:paraId="568B7355" w14:textId="77777777" w:rsidR="002D735A" w:rsidRDefault="00000000">
      <w:pPr>
        <w:pStyle w:val="ListBullet"/>
      </w:pPr>
      <w:r>
        <w:t>Ratio Config: Importing/ratio_config.json</w:t>
      </w:r>
    </w:p>
    <w:p w14:paraId="3ED463CA" w14:textId="77777777" w:rsidR="002D735A" w:rsidRDefault="00000000">
      <w:pPr>
        <w:pStyle w:val="ListBullet"/>
      </w:pPr>
      <w:r>
        <w:t>Main App: Importing/ratio_maker.py</w:t>
      </w:r>
    </w:p>
    <w:p w14:paraId="7505030A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C527B7C" w14:textId="77777777" w:rsidR="002D735A" w:rsidRDefault="00000000">
      <w:pPr>
        <w:pStyle w:val="Title"/>
      </w:pPr>
      <w:r>
        <w:t>8. Available Data Reference</w:t>
      </w:r>
    </w:p>
    <w:p w14:paraId="635830C4" w14:textId="77777777" w:rsidR="002D735A" w:rsidRDefault="00000000">
      <w:r>
        <w:t>This section lists all data fetched from Yahoo Finance and stored in Parquet format.</w:t>
      </w:r>
    </w:p>
    <w:p w14:paraId="4953BE8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2CC1D78E" w14:textId="77777777" w:rsidR="002D735A" w:rsidRDefault="00000000">
      <w:pPr>
        <w:pStyle w:val="Heading1"/>
      </w:pPr>
      <w:r>
        <w:lastRenderedPageBreak/>
        <w:t>Data Storage Structure</w:t>
      </w:r>
    </w:p>
    <w:p w14:paraId="23771C22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data/</w:t>
      </w:r>
      <w:r>
        <w:rPr>
          <w:rFonts w:ascii="Consolas" w:hAnsi="Consolas"/>
          <w:color w:val="006400"/>
          <w:sz w:val="18"/>
        </w:rPr>
        <w:br/>
        <w:t xml:space="preserve">  fundamentals/</w:t>
      </w:r>
      <w:r>
        <w:rPr>
          <w:rFonts w:ascii="Consolas" w:hAnsi="Consolas"/>
          <w:color w:val="006400"/>
          <w:sz w:val="18"/>
        </w:rPr>
        <w:br/>
        <w:t xml:space="preserve">    income_statement/{TICKER}.parquet</w:t>
      </w:r>
      <w:r>
        <w:rPr>
          <w:rFonts w:ascii="Consolas" w:hAnsi="Consolas"/>
          <w:color w:val="006400"/>
          <w:sz w:val="18"/>
        </w:rPr>
        <w:br/>
        <w:t xml:space="preserve">    balance_sheet/{TICKER}.parquet</w:t>
      </w:r>
      <w:r>
        <w:rPr>
          <w:rFonts w:ascii="Consolas" w:hAnsi="Consolas"/>
          <w:color w:val="006400"/>
          <w:sz w:val="18"/>
        </w:rPr>
        <w:br/>
        <w:t xml:space="preserve">    cash_flow/{TICKER}.parquet</w:t>
      </w:r>
      <w:r>
        <w:rPr>
          <w:rFonts w:ascii="Consolas" w:hAnsi="Consolas"/>
          <w:color w:val="006400"/>
          <w:sz w:val="18"/>
        </w:rPr>
        <w:br/>
        <w:t xml:space="preserve">    quarterly_income_statement/{TICKER}.parquet</w:t>
      </w:r>
      <w:r>
        <w:rPr>
          <w:rFonts w:ascii="Consolas" w:hAnsi="Consolas"/>
          <w:color w:val="006400"/>
          <w:sz w:val="18"/>
        </w:rPr>
        <w:br/>
        <w:t xml:space="preserve">    quarterly_balance_sheet/{TICKER}.parquet</w:t>
      </w:r>
      <w:r>
        <w:rPr>
          <w:rFonts w:ascii="Consolas" w:hAnsi="Consolas"/>
          <w:color w:val="006400"/>
          <w:sz w:val="18"/>
        </w:rPr>
        <w:br/>
        <w:t xml:space="preserve">    quarterly_cash_flow/{TICKER}.parquet</w:t>
      </w:r>
      <w:r>
        <w:rPr>
          <w:rFonts w:ascii="Consolas" w:hAnsi="Consolas"/>
          <w:color w:val="006400"/>
          <w:sz w:val="18"/>
        </w:rPr>
        <w:br/>
        <w:t xml:space="preserve">    earnings_estimate/{TICKER}.parquet</w:t>
      </w:r>
      <w:r>
        <w:rPr>
          <w:rFonts w:ascii="Consolas" w:hAnsi="Consolas"/>
          <w:color w:val="006400"/>
          <w:sz w:val="18"/>
        </w:rPr>
        <w:br/>
        <w:t xml:space="preserve">    revenue_estimate/{TICKER}.parquet</w:t>
      </w:r>
      <w:r>
        <w:rPr>
          <w:rFonts w:ascii="Consolas" w:hAnsi="Consolas"/>
          <w:color w:val="006400"/>
          <w:sz w:val="18"/>
        </w:rPr>
        <w:br/>
        <w:t xml:space="preserve">    analyst_price_targets/{TICKER}.parquet</w:t>
      </w:r>
      <w:r>
        <w:rPr>
          <w:rFonts w:ascii="Consolas" w:hAnsi="Consolas"/>
          <w:color w:val="006400"/>
          <w:sz w:val="18"/>
        </w:rPr>
        <w:br/>
        <w:t xml:space="preserve">    eps_trend/{TICKER}.parquet</w:t>
      </w:r>
      <w:r>
        <w:rPr>
          <w:rFonts w:ascii="Consolas" w:hAnsi="Consolas"/>
          <w:color w:val="006400"/>
          <w:sz w:val="18"/>
        </w:rPr>
        <w:br/>
        <w:t xml:space="preserve">    growth_estimates/{TICKER}.parquet</w:t>
      </w:r>
      <w:r>
        <w:rPr>
          <w:rFonts w:ascii="Consolas" w:hAnsi="Consolas"/>
          <w:color w:val="006400"/>
          <w:sz w:val="18"/>
        </w:rPr>
        <w:br/>
        <w:t xml:space="preserve">    earnings_history/{TICKER}.parquet</w:t>
      </w:r>
      <w:r>
        <w:rPr>
          <w:rFonts w:ascii="Consolas" w:hAnsi="Consolas"/>
          <w:color w:val="006400"/>
          <w:sz w:val="18"/>
        </w:rPr>
        <w:br/>
        <w:t xml:space="preserve">    recommendations/{TICKER}.parquet</w:t>
      </w:r>
      <w:r>
        <w:rPr>
          <w:rFonts w:ascii="Consolas" w:hAnsi="Consolas"/>
          <w:color w:val="006400"/>
          <w:sz w:val="18"/>
        </w:rPr>
        <w:br/>
        <w:t xml:space="preserve">    recommendations_summary/{TICKER}.parquet</w:t>
      </w:r>
      <w:r>
        <w:rPr>
          <w:rFonts w:ascii="Consolas" w:hAnsi="Consolas"/>
          <w:color w:val="006400"/>
          <w:sz w:val="18"/>
        </w:rPr>
        <w:br/>
        <w:t xml:space="preserve">    upgrades_downgrades/{TICKER}.parquet</w:t>
      </w:r>
      <w:r>
        <w:rPr>
          <w:rFonts w:ascii="Consolas" w:hAnsi="Consolas"/>
          <w:color w:val="006400"/>
          <w:sz w:val="18"/>
        </w:rPr>
        <w:br/>
        <w:t xml:space="preserve">    insider_transactions/{TICKER}.parquet</w:t>
      </w:r>
      <w:r>
        <w:rPr>
          <w:rFonts w:ascii="Consolas" w:hAnsi="Consolas"/>
          <w:color w:val="006400"/>
          <w:sz w:val="18"/>
        </w:rPr>
        <w:br/>
        <w:t xml:space="preserve">    insider_purchases/{TICKER}.parquet</w:t>
      </w:r>
      <w:r>
        <w:rPr>
          <w:rFonts w:ascii="Consolas" w:hAnsi="Consolas"/>
          <w:color w:val="006400"/>
          <w:sz w:val="18"/>
        </w:rPr>
        <w:br/>
        <w:t xml:space="preserve">    calendar/{TICKER}.parquet</w:t>
      </w:r>
      <w:r>
        <w:rPr>
          <w:rFonts w:ascii="Consolas" w:hAnsi="Consolas"/>
          <w:color w:val="006400"/>
          <w:sz w:val="18"/>
        </w:rPr>
        <w:br/>
        <w:t xml:space="preserve">    dividends/{TICKER}.parquet</w:t>
      </w:r>
      <w:r>
        <w:rPr>
          <w:rFonts w:ascii="Consolas" w:hAnsi="Consolas"/>
          <w:color w:val="006400"/>
          <w:sz w:val="18"/>
        </w:rPr>
        <w:br/>
        <w:t xml:space="preserve">    splits/{TICKER}.parquet</w:t>
      </w:r>
      <w:r>
        <w:rPr>
          <w:rFonts w:ascii="Consolas" w:hAnsi="Consolas"/>
          <w:color w:val="006400"/>
          <w:sz w:val="18"/>
        </w:rPr>
        <w:br/>
        <w:t xml:space="preserve">    actions/{TICKER}.parquet</w:t>
      </w:r>
      <w:r>
        <w:rPr>
          <w:rFonts w:ascii="Consolas" w:hAnsi="Consolas"/>
          <w:color w:val="006400"/>
          <w:sz w:val="18"/>
        </w:rPr>
        <w:br/>
        <w:t xml:space="preserve">    news/{TICKER}.parquet</w:t>
      </w:r>
      <w:r>
        <w:rPr>
          <w:rFonts w:ascii="Consolas" w:hAnsi="Consolas"/>
          <w:color w:val="006400"/>
          <w:sz w:val="18"/>
        </w:rPr>
        <w:br/>
        <w:t xml:space="preserve">    sec_filings/{TICKER}.parquet</w:t>
      </w:r>
      <w:r>
        <w:rPr>
          <w:rFonts w:ascii="Consolas" w:hAnsi="Consolas"/>
          <w:color w:val="006400"/>
          <w:sz w:val="18"/>
        </w:rPr>
        <w:br/>
        <w:t xml:space="preserve">  holders/</w:t>
      </w:r>
      <w:r>
        <w:rPr>
          <w:rFonts w:ascii="Consolas" w:hAnsi="Consolas"/>
          <w:color w:val="006400"/>
          <w:sz w:val="18"/>
        </w:rPr>
        <w:br/>
        <w:t xml:space="preserve">    major_holders/{TICKER}.parquet</w:t>
      </w:r>
      <w:r>
        <w:rPr>
          <w:rFonts w:ascii="Consolas" w:hAnsi="Consolas"/>
          <w:color w:val="006400"/>
          <w:sz w:val="18"/>
        </w:rPr>
        <w:br/>
        <w:t xml:space="preserve">    institutional_holders/{TICKER}.parquet</w:t>
      </w:r>
      <w:r>
        <w:rPr>
          <w:rFonts w:ascii="Consolas" w:hAnsi="Consolas"/>
          <w:color w:val="006400"/>
          <w:sz w:val="18"/>
        </w:rPr>
        <w:br/>
        <w:t xml:space="preserve">    mutualfund_holders/{TICKER}.parquet</w:t>
      </w:r>
      <w:r>
        <w:rPr>
          <w:rFonts w:ascii="Consolas" w:hAnsi="Consolas"/>
          <w:color w:val="006400"/>
          <w:sz w:val="18"/>
        </w:rPr>
        <w:br/>
        <w:t xml:space="preserve">    insider_roster_holders/{TICKER}.parquet</w:t>
      </w:r>
      <w:r>
        <w:rPr>
          <w:rFonts w:ascii="Consolas" w:hAnsi="Consolas"/>
          <w:color w:val="006400"/>
          <w:sz w:val="18"/>
        </w:rPr>
        <w:br/>
        <w:t xml:space="preserve">  prices/</w:t>
      </w:r>
      <w:r>
        <w:rPr>
          <w:rFonts w:ascii="Consolas" w:hAnsi="Consolas"/>
          <w:color w:val="006400"/>
          <w:sz w:val="18"/>
        </w:rPr>
        <w:br/>
        <w:t xml:space="preserve">    {TICKER}.parquet</w:t>
      </w:r>
      <w:r>
        <w:rPr>
          <w:rFonts w:ascii="Consolas" w:hAnsi="Consolas"/>
          <w:color w:val="006400"/>
          <w:sz w:val="18"/>
        </w:rPr>
        <w:br/>
        <w:t xml:space="preserve">  metadata/</w:t>
      </w:r>
      <w:r>
        <w:rPr>
          <w:rFonts w:ascii="Consolas" w:hAnsi="Consolas"/>
          <w:color w:val="006400"/>
          <w:sz w:val="18"/>
        </w:rPr>
        <w:br/>
        <w:t xml:space="preserve">    {TICKER}.json</w:t>
      </w:r>
    </w:p>
    <w:p w14:paraId="2B7F0B03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3D63095" w14:textId="77777777" w:rsidR="002D735A" w:rsidRDefault="00000000">
      <w:pPr>
        <w:pStyle w:val="Heading1"/>
      </w:pPr>
      <w:r>
        <w:t>Income Statement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1E0A4D3E" w14:textId="77777777">
        <w:tc>
          <w:tcPr>
            <w:tcW w:w="4320" w:type="dxa"/>
          </w:tcPr>
          <w:p w14:paraId="0B128A57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6151E6A6" w14:textId="77777777" w:rsidR="002D735A" w:rsidRDefault="00000000">
            <w:r>
              <w:t>Description</w:t>
            </w:r>
          </w:p>
        </w:tc>
      </w:tr>
      <w:tr w:rsidR="002D735A" w14:paraId="0781DA1D" w14:textId="77777777">
        <w:tc>
          <w:tcPr>
            <w:tcW w:w="4320" w:type="dxa"/>
          </w:tcPr>
          <w:p w14:paraId="0C41FC53" w14:textId="77777777" w:rsidR="002D735A" w:rsidRDefault="00000000">
            <w:r>
              <w:t>Total Revenue</w:t>
            </w:r>
          </w:p>
        </w:tc>
        <w:tc>
          <w:tcPr>
            <w:tcW w:w="4320" w:type="dxa"/>
          </w:tcPr>
          <w:p w14:paraId="5A79A37D" w14:textId="77777777" w:rsidR="002D735A" w:rsidRDefault="00000000">
            <w:r>
              <w:t>Total revenue from all sources</w:t>
            </w:r>
          </w:p>
        </w:tc>
      </w:tr>
      <w:tr w:rsidR="002D735A" w14:paraId="1E2E2E5D" w14:textId="77777777">
        <w:tc>
          <w:tcPr>
            <w:tcW w:w="4320" w:type="dxa"/>
          </w:tcPr>
          <w:p w14:paraId="1B994D00" w14:textId="77777777" w:rsidR="002D735A" w:rsidRDefault="00000000">
            <w:r>
              <w:t>Operating Revenue</w:t>
            </w:r>
          </w:p>
        </w:tc>
        <w:tc>
          <w:tcPr>
            <w:tcW w:w="4320" w:type="dxa"/>
          </w:tcPr>
          <w:p w14:paraId="632BB0E5" w14:textId="77777777" w:rsidR="002D735A" w:rsidRDefault="00000000">
            <w:r>
              <w:t>Revenue from core operations</w:t>
            </w:r>
          </w:p>
        </w:tc>
      </w:tr>
      <w:tr w:rsidR="002D735A" w14:paraId="6CB2D725" w14:textId="77777777">
        <w:tc>
          <w:tcPr>
            <w:tcW w:w="4320" w:type="dxa"/>
          </w:tcPr>
          <w:p w14:paraId="6CB57236" w14:textId="77777777" w:rsidR="002D735A" w:rsidRDefault="00000000">
            <w:r>
              <w:t>Cost Of Revenue</w:t>
            </w:r>
          </w:p>
        </w:tc>
        <w:tc>
          <w:tcPr>
            <w:tcW w:w="4320" w:type="dxa"/>
          </w:tcPr>
          <w:p w14:paraId="07EB65F3" w14:textId="77777777" w:rsidR="002D735A" w:rsidRDefault="00000000">
            <w:r>
              <w:t>Direct costs of goods/services sold</w:t>
            </w:r>
          </w:p>
        </w:tc>
      </w:tr>
      <w:tr w:rsidR="002D735A" w14:paraId="0DADE3D3" w14:textId="77777777">
        <w:tc>
          <w:tcPr>
            <w:tcW w:w="4320" w:type="dxa"/>
          </w:tcPr>
          <w:p w14:paraId="23F4854D" w14:textId="77777777" w:rsidR="002D735A" w:rsidRDefault="00000000">
            <w:r>
              <w:t>Gross Profit</w:t>
            </w:r>
          </w:p>
        </w:tc>
        <w:tc>
          <w:tcPr>
            <w:tcW w:w="4320" w:type="dxa"/>
          </w:tcPr>
          <w:p w14:paraId="76AAB34F" w14:textId="77777777" w:rsidR="002D735A" w:rsidRDefault="00000000">
            <w:r>
              <w:t>Revenue minus cost of revenue</w:t>
            </w:r>
          </w:p>
        </w:tc>
      </w:tr>
      <w:tr w:rsidR="002D735A" w14:paraId="0A6D9CEA" w14:textId="77777777">
        <w:tc>
          <w:tcPr>
            <w:tcW w:w="4320" w:type="dxa"/>
          </w:tcPr>
          <w:p w14:paraId="6309CE85" w14:textId="77777777" w:rsidR="002D735A" w:rsidRDefault="00000000">
            <w:r>
              <w:t>Operating Expense</w:t>
            </w:r>
          </w:p>
        </w:tc>
        <w:tc>
          <w:tcPr>
            <w:tcW w:w="4320" w:type="dxa"/>
          </w:tcPr>
          <w:p w14:paraId="0A44BF5A" w14:textId="77777777" w:rsidR="002D735A" w:rsidRDefault="00000000">
            <w:r>
              <w:t>Operating costs (R&amp;D, SG&amp;A, etc.)</w:t>
            </w:r>
          </w:p>
        </w:tc>
      </w:tr>
      <w:tr w:rsidR="002D735A" w14:paraId="2F5035D2" w14:textId="77777777">
        <w:tc>
          <w:tcPr>
            <w:tcW w:w="4320" w:type="dxa"/>
          </w:tcPr>
          <w:p w14:paraId="2A297FD8" w14:textId="77777777" w:rsidR="002D735A" w:rsidRDefault="00000000">
            <w:r>
              <w:t>Research And Development</w:t>
            </w:r>
          </w:p>
        </w:tc>
        <w:tc>
          <w:tcPr>
            <w:tcW w:w="4320" w:type="dxa"/>
          </w:tcPr>
          <w:p w14:paraId="151A5C36" w14:textId="77777777" w:rsidR="002D735A" w:rsidRDefault="00000000">
            <w:r>
              <w:t>R&amp;D spending</w:t>
            </w:r>
          </w:p>
        </w:tc>
      </w:tr>
      <w:tr w:rsidR="002D735A" w14:paraId="3E7FBB9F" w14:textId="77777777">
        <w:tc>
          <w:tcPr>
            <w:tcW w:w="4320" w:type="dxa"/>
          </w:tcPr>
          <w:p w14:paraId="332D8797" w14:textId="77777777" w:rsidR="002D735A" w:rsidRDefault="00000000">
            <w:r>
              <w:t>Selling General And Administration</w:t>
            </w:r>
          </w:p>
        </w:tc>
        <w:tc>
          <w:tcPr>
            <w:tcW w:w="4320" w:type="dxa"/>
          </w:tcPr>
          <w:p w14:paraId="74B77E93" w14:textId="77777777" w:rsidR="002D735A" w:rsidRDefault="00000000">
            <w:r>
              <w:t>SG&amp;A expenses</w:t>
            </w:r>
          </w:p>
        </w:tc>
      </w:tr>
      <w:tr w:rsidR="002D735A" w14:paraId="78C990DA" w14:textId="77777777">
        <w:tc>
          <w:tcPr>
            <w:tcW w:w="4320" w:type="dxa"/>
          </w:tcPr>
          <w:p w14:paraId="454DA418" w14:textId="77777777" w:rsidR="002D735A" w:rsidRDefault="00000000">
            <w:r>
              <w:t>Operating Income</w:t>
            </w:r>
          </w:p>
        </w:tc>
        <w:tc>
          <w:tcPr>
            <w:tcW w:w="4320" w:type="dxa"/>
          </w:tcPr>
          <w:p w14:paraId="4E9D04AF" w14:textId="77777777" w:rsidR="002D735A" w:rsidRDefault="00000000">
            <w:r>
              <w:t>Profit from core operations</w:t>
            </w:r>
          </w:p>
        </w:tc>
      </w:tr>
      <w:tr w:rsidR="002D735A" w14:paraId="57D52A38" w14:textId="77777777">
        <w:tc>
          <w:tcPr>
            <w:tcW w:w="4320" w:type="dxa"/>
          </w:tcPr>
          <w:p w14:paraId="67C6EEE2" w14:textId="77777777" w:rsidR="002D735A" w:rsidRDefault="00000000">
            <w:r>
              <w:t>Pretax Income</w:t>
            </w:r>
          </w:p>
        </w:tc>
        <w:tc>
          <w:tcPr>
            <w:tcW w:w="4320" w:type="dxa"/>
          </w:tcPr>
          <w:p w14:paraId="55C73F53" w14:textId="77777777" w:rsidR="002D735A" w:rsidRDefault="00000000">
            <w:r>
              <w:t>Income before taxes</w:t>
            </w:r>
          </w:p>
        </w:tc>
      </w:tr>
      <w:tr w:rsidR="002D735A" w14:paraId="1BCFF510" w14:textId="77777777">
        <w:tc>
          <w:tcPr>
            <w:tcW w:w="4320" w:type="dxa"/>
          </w:tcPr>
          <w:p w14:paraId="27C182BB" w14:textId="77777777" w:rsidR="002D735A" w:rsidRDefault="00000000">
            <w:r>
              <w:lastRenderedPageBreak/>
              <w:t>Tax Provision</w:t>
            </w:r>
          </w:p>
        </w:tc>
        <w:tc>
          <w:tcPr>
            <w:tcW w:w="4320" w:type="dxa"/>
          </w:tcPr>
          <w:p w14:paraId="45C11859" w14:textId="77777777" w:rsidR="002D735A" w:rsidRDefault="00000000">
            <w:r>
              <w:t>Income tax expense</w:t>
            </w:r>
          </w:p>
        </w:tc>
      </w:tr>
      <w:tr w:rsidR="002D735A" w14:paraId="72290755" w14:textId="77777777">
        <w:tc>
          <w:tcPr>
            <w:tcW w:w="4320" w:type="dxa"/>
          </w:tcPr>
          <w:p w14:paraId="13F91B6A" w14:textId="77777777" w:rsidR="002D735A" w:rsidRDefault="00000000">
            <w:r>
              <w:t>Net Income</w:t>
            </w:r>
          </w:p>
        </w:tc>
        <w:tc>
          <w:tcPr>
            <w:tcW w:w="4320" w:type="dxa"/>
          </w:tcPr>
          <w:p w14:paraId="569D789D" w14:textId="77777777" w:rsidR="002D735A" w:rsidRDefault="00000000">
            <w:r>
              <w:t>Net income attributable to company</w:t>
            </w:r>
          </w:p>
        </w:tc>
      </w:tr>
      <w:tr w:rsidR="002D735A" w14:paraId="30946EFB" w14:textId="77777777">
        <w:tc>
          <w:tcPr>
            <w:tcW w:w="4320" w:type="dxa"/>
          </w:tcPr>
          <w:p w14:paraId="2B0B4217" w14:textId="77777777" w:rsidR="002D735A" w:rsidRDefault="00000000">
            <w:r>
              <w:t>Net Income Common Stockholders</w:t>
            </w:r>
          </w:p>
        </w:tc>
        <w:tc>
          <w:tcPr>
            <w:tcW w:w="4320" w:type="dxa"/>
          </w:tcPr>
          <w:p w14:paraId="69F329B8" w14:textId="77777777" w:rsidR="002D735A" w:rsidRDefault="00000000">
            <w:r>
              <w:t>Net income for common shareholders</w:t>
            </w:r>
          </w:p>
        </w:tc>
      </w:tr>
      <w:tr w:rsidR="002D735A" w14:paraId="39AF0B4D" w14:textId="77777777">
        <w:tc>
          <w:tcPr>
            <w:tcW w:w="4320" w:type="dxa"/>
          </w:tcPr>
          <w:p w14:paraId="497265AE" w14:textId="77777777" w:rsidR="002D735A" w:rsidRDefault="00000000">
            <w:r>
              <w:t>Basic EPS</w:t>
            </w:r>
          </w:p>
        </w:tc>
        <w:tc>
          <w:tcPr>
            <w:tcW w:w="4320" w:type="dxa"/>
          </w:tcPr>
          <w:p w14:paraId="44B39D87" w14:textId="77777777" w:rsidR="002D735A" w:rsidRDefault="00000000">
            <w:r>
              <w:t>Earnings per share (basic)</w:t>
            </w:r>
          </w:p>
        </w:tc>
      </w:tr>
      <w:tr w:rsidR="002D735A" w14:paraId="4D49AEBA" w14:textId="77777777">
        <w:tc>
          <w:tcPr>
            <w:tcW w:w="4320" w:type="dxa"/>
          </w:tcPr>
          <w:p w14:paraId="0B5158DA" w14:textId="77777777" w:rsidR="002D735A" w:rsidRDefault="00000000">
            <w:r>
              <w:t>Diluted EPS</w:t>
            </w:r>
          </w:p>
        </w:tc>
        <w:tc>
          <w:tcPr>
            <w:tcW w:w="4320" w:type="dxa"/>
          </w:tcPr>
          <w:p w14:paraId="4ACA486F" w14:textId="77777777" w:rsidR="002D735A" w:rsidRDefault="00000000">
            <w:r>
              <w:t>Earnings per share (diluted)</w:t>
            </w:r>
          </w:p>
        </w:tc>
      </w:tr>
      <w:tr w:rsidR="002D735A" w14:paraId="78846D02" w14:textId="77777777">
        <w:tc>
          <w:tcPr>
            <w:tcW w:w="4320" w:type="dxa"/>
          </w:tcPr>
          <w:p w14:paraId="1EC0FEB2" w14:textId="77777777" w:rsidR="002D735A" w:rsidRDefault="00000000">
            <w:r>
              <w:t>EBIT</w:t>
            </w:r>
          </w:p>
        </w:tc>
        <w:tc>
          <w:tcPr>
            <w:tcW w:w="4320" w:type="dxa"/>
          </w:tcPr>
          <w:p w14:paraId="6CF7C66E" w14:textId="77777777" w:rsidR="002D735A" w:rsidRDefault="00000000">
            <w:r>
              <w:t>Earnings before interest and taxes</w:t>
            </w:r>
          </w:p>
        </w:tc>
      </w:tr>
      <w:tr w:rsidR="002D735A" w14:paraId="07EF4FE4" w14:textId="77777777">
        <w:tc>
          <w:tcPr>
            <w:tcW w:w="4320" w:type="dxa"/>
          </w:tcPr>
          <w:p w14:paraId="0B56DA18" w14:textId="77777777" w:rsidR="002D735A" w:rsidRDefault="00000000">
            <w:r>
              <w:t>EBITDA</w:t>
            </w:r>
          </w:p>
        </w:tc>
        <w:tc>
          <w:tcPr>
            <w:tcW w:w="4320" w:type="dxa"/>
          </w:tcPr>
          <w:p w14:paraId="1DF981A5" w14:textId="77777777" w:rsidR="002D735A" w:rsidRDefault="00000000">
            <w:r>
              <w:t>Earnings before interest, taxes, depreciation and amortization</w:t>
            </w:r>
          </w:p>
        </w:tc>
      </w:tr>
    </w:tbl>
    <w:p w14:paraId="02D8931B" w14:textId="77777777" w:rsidR="002D735A" w:rsidRDefault="002D735A"/>
    <w:p w14:paraId="49902BE7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AF1267F" w14:textId="77777777" w:rsidR="002D735A" w:rsidRDefault="00000000">
      <w:pPr>
        <w:pStyle w:val="Heading1"/>
      </w:pPr>
      <w:r>
        <w:t>Balance Sheet Fields</w:t>
      </w:r>
    </w:p>
    <w:p w14:paraId="505E9DFE" w14:textId="77777777" w:rsidR="002D735A" w:rsidRDefault="00000000">
      <w:pPr>
        <w:pStyle w:val="Heading2"/>
      </w:pPr>
      <w:r>
        <w:t>Assets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0D04CAD3" w14:textId="77777777">
        <w:tc>
          <w:tcPr>
            <w:tcW w:w="4320" w:type="dxa"/>
          </w:tcPr>
          <w:p w14:paraId="58DFFA87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239B0468" w14:textId="77777777" w:rsidR="002D735A" w:rsidRDefault="00000000">
            <w:r>
              <w:t>Description</w:t>
            </w:r>
          </w:p>
        </w:tc>
      </w:tr>
      <w:tr w:rsidR="002D735A" w14:paraId="357B3297" w14:textId="77777777">
        <w:tc>
          <w:tcPr>
            <w:tcW w:w="4320" w:type="dxa"/>
          </w:tcPr>
          <w:p w14:paraId="0BE5A73E" w14:textId="77777777" w:rsidR="002D735A" w:rsidRDefault="00000000">
            <w:r>
              <w:t>Total Assets</w:t>
            </w:r>
          </w:p>
        </w:tc>
        <w:tc>
          <w:tcPr>
            <w:tcW w:w="4320" w:type="dxa"/>
          </w:tcPr>
          <w:p w14:paraId="044DBDE8" w14:textId="77777777" w:rsidR="002D735A" w:rsidRDefault="00000000">
            <w:r>
              <w:t>Sum of all assets</w:t>
            </w:r>
          </w:p>
        </w:tc>
      </w:tr>
      <w:tr w:rsidR="002D735A" w14:paraId="3C04FFA6" w14:textId="77777777">
        <w:tc>
          <w:tcPr>
            <w:tcW w:w="4320" w:type="dxa"/>
          </w:tcPr>
          <w:p w14:paraId="5250A55E" w14:textId="77777777" w:rsidR="002D735A" w:rsidRDefault="00000000">
            <w:r>
              <w:t>Current Assets</w:t>
            </w:r>
          </w:p>
        </w:tc>
        <w:tc>
          <w:tcPr>
            <w:tcW w:w="4320" w:type="dxa"/>
          </w:tcPr>
          <w:p w14:paraId="7AE4F12B" w14:textId="77777777" w:rsidR="002D735A" w:rsidRDefault="00000000">
            <w:r>
              <w:t>Assets convertible to cash within 1 year</w:t>
            </w:r>
          </w:p>
        </w:tc>
      </w:tr>
      <w:tr w:rsidR="002D735A" w14:paraId="561853BB" w14:textId="77777777">
        <w:tc>
          <w:tcPr>
            <w:tcW w:w="4320" w:type="dxa"/>
          </w:tcPr>
          <w:p w14:paraId="26D0550E" w14:textId="77777777" w:rsidR="002D735A" w:rsidRDefault="00000000">
            <w:r>
              <w:t>Cash And Cash Equivalents</w:t>
            </w:r>
          </w:p>
        </w:tc>
        <w:tc>
          <w:tcPr>
            <w:tcW w:w="4320" w:type="dxa"/>
          </w:tcPr>
          <w:p w14:paraId="215BB415" w14:textId="77777777" w:rsidR="002D735A" w:rsidRDefault="00000000">
            <w:r>
              <w:t>Cash on hand</w:t>
            </w:r>
          </w:p>
        </w:tc>
      </w:tr>
      <w:tr w:rsidR="002D735A" w14:paraId="79AB226F" w14:textId="77777777">
        <w:tc>
          <w:tcPr>
            <w:tcW w:w="4320" w:type="dxa"/>
          </w:tcPr>
          <w:p w14:paraId="7E511F6C" w14:textId="77777777" w:rsidR="002D735A" w:rsidRDefault="00000000">
            <w:r>
              <w:t>Receivables</w:t>
            </w:r>
          </w:p>
        </w:tc>
        <w:tc>
          <w:tcPr>
            <w:tcW w:w="4320" w:type="dxa"/>
          </w:tcPr>
          <w:p w14:paraId="092F610F" w14:textId="77777777" w:rsidR="002D735A" w:rsidRDefault="00000000">
            <w:r>
              <w:t>Money owed to company</w:t>
            </w:r>
          </w:p>
        </w:tc>
      </w:tr>
      <w:tr w:rsidR="002D735A" w14:paraId="3EAAAE79" w14:textId="77777777">
        <w:tc>
          <w:tcPr>
            <w:tcW w:w="4320" w:type="dxa"/>
          </w:tcPr>
          <w:p w14:paraId="3555000D" w14:textId="77777777" w:rsidR="002D735A" w:rsidRDefault="00000000">
            <w:r>
              <w:t>Inventory</w:t>
            </w:r>
          </w:p>
        </w:tc>
        <w:tc>
          <w:tcPr>
            <w:tcW w:w="4320" w:type="dxa"/>
          </w:tcPr>
          <w:p w14:paraId="18EFB2CA" w14:textId="77777777" w:rsidR="002D735A" w:rsidRDefault="00000000">
            <w:r>
              <w:t>Goods held for sale</w:t>
            </w:r>
          </w:p>
        </w:tc>
      </w:tr>
      <w:tr w:rsidR="002D735A" w14:paraId="6946D953" w14:textId="77777777">
        <w:tc>
          <w:tcPr>
            <w:tcW w:w="4320" w:type="dxa"/>
          </w:tcPr>
          <w:p w14:paraId="34F42F8D" w14:textId="77777777" w:rsidR="002D735A" w:rsidRDefault="00000000">
            <w:r>
              <w:t>Total Non Current Assets</w:t>
            </w:r>
          </w:p>
        </w:tc>
        <w:tc>
          <w:tcPr>
            <w:tcW w:w="4320" w:type="dxa"/>
          </w:tcPr>
          <w:p w14:paraId="16D0F4AA" w14:textId="77777777" w:rsidR="002D735A" w:rsidRDefault="00000000">
            <w:r>
              <w:t>Long-term assets</w:t>
            </w:r>
          </w:p>
        </w:tc>
      </w:tr>
      <w:tr w:rsidR="002D735A" w14:paraId="60AC07AB" w14:textId="77777777">
        <w:tc>
          <w:tcPr>
            <w:tcW w:w="4320" w:type="dxa"/>
          </w:tcPr>
          <w:p w14:paraId="5E0C2E80" w14:textId="77777777" w:rsidR="002D735A" w:rsidRDefault="00000000">
            <w:r>
              <w:t>Net PPE</w:t>
            </w:r>
          </w:p>
        </w:tc>
        <w:tc>
          <w:tcPr>
            <w:tcW w:w="4320" w:type="dxa"/>
          </w:tcPr>
          <w:p w14:paraId="1460CD2E" w14:textId="77777777" w:rsidR="002D735A" w:rsidRDefault="00000000">
            <w:r>
              <w:t>Property, plant and equipment (net)</w:t>
            </w:r>
          </w:p>
        </w:tc>
      </w:tr>
      <w:tr w:rsidR="002D735A" w14:paraId="6EAB47C9" w14:textId="77777777">
        <w:tc>
          <w:tcPr>
            <w:tcW w:w="4320" w:type="dxa"/>
          </w:tcPr>
          <w:p w14:paraId="42AF2089" w14:textId="77777777" w:rsidR="002D735A" w:rsidRDefault="00000000">
            <w:r>
              <w:t>Goodwill</w:t>
            </w:r>
          </w:p>
        </w:tc>
        <w:tc>
          <w:tcPr>
            <w:tcW w:w="4320" w:type="dxa"/>
          </w:tcPr>
          <w:p w14:paraId="537FF372" w14:textId="77777777" w:rsidR="002D735A" w:rsidRDefault="00000000">
            <w:r>
              <w:t>Goodwill from acquisitions</w:t>
            </w:r>
          </w:p>
        </w:tc>
      </w:tr>
    </w:tbl>
    <w:p w14:paraId="3BEDCF06" w14:textId="77777777" w:rsidR="002D735A" w:rsidRDefault="002D735A"/>
    <w:p w14:paraId="2D2BED53" w14:textId="77777777" w:rsidR="002D735A" w:rsidRDefault="00000000">
      <w:pPr>
        <w:pStyle w:val="Heading2"/>
      </w:pPr>
      <w:r>
        <w:t>Liabilities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1C5C134A" w14:textId="77777777">
        <w:tc>
          <w:tcPr>
            <w:tcW w:w="4320" w:type="dxa"/>
          </w:tcPr>
          <w:p w14:paraId="093C6252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6C949D1B" w14:textId="77777777" w:rsidR="002D735A" w:rsidRDefault="00000000">
            <w:r>
              <w:t>Description</w:t>
            </w:r>
          </w:p>
        </w:tc>
      </w:tr>
      <w:tr w:rsidR="002D735A" w14:paraId="7E01C7FE" w14:textId="77777777">
        <w:tc>
          <w:tcPr>
            <w:tcW w:w="4320" w:type="dxa"/>
          </w:tcPr>
          <w:p w14:paraId="135CC8BD" w14:textId="77777777" w:rsidR="002D735A" w:rsidRDefault="00000000">
            <w:r>
              <w:t>Total Liabilities Net Minority Interest</w:t>
            </w:r>
          </w:p>
        </w:tc>
        <w:tc>
          <w:tcPr>
            <w:tcW w:w="4320" w:type="dxa"/>
          </w:tcPr>
          <w:p w14:paraId="698DBFBE" w14:textId="77777777" w:rsidR="002D735A" w:rsidRDefault="00000000">
            <w:r>
              <w:t>All liabilities</w:t>
            </w:r>
          </w:p>
        </w:tc>
      </w:tr>
      <w:tr w:rsidR="002D735A" w14:paraId="019541FD" w14:textId="77777777">
        <w:tc>
          <w:tcPr>
            <w:tcW w:w="4320" w:type="dxa"/>
          </w:tcPr>
          <w:p w14:paraId="256251A9" w14:textId="77777777" w:rsidR="002D735A" w:rsidRDefault="00000000">
            <w:r>
              <w:t>Current Liabilities</w:t>
            </w:r>
          </w:p>
        </w:tc>
        <w:tc>
          <w:tcPr>
            <w:tcW w:w="4320" w:type="dxa"/>
          </w:tcPr>
          <w:p w14:paraId="47E399EF" w14:textId="77777777" w:rsidR="002D735A" w:rsidRDefault="00000000">
            <w:r>
              <w:t>Debts due within 1 year</w:t>
            </w:r>
          </w:p>
        </w:tc>
      </w:tr>
      <w:tr w:rsidR="002D735A" w14:paraId="4F300BAB" w14:textId="77777777">
        <w:tc>
          <w:tcPr>
            <w:tcW w:w="4320" w:type="dxa"/>
          </w:tcPr>
          <w:p w14:paraId="56114A6B" w14:textId="77777777" w:rsidR="002D735A" w:rsidRDefault="00000000">
            <w:r>
              <w:t>Accounts Payable</w:t>
            </w:r>
          </w:p>
        </w:tc>
        <w:tc>
          <w:tcPr>
            <w:tcW w:w="4320" w:type="dxa"/>
          </w:tcPr>
          <w:p w14:paraId="7060DDF6" w14:textId="77777777" w:rsidR="002D735A" w:rsidRDefault="00000000">
            <w:r>
              <w:t>Supplier payables</w:t>
            </w:r>
          </w:p>
        </w:tc>
      </w:tr>
      <w:tr w:rsidR="002D735A" w14:paraId="029193AA" w14:textId="77777777">
        <w:tc>
          <w:tcPr>
            <w:tcW w:w="4320" w:type="dxa"/>
          </w:tcPr>
          <w:p w14:paraId="013C8F25" w14:textId="77777777" w:rsidR="002D735A" w:rsidRDefault="00000000">
            <w:r>
              <w:t>Current Debt</w:t>
            </w:r>
          </w:p>
        </w:tc>
        <w:tc>
          <w:tcPr>
            <w:tcW w:w="4320" w:type="dxa"/>
          </w:tcPr>
          <w:p w14:paraId="0B4C20C3" w14:textId="77777777" w:rsidR="002D735A" w:rsidRDefault="00000000">
            <w:r>
              <w:t>Short-term borrowings</w:t>
            </w:r>
          </w:p>
        </w:tc>
      </w:tr>
      <w:tr w:rsidR="002D735A" w14:paraId="6DD68A45" w14:textId="77777777">
        <w:tc>
          <w:tcPr>
            <w:tcW w:w="4320" w:type="dxa"/>
          </w:tcPr>
          <w:p w14:paraId="25DA8FED" w14:textId="77777777" w:rsidR="002D735A" w:rsidRDefault="00000000">
            <w:r>
              <w:t>Long Term Debt</w:t>
            </w:r>
          </w:p>
        </w:tc>
        <w:tc>
          <w:tcPr>
            <w:tcW w:w="4320" w:type="dxa"/>
          </w:tcPr>
          <w:p w14:paraId="4CD04AE8" w14:textId="77777777" w:rsidR="002D735A" w:rsidRDefault="00000000">
            <w:r>
              <w:t>Long-term borrowings</w:t>
            </w:r>
          </w:p>
        </w:tc>
      </w:tr>
    </w:tbl>
    <w:p w14:paraId="5A837572" w14:textId="77777777" w:rsidR="002D735A" w:rsidRDefault="002D735A"/>
    <w:p w14:paraId="003D8457" w14:textId="77777777" w:rsidR="002D735A" w:rsidRDefault="00000000">
      <w:pPr>
        <w:pStyle w:val="Heading2"/>
      </w:pPr>
      <w:r>
        <w:t>Equity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5C8A3999" w14:textId="77777777">
        <w:tc>
          <w:tcPr>
            <w:tcW w:w="4320" w:type="dxa"/>
          </w:tcPr>
          <w:p w14:paraId="530A9CA0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5927879B" w14:textId="77777777" w:rsidR="002D735A" w:rsidRDefault="00000000">
            <w:r>
              <w:t>Description</w:t>
            </w:r>
          </w:p>
        </w:tc>
      </w:tr>
      <w:tr w:rsidR="002D735A" w14:paraId="0DC21EEC" w14:textId="77777777">
        <w:tc>
          <w:tcPr>
            <w:tcW w:w="4320" w:type="dxa"/>
          </w:tcPr>
          <w:p w14:paraId="3DD078D3" w14:textId="77777777" w:rsidR="002D735A" w:rsidRDefault="00000000">
            <w:r>
              <w:t>Total Equity Gross Minority Interest</w:t>
            </w:r>
          </w:p>
        </w:tc>
        <w:tc>
          <w:tcPr>
            <w:tcW w:w="4320" w:type="dxa"/>
          </w:tcPr>
          <w:p w14:paraId="01B8131E" w14:textId="77777777" w:rsidR="002D735A" w:rsidRDefault="00000000">
            <w:r>
              <w:t>Total equity</w:t>
            </w:r>
          </w:p>
        </w:tc>
      </w:tr>
      <w:tr w:rsidR="002D735A" w14:paraId="206C61EE" w14:textId="77777777">
        <w:tc>
          <w:tcPr>
            <w:tcW w:w="4320" w:type="dxa"/>
          </w:tcPr>
          <w:p w14:paraId="6B28FFFA" w14:textId="77777777" w:rsidR="002D735A" w:rsidRDefault="00000000">
            <w:r>
              <w:t>Stockholders Equity</w:t>
            </w:r>
          </w:p>
        </w:tc>
        <w:tc>
          <w:tcPr>
            <w:tcW w:w="4320" w:type="dxa"/>
          </w:tcPr>
          <w:p w14:paraId="1EF10C2A" w14:textId="77777777" w:rsidR="002D735A" w:rsidRDefault="00000000">
            <w:r>
              <w:t>Shareholder equity</w:t>
            </w:r>
          </w:p>
        </w:tc>
      </w:tr>
      <w:tr w:rsidR="002D735A" w14:paraId="74BFF4CF" w14:textId="77777777">
        <w:tc>
          <w:tcPr>
            <w:tcW w:w="4320" w:type="dxa"/>
          </w:tcPr>
          <w:p w14:paraId="78F5A38D" w14:textId="77777777" w:rsidR="002D735A" w:rsidRDefault="00000000">
            <w:r>
              <w:t>Common Stock</w:t>
            </w:r>
          </w:p>
        </w:tc>
        <w:tc>
          <w:tcPr>
            <w:tcW w:w="4320" w:type="dxa"/>
          </w:tcPr>
          <w:p w14:paraId="02904BFE" w14:textId="77777777" w:rsidR="002D735A" w:rsidRDefault="00000000">
            <w:r>
              <w:t>Common shares value</w:t>
            </w:r>
          </w:p>
        </w:tc>
      </w:tr>
      <w:tr w:rsidR="002D735A" w14:paraId="02565BCF" w14:textId="77777777">
        <w:tc>
          <w:tcPr>
            <w:tcW w:w="4320" w:type="dxa"/>
          </w:tcPr>
          <w:p w14:paraId="031FA97C" w14:textId="77777777" w:rsidR="002D735A" w:rsidRDefault="00000000">
            <w:r>
              <w:t>Retained Earnings</w:t>
            </w:r>
          </w:p>
        </w:tc>
        <w:tc>
          <w:tcPr>
            <w:tcW w:w="4320" w:type="dxa"/>
          </w:tcPr>
          <w:p w14:paraId="70B59D09" w14:textId="77777777" w:rsidR="002D735A" w:rsidRDefault="00000000">
            <w:r>
              <w:t>Accumulated profits</w:t>
            </w:r>
          </w:p>
        </w:tc>
      </w:tr>
    </w:tbl>
    <w:p w14:paraId="460CD037" w14:textId="77777777" w:rsidR="002D735A" w:rsidRDefault="002D735A"/>
    <w:p w14:paraId="749CBAC7" w14:textId="77777777" w:rsidR="002D735A" w:rsidRDefault="00000000">
      <w:pPr>
        <w:pStyle w:val="Heading2"/>
      </w:pPr>
      <w:r>
        <w:t>Calculated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2B50922E" w14:textId="77777777">
        <w:tc>
          <w:tcPr>
            <w:tcW w:w="4320" w:type="dxa"/>
          </w:tcPr>
          <w:p w14:paraId="3BB64B3F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5B71798A" w14:textId="77777777" w:rsidR="002D735A" w:rsidRDefault="00000000">
            <w:r>
              <w:t>Description</w:t>
            </w:r>
          </w:p>
        </w:tc>
      </w:tr>
      <w:tr w:rsidR="002D735A" w14:paraId="62F9DDD8" w14:textId="77777777">
        <w:tc>
          <w:tcPr>
            <w:tcW w:w="4320" w:type="dxa"/>
          </w:tcPr>
          <w:p w14:paraId="4D04A987" w14:textId="77777777" w:rsidR="002D735A" w:rsidRDefault="00000000">
            <w:r>
              <w:t>Net Debt</w:t>
            </w:r>
          </w:p>
        </w:tc>
        <w:tc>
          <w:tcPr>
            <w:tcW w:w="4320" w:type="dxa"/>
          </w:tcPr>
          <w:p w14:paraId="46E8906F" w14:textId="77777777" w:rsidR="002D735A" w:rsidRDefault="00000000">
            <w:r>
              <w:t>Total debt minus cash</w:t>
            </w:r>
          </w:p>
        </w:tc>
      </w:tr>
      <w:tr w:rsidR="002D735A" w14:paraId="3586F846" w14:textId="77777777">
        <w:tc>
          <w:tcPr>
            <w:tcW w:w="4320" w:type="dxa"/>
          </w:tcPr>
          <w:p w14:paraId="26C09A69" w14:textId="77777777" w:rsidR="002D735A" w:rsidRDefault="00000000">
            <w:r>
              <w:lastRenderedPageBreak/>
              <w:t>Total Debt</w:t>
            </w:r>
          </w:p>
        </w:tc>
        <w:tc>
          <w:tcPr>
            <w:tcW w:w="4320" w:type="dxa"/>
          </w:tcPr>
          <w:p w14:paraId="45F07A0C" w14:textId="77777777" w:rsidR="002D735A" w:rsidRDefault="00000000">
            <w:r>
              <w:t>Sum of all debt</w:t>
            </w:r>
          </w:p>
        </w:tc>
      </w:tr>
      <w:tr w:rsidR="002D735A" w:rsidRPr="00B37975" w14:paraId="4D0D3CCC" w14:textId="77777777">
        <w:tc>
          <w:tcPr>
            <w:tcW w:w="4320" w:type="dxa"/>
          </w:tcPr>
          <w:p w14:paraId="15EF6E13" w14:textId="77777777" w:rsidR="002D735A" w:rsidRDefault="00000000">
            <w:r>
              <w:t>Working Capital</w:t>
            </w:r>
          </w:p>
        </w:tc>
        <w:tc>
          <w:tcPr>
            <w:tcW w:w="4320" w:type="dxa"/>
          </w:tcPr>
          <w:p w14:paraId="1D5E7DCF" w14:textId="77777777" w:rsidR="002D735A" w:rsidRPr="00B37975" w:rsidRDefault="00000000">
            <w:pPr>
              <w:rPr>
                <w:lang w:val="fr-FR"/>
              </w:rPr>
            </w:pPr>
            <w:proofErr w:type="spellStart"/>
            <w:r w:rsidRPr="00B37975">
              <w:rPr>
                <w:lang w:val="fr-FR"/>
              </w:rPr>
              <w:t>Current</w:t>
            </w:r>
            <w:proofErr w:type="spellEnd"/>
            <w:r w:rsidRPr="00B37975">
              <w:rPr>
                <w:lang w:val="fr-FR"/>
              </w:rPr>
              <w:t xml:space="preserve"> assets minus </w:t>
            </w:r>
            <w:proofErr w:type="spellStart"/>
            <w:r w:rsidRPr="00B37975">
              <w:rPr>
                <w:lang w:val="fr-FR"/>
              </w:rPr>
              <w:t>current</w:t>
            </w:r>
            <w:proofErr w:type="spellEnd"/>
            <w:r w:rsidRPr="00B37975">
              <w:rPr>
                <w:lang w:val="fr-FR"/>
              </w:rPr>
              <w:t xml:space="preserve"> </w:t>
            </w:r>
            <w:proofErr w:type="spellStart"/>
            <w:r w:rsidRPr="00B37975">
              <w:rPr>
                <w:lang w:val="fr-FR"/>
              </w:rPr>
              <w:t>liabilities</w:t>
            </w:r>
            <w:proofErr w:type="spellEnd"/>
          </w:p>
        </w:tc>
      </w:tr>
      <w:tr w:rsidR="002D735A" w14:paraId="213E7562" w14:textId="77777777">
        <w:tc>
          <w:tcPr>
            <w:tcW w:w="4320" w:type="dxa"/>
          </w:tcPr>
          <w:p w14:paraId="0FE24CB5" w14:textId="77777777" w:rsidR="002D735A" w:rsidRDefault="00000000">
            <w:r>
              <w:t>Invested Capital</w:t>
            </w:r>
          </w:p>
        </w:tc>
        <w:tc>
          <w:tcPr>
            <w:tcW w:w="4320" w:type="dxa"/>
          </w:tcPr>
          <w:p w14:paraId="77A5731F" w14:textId="77777777" w:rsidR="002D735A" w:rsidRDefault="00000000">
            <w:r>
              <w:t>Equity plus debt</w:t>
            </w:r>
          </w:p>
        </w:tc>
      </w:tr>
    </w:tbl>
    <w:p w14:paraId="7429F3A9" w14:textId="77777777" w:rsidR="002D735A" w:rsidRDefault="002D735A"/>
    <w:p w14:paraId="08758A0B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203D6DFD" w14:textId="77777777" w:rsidR="002D735A" w:rsidRDefault="00000000">
      <w:pPr>
        <w:pStyle w:val="Heading1"/>
      </w:pPr>
      <w:r>
        <w:t>Cash Flow Statement Fields</w:t>
      </w:r>
    </w:p>
    <w:p w14:paraId="6FB139E8" w14:textId="77777777" w:rsidR="002D735A" w:rsidRDefault="00000000">
      <w:pPr>
        <w:pStyle w:val="Heading2"/>
      </w:pPr>
      <w:r>
        <w:t>Operating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09BF3D03" w14:textId="77777777">
        <w:tc>
          <w:tcPr>
            <w:tcW w:w="4320" w:type="dxa"/>
          </w:tcPr>
          <w:p w14:paraId="7D075F8E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1EE9C88B" w14:textId="77777777" w:rsidR="002D735A" w:rsidRDefault="00000000">
            <w:r>
              <w:t>Description</w:t>
            </w:r>
          </w:p>
        </w:tc>
      </w:tr>
      <w:tr w:rsidR="002D735A" w14:paraId="587D36BE" w14:textId="77777777">
        <w:tc>
          <w:tcPr>
            <w:tcW w:w="4320" w:type="dxa"/>
          </w:tcPr>
          <w:p w14:paraId="08945EA1" w14:textId="77777777" w:rsidR="002D735A" w:rsidRDefault="00000000">
            <w:r>
              <w:t>Operating Cash Flow</w:t>
            </w:r>
          </w:p>
        </w:tc>
        <w:tc>
          <w:tcPr>
            <w:tcW w:w="4320" w:type="dxa"/>
          </w:tcPr>
          <w:p w14:paraId="3EFF055A" w14:textId="77777777" w:rsidR="002D735A" w:rsidRDefault="00000000">
            <w:r>
              <w:t>Cash from operations</w:t>
            </w:r>
          </w:p>
        </w:tc>
      </w:tr>
      <w:tr w:rsidR="002D735A" w14:paraId="76F0A26F" w14:textId="77777777">
        <w:tc>
          <w:tcPr>
            <w:tcW w:w="4320" w:type="dxa"/>
          </w:tcPr>
          <w:p w14:paraId="56AA0A30" w14:textId="77777777" w:rsidR="002D735A" w:rsidRDefault="00000000">
            <w:r>
              <w:t>Net Income From Continuing Operations</w:t>
            </w:r>
          </w:p>
        </w:tc>
        <w:tc>
          <w:tcPr>
            <w:tcW w:w="4320" w:type="dxa"/>
          </w:tcPr>
          <w:p w14:paraId="5455B43E" w14:textId="77777777" w:rsidR="002D735A" w:rsidRDefault="00000000">
            <w:r>
              <w:t>Starting net income</w:t>
            </w:r>
          </w:p>
        </w:tc>
      </w:tr>
      <w:tr w:rsidR="002D735A" w14:paraId="4FD253B8" w14:textId="77777777">
        <w:tc>
          <w:tcPr>
            <w:tcW w:w="4320" w:type="dxa"/>
          </w:tcPr>
          <w:p w14:paraId="08947C75" w14:textId="77777777" w:rsidR="002D735A" w:rsidRDefault="00000000">
            <w:r>
              <w:t>Depreciation Amortization Depletion</w:t>
            </w:r>
          </w:p>
        </w:tc>
        <w:tc>
          <w:tcPr>
            <w:tcW w:w="4320" w:type="dxa"/>
          </w:tcPr>
          <w:p w14:paraId="437738FE" w14:textId="77777777" w:rsidR="002D735A" w:rsidRDefault="00000000">
            <w:r>
              <w:t>Non-cash depreciation</w:t>
            </w:r>
          </w:p>
        </w:tc>
      </w:tr>
      <w:tr w:rsidR="002D735A" w14:paraId="09E3CDD2" w14:textId="77777777">
        <w:tc>
          <w:tcPr>
            <w:tcW w:w="4320" w:type="dxa"/>
          </w:tcPr>
          <w:p w14:paraId="52E2A5D1" w14:textId="77777777" w:rsidR="002D735A" w:rsidRDefault="00000000">
            <w:r>
              <w:t>Stock Based Compensation</w:t>
            </w:r>
          </w:p>
        </w:tc>
        <w:tc>
          <w:tcPr>
            <w:tcW w:w="4320" w:type="dxa"/>
          </w:tcPr>
          <w:p w14:paraId="5C0012F3" w14:textId="77777777" w:rsidR="002D735A" w:rsidRDefault="00000000">
            <w:r>
              <w:t>Stock-based comp expense</w:t>
            </w:r>
          </w:p>
        </w:tc>
      </w:tr>
      <w:tr w:rsidR="002D735A" w14:paraId="3E307160" w14:textId="77777777">
        <w:tc>
          <w:tcPr>
            <w:tcW w:w="4320" w:type="dxa"/>
          </w:tcPr>
          <w:p w14:paraId="035BA717" w14:textId="77777777" w:rsidR="002D735A" w:rsidRDefault="00000000">
            <w:r>
              <w:t>Change In Working Capital</w:t>
            </w:r>
          </w:p>
        </w:tc>
        <w:tc>
          <w:tcPr>
            <w:tcW w:w="4320" w:type="dxa"/>
          </w:tcPr>
          <w:p w14:paraId="6E25E0DD" w14:textId="77777777" w:rsidR="002D735A" w:rsidRDefault="00000000">
            <w:r>
              <w:t>Working capital changes</w:t>
            </w:r>
          </w:p>
        </w:tc>
      </w:tr>
    </w:tbl>
    <w:p w14:paraId="637A49B6" w14:textId="77777777" w:rsidR="002D735A" w:rsidRDefault="002D735A"/>
    <w:p w14:paraId="656AC326" w14:textId="77777777" w:rsidR="002D735A" w:rsidRDefault="00000000">
      <w:pPr>
        <w:pStyle w:val="Heading2"/>
      </w:pPr>
      <w:r>
        <w:t>Investing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45331E1A" w14:textId="77777777">
        <w:tc>
          <w:tcPr>
            <w:tcW w:w="4320" w:type="dxa"/>
          </w:tcPr>
          <w:p w14:paraId="4BCD888F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26FCA42D" w14:textId="77777777" w:rsidR="002D735A" w:rsidRDefault="00000000">
            <w:r>
              <w:t>Description</w:t>
            </w:r>
          </w:p>
        </w:tc>
      </w:tr>
      <w:tr w:rsidR="002D735A" w14:paraId="6A37B26A" w14:textId="77777777">
        <w:tc>
          <w:tcPr>
            <w:tcW w:w="4320" w:type="dxa"/>
          </w:tcPr>
          <w:p w14:paraId="5516976C" w14:textId="77777777" w:rsidR="002D735A" w:rsidRDefault="00000000">
            <w:r>
              <w:t>Investing Cash Flow</w:t>
            </w:r>
          </w:p>
        </w:tc>
        <w:tc>
          <w:tcPr>
            <w:tcW w:w="4320" w:type="dxa"/>
          </w:tcPr>
          <w:p w14:paraId="5EBBEB1D" w14:textId="77777777" w:rsidR="002D735A" w:rsidRDefault="00000000">
            <w:r>
              <w:t>Cash used in investing</w:t>
            </w:r>
          </w:p>
        </w:tc>
      </w:tr>
      <w:tr w:rsidR="002D735A" w14:paraId="536C3C0B" w14:textId="77777777">
        <w:tc>
          <w:tcPr>
            <w:tcW w:w="4320" w:type="dxa"/>
          </w:tcPr>
          <w:p w14:paraId="75C48883" w14:textId="77777777" w:rsidR="002D735A" w:rsidRDefault="00000000">
            <w:r>
              <w:t>Capital Expenditure</w:t>
            </w:r>
          </w:p>
        </w:tc>
        <w:tc>
          <w:tcPr>
            <w:tcW w:w="4320" w:type="dxa"/>
          </w:tcPr>
          <w:p w14:paraId="0FB5FB09" w14:textId="77777777" w:rsidR="002D735A" w:rsidRDefault="00000000">
            <w:r>
              <w:t>CapEx spending</w:t>
            </w:r>
          </w:p>
        </w:tc>
      </w:tr>
      <w:tr w:rsidR="002D735A" w14:paraId="4595DF37" w14:textId="77777777">
        <w:tc>
          <w:tcPr>
            <w:tcW w:w="4320" w:type="dxa"/>
          </w:tcPr>
          <w:p w14:paraId="7A485F8A" w14:textId="77777777" w:rsidR="002D735A" w:rsidRDefault="00000000">
            <w:r>
              <w:t>Purchase Of Investment</w:t>
            </w:r>
          </w:p>
        </w:tc>
        <w:tc>
          <w:tcPr>
            <w:tcW w:w="4320" w:type="dxa"/>
          </w:tcPr>
          <w:p w14:paraId="45862067" w14:textId="77777777" w:rsidR="002D735A" w:rsidRDefault="00000000">
            <w:r>
              <w:t>Investment purchases</w:t>
            </w:r>
          </w:p>
        </w:tc>
      </w:tr>
      <w:tr w:rsidR="002D735A" w14:paraId="6FCA5EB7" w14:textId="77777777">
        <w:tc>
          <w:tcPr>
            <w:tcW w:w="4320" w:type="dxa"/>
          </w:tcPr>
          <w:p w14:paraId="21A12BFB" w14:textId="77777777" w:rsidR="002D735A" w:rsidRDefault="00000000">
            <w:r>
              <w:t>Sale Of Investment</w:t>
            </w:r>
          </w:p>
        </w:tc>
        <w:tc>
          <w:tcPr>
            <w:tcW w:w="4320" w:type="dxa"/>
          </w:tcPr>
          <w:p w14:paraId="3F20FE58" w14:textId="77777777" w:rsidR="002D735A" w:rsidRDefault="00000000">
            <w:r>
              <w:t>Investment sales</w:t>
            </w:r>
          </w:p>
        </w:tc>
      </w:tr>
    </w:tbl>
    <w:p w14:paraId="41A09023" w14:textId="77777777" w:rsidR="002D735A" w:rsidRDefault="002D735A"/>
    <w:p w14:paraId="47C659B8" w14:textId="77777777" w:rsidR="002D735A" w:rsidRDefault="00000000">
      <w:pPr>
        <w:pStyle w:val="Heading2"/>
      </w:pPr>
      <w:r>
        <w:t>Financing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06C02E3B" w14:textId="77777777">
        <w:tc>
          <w:tcPr>
            <w:tcW w:w="4320" w:type="dxa"/>
          </w:tcPr>
          <w:p w14:paraId="1F6CBADE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29499404" w14:textId="77777777" w:rsidR="002D735A" w:rsidRDefault="00000000">
            <w:r>
              <w:t>Description</w:t>
            </w:r>
          </w:p>
        </w:tc>
      </w:tr>
      <w:tr w:rsidR="002D735A" w14:paraId="2ADFFF88" w14:textId="77777777">
        <w:tc>
          <w:tcPr>
            <w:tcW w:w="4320" w:type="dxa"/>
          </w:tcPr>
          <w:p w14:paraId="15BA3992" w14:textId="77777777" w:rsidR="002D735A" w:rsidRDefault="00000000">
            <w:r>
              <w:t>Financing Cash Flow</w:t>
            </w:r>
          </w:p>
        </w:tc>
        <w:tc>
          <w:tcPr>
            <w:tcW w:w="4320" w:type="dxa"/>
          </w:tcPr>
          <w:p w14:paraId="243F48FE" w14:textId="77777777" w:rsidR="002D735A" w:rsidRDefault="00000000">
            <w:r>
              <w:t>Cash from financing</w:t>
            </w:r>
          </w:p>
        </w:tc>
      </w:tr>
      <w:tr w:rsidR="002D735A" w14:paraId="52AD8BF4" w14:textId="77777777">
        <w:tc>
          <w:tcPr>
            <w:tcW w:w="4320" w:type="dxa"/>
          </w:tcPr>
          <w:p w14:paraId="6E5AD447" w14:textId="77777777" w:rsidR="002D735A" w:rsidRDefault="00000000">
            <w:r>
              <w:t>Issuance Of Debt</w:t>
            </w:r>
          </w:p>
        </w:tc>
        <w:tc>
          <w:tcPr>
            <w:tcW w:w="4320" w:type="dxa"/>
          </w:tcPr>
          <w:p w14:paraId="2D8E99C3" w14:textId="77777777" w:rsidR="002D735A" w:rsidRDefault="00000000">
            <w:r>
              <w:t>New debt raised</w:t>
            </w:r>
          </w:p>
        </w:tc>
      </w:tr>
      <w:tr w:rsidR="002D735A" w14:paraId="36AF86FA" w14:textId="77777777">
        <w:tc>
          <w:tcPr>
            <w:tcW w:w="4320" w:type="dxa"/>
          </w:tcPr>
          <w:p w14:paraId="66DEFFBB" w14:textId="77777777" w:rsidR="002D735A" w:rsidRDefault="00000000">
            <w:r>
              <w:t>Repayment Of Debt</w:t>
            </w:r>
          </w:p>
        </w:tc>
        <w:tc>
          <w:tcPr>
            <w:tcW w:w="4320" w:type="dxa"/>
          </w:tcPr>
          <w:p w14:paraId="14059EF3" w14:textId="77777777" w:rsidR="002D735A" w:rsidRDefault="00000000">
            <w:r>
              <w:t>Debt repayments</w:t>
            </w:r>
          </w:p>
        </w:tc>
      </w:tr>
      <w:tr w:rsidR="002D735A" w14:paraId="386E0F17" w14:textId="77777777">
        <w:tc>
          <w:tcPr>
            <w:tcW w:w="4320" w:type="dxa"/>
          </w:tcPr>
          <w:p w14:paraId="06D9EF3A" w14:textId="77777777" w:rsidR="002D735A" w:rsidRDefault="00000000">
            <w:r>
              <w:t>Common Stock Issuance</w:t>
            </w:r>
          </w:p>
        </w:tc>
        <w:tc>
          <w:tcPr>
            <w:tcW w:w="4320" w:type="dxa"/>
          </w:tcPr>
          <w:p w14:paraId="71BB45B4" w14:textId="77777777" w:rsidR="002D735A" w:rsidRDefault="00000000">
            <w:r>
              <w:t>Common stock issued</w:t>
            </w:r>
          </w:p>
        </w:tc>
      </w:tr>
      <w:tr w:rsidR="002D735A" w14:paraId="780B66C6" w14:textId="77777777">
        <w:tc>
          <w:tcPr>
            <w:tcW w:w="4320" w:type="dxa"/>
          </w:tcPr>
          <w:p w14:paraId="7145B334" w14:textId="77777777" w:rsidR="002D735A" w:rsidRDefault="00000000">
            <w:r>
              <w:t>Cash Dividends Paid</w:t>
            </w:r>
          </w:p>
        </w:tc>
        <w:tc>
          <w:tcPr>
            <w:tcW w:w="4320" w:type="dxa"/>
          </w:tcPr>
          <w:p w14:paraId="19F8C788" w14:textId="77777777" w:rsidR="002D735A" w:rsidRDefault="00000000">
            <w:r>
              <w:t>Dividend payments</w:t>
            </w:r>
          </w:p>
        </w:tc>
      </w:tr>
    </w:tbl>
    <w:p w14:paraId="6872A6E0" w14:textId="77777777" w:rsidR="002D735A" w:rsidRDefault="002D735A"/>
    <w:p w14:paraId="1178BD6A" w14:textId="77777777" w:rsidR="002D735A" w:rsidRDefault="00000000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73425D07" w14:textId="77777777">
        <w:tc>
          <w:tcPr>
            <w:tcW w:w="4320" w:type="dxa"/>
          </w:tcPr>
          <w:p w14:paraId="60073D69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10CBBDF0" w14:textId="77777777" w:rsidR="002D735A" w:rsidRDefault="00000000">
            <w:r>
              <w:t>Description</w:t>
            </w:r>
          </w:p>
        </w:tc>
      </w:tr>
      <w:tr w:rsidR="002D735A" w14:paraId="7139B722" w14:textId="77777777">
        <w:tc>
          <w:tcPr>
            <w:tcW w:w="4320" w:type="dxa"/>
          </w:tcPr>
          <w:p w14:paraId="53F7C243" w14:textId="77777777" w:rsidR="002D735A" w:rsidRDefault="00000000">
            <w:r>
              <w:t>Changes In Cash</w:t>
            </w:r>
          </w:p>
        </w:tc>
        <w:tc>
          <w:tcPr>
            <w:tcW w:w="4320" w:type="dxa"/>
          </w:tcPr>
          <w:p w14:paraId="62E473C2" w14:textId="77777777" w:rsidR="002D735A" w:rsidRDefault="00000000">
            <w:r>
              <w:t>Total cash change</w:t>
            </w:r>
          </w:p>
        </w:tc>
      </w:tr>
      <w:tr w:rsidR="002D735A" w14:paraId="605EDE64" w14:textId="77777777">
        <w:tc>
          <w:tcPr>
            <w:tcW w:w="4320" w:type="dxa"/>
          </w:tcPr>
          <w:p w14:paraId="4E339580" w14:textId="77777777" w:rsidR="002D735A" w:rsidRDefault="00000000">
            <w:r>
              <w:t>Free Cash Flow</w:t>
            </w:r>
          </w:p>
        </w:tc>
        <w:tc>
          <w:tcPr>
            <w:tcW w:w="4320" w:type="dxa"/>
          </w:tcPr>
          <w:p w14:paraId="2BFB3CF9" w14:textId="77777777" w:rsidR="002D735A" w:rsidRDefault="00000000">
            <w:r>
              <w:t>Operating cash minus CapEx</w:t>
            </w:r>
          </w:p>
        </w:tc>
      </w:tr>
    </w:tbl>
    <w:p w14:paraId="32869C8A" w14:textId="77777777" w:rsidR="002D735A" w:rsidRDefault="002D735A"/>
    <w:p w14:paraId="7130176C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CFF7A67" w14:textId="77777777" w:rsidR="002D735A" w:rsidRDefault="00000000">
      <w:pPr>
        <w:pStyle w:val="Heading1"/>
      </w:pPr>
      <w:r>
        <w:lastRenderedPageBreak/>
        <w:t>Analyst Estimates</w:t>
      </w:r>
    </w:p>
    <w:p w14:paraId="5007981C" w14:textId="77777777" w:rsidR="002D735A" w:rsidRDefault="00000000">
      <w:pPr>
        <w:pStyle w:val="Heading2"/>
      </w:pPr>
      <w:r>
        <w:t>Earnings Estimate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5C7FAB5F" w14:textId="77777777">
        <w:tc>
          <w:tcPr>
            <w:tcW w:w="4320" w:type="dxa"/>
          </w:tcPr>
          <w:p w14:paraId="4E634A14" w14:textId="77777777" w:rsidR="002D735A" w:rsidRDefault="00000000">
            <w:r>
              <w:t>Column</w:t>
            </w:r>
          </w:p>
        </w:tc>
        <w:tc>
          <w:tcPr>
            <w:tcW w:w="4320" w:type="dxa"/>
          </w:tcPr>
          <w:p w14:paraId="521DCE49" w14:textId="77777777" w:rsidR="002D735A" w:rsidRDefault="00000000">
            <w:r>
              <w:t>Description</w:t>
            </w:r>
          </w:p>
        </w:tc>
      </w:tr>
      <w:tr w:rsidR="002D735A" w14:paraId="3A994B34" w14:textId="77777777">
        <w:tc>
          <w:tcPr>
            <w:tcW w:w="4320" w:type="dxa"/>
          </w:tcPr>
          <w:p w14:paraId="28DE4816" w14:textId="77777777" w:rsidR="002D735A" w:rsidRDefault="00000000">
            <w:r>
              <w:t>avg</w:t>
            </w:r>
          </w:p>
        </w:tc>
        <w:tc>
          <w:tcPr>
            <w:tcW w:w="4320" w:type="dxa"/>
          </w:tcPr>
          <w:p w14:paraId="72802F08" w14:textId="77777777" w:rsidR="002D735A" w:rsidRDefault="00000000">
            <w:r>
              <w:t>Average EPS estimate</w:t>
            </w:r>
          </w:p>
        </w:tc>
      </w:tr>
      <w:tr w:rsidR="002D735A" w14:paraId="219131D4" w14:textId="77777777">
        <w:tc>
          <w:tcPr>
            <w:tcW w:w="4320" w:type="dxa"/>
          </w:tcPr>
          <w:p w14:paraId="25E6E920" w14:textId="77777777" w:rsidR="002D735A" w:rsidRDefault="00000000">
            <w:r>
              <w:t>low</w:t>
            </w:r>
          </w:p>
        </w:tc>
        <w:tc>
          <w:tcPr>
            <w:tcW w:w="4320" w:type="dxa"/>
          </w:tcPr>
          <w:p w14:paraId="268A454C" w14:textId="77777777" w:rsidR="002D735A" w:rsidRDefault="00000000">
            <w:r>
              <w:t>Low EPS estimate</w:t>
            </w:r>
          </w:p>
        </w:tc>
      </w:tr>
      <w:tr w:rsidR="002D735A" w14:paraId="2436EE64" w14:textId="77777777">
        <w:tc>
          <w:tcPr>
            <w:tcW w:w="4320" w:type="dxa"/>
          </w:tcPr>
          <w:p w14:paraId="5A3154DA" w14:textId="77777777" w:rsidR="002D735A" w:rsidRDefault="00000000">
            <w:r>
              <w:t>high</w:t>
            </w:r>
          </w:p>
        </w:tc>
        <w:tc>
          <w:tcPr>
            <w:tcW w:w="4320" w:type="dxa"/>
          </w:tcPr>
          <w:p w14:paraId="319109EF" w14:textId="77777777" w:rsidR="002D735A" w:rsidRDefault="00000000">
            <w:r>
              <w:t>High EPS estimate</w:t>
            </w:r>
          </w:p>
        </w:tc>
      </w:tr>
      <w:tr w:rsidR="002D735A" w14:paraId="3F896679" w14:textId="77777777">
        <w:tc>
          <w:tcPr>
            <w:tcW w:w="4320" w:type="dxa"/>
          </w:tcPr>
          <w:p w14:paraId="6A6440A0" w14:textId="77777777" w:rsidR="002D735A" w:rsidRDefault="00000000">
            <w:r>
              <w:t>yearAgoEps</w:t>
            </w:r>
          </w:p>
        </w:tc>
        <w:tc>
          <w:tcPr>
            <w:tcW w:w="4320" w:type="dxa"/>
          </w:tcPr>
          <w:p w14:paraId="23103336" w14:textId="77777777" w:rsidR="002D735A" w:rsidRDefault="00000000">
            <w:r>
              <w:t>EPS from same period last year</w:t>
            </w:r>
          </w:p>
        </w:tc>
      </w:tr>
      <w:tr w:rsidR="002D735A" w14:paraId="26DBCD39" w14:textId="77777777">
        <w:tc>
          <w:tcPr>
            <w:tcW w:w="4320" w:type="dxa"/>
          </w:tcPr>
          <w:p w14:paraId="152D1138" w14:textId="77777777" w:rsidR="002D735A" w:rsidRDefault="00000000">
            <w:r>
              <w:t>numberOfAnalysts</w:t>
            </w:r>
          </w:p>
        </w:tc>
        <w:tc>
          <w:tcPr>
            <w:tcW w:w="4320" w:type="dxa"/>
          </w:tcPr>
          <w:p w14:paraId="7CFA3BF9" w14:textId="77777777" w:rsidR="002D735A" w:rsidRDefault="00000000">
            <w:r>
              <w:t>Number of analysts</w:t>
            </w:r>
          </w:p>
        </w:tc>
      </w:tr>
      <w:tr w:rsidR="002D735A" w14:paraId="7F73B699" w14:textId="77777777">
        <w:tc>
          <w:tcPr>
            <w:tcW w:w="4320" w:type="dxa"/>
          </w:tcPr>
          <w:p w14:paraId="595CD0A8" w14:textId="77777777" w:rsidR="002D735A" w:rsidRDefault="00000000">
            <w:r>
              <w:t>growth</w:t>
            </w:r>
          </w:p>
        </w:tc>
        <w:tc>
          <w:tcPr>
            <w:tcW w:w="4320" w:type="dxa"/>
          </w:tcPr>
          <w:p w14:paraId="58BDABC6" w14:textId="77777777" w:rsidR="002D735A" w:rsidRDefault="00000000">
            <w:r>
              <w:t>Expected growth rate</w:t>
            </w:r>
          </w:p>
        </w:tc>
      </w:tr>
    </w:tbl>
    <w:p w14:paraId="15310C76" w14:textId="77777777" w:rsidR="002D735A" w:rsidRDefault="002D735A"/>
    <w:p w14:paraId="15B7CE88" w14:textId="77777777" w:rsidR="002D735A" w:rsidRDefault="00000000">
      <w:pPr>
        <w:pStyle w:val="Heading2"/>
      </w:pPr>
      <w:r>
        <w:t>Revenue Estimate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1A645F1E" w14:textId="77777777">
        <w:tc>
          <w:tcPr>
            <w:tcW w:w="4320" w:type="dxa"/>
          </w:tcPr>
          <w:p w14:paraId="477AEBB5" w14:textId="77777777" w:rsidR="002D735A" w:rsidRDefault="00000000">
            <w:r>
              <w:t>Column</w:t>
            </w:r>
          </w:p>
        </w:tc>
        <w:tc>
          <w:tcPr>
            <w:tcW w:w="4320" w:type="dxa"/>
          </w:tcPr>
          <w:p w14:paraId="51B1505A" w14:textId="77777777" w:rsidR="002D735A" w:rsidRDefault="00000000">
            <w:r>
              <w:t>Description</w:t>
            </w:r>
          </w:p>
        </w:tc>
      </w:tr>
      <w:tr w:rsidR="002D735A" w14:paraId="72A64033" w14:textId="77777777">
        <w:tc>
          <w:tcPr>
            <w:tcW w:w="4320" w:type="dxa"/>
          </w:tcPr>
          <w:p w14:paraId="17A1D43F" w14:textId="77777777" w:rsidR="002D735A" w:rsidRDefault="00000000">
            <w:r>
              <w:t>avg</w:t>
            </w:r>
          </w:p>
        </w:tc>
        <w:tc>
          <w:tcPr>
            <w:tcW w:w="4320" w:type="dxa"/>
          </w:tcPr>
          <w:p w14:paraId="36584044" w14:textId="77777777" w:rsidR="002D735A" w:rsidRDefault="00000000">
            <w:r>
              <w:t>Average revenue estimate</w:t>
            </w:r>
          </w:p>
        </w:tc>
      </w:tr>
      <w:tr w:rsidR="002D735A" w14:paraId="2B170C69" w14:textId="77777777">
        <w:tc>
          <w:tcPr>
            <w:tcW w:w="4320" w:type="dxa"/>
          </w:tcPr>
          <w:p w14:paraId="6EF9DA03" w14:textId="77777777" w:rsidR="002D735A" w:rsidRDefault="00000000">
            <w:r>
              <w:t>low</w:t>
            </w:r>
          </w:p>
        </w:tc>
        <w:tc>
          <w:tcPr>
            <w:tcW w:w="4320" w:type="dxa"/>
          </w:tcPr>
          <w:p w14:paraId="022D9E1A" w14:textId="77777777" w:rsidR="002D735A" w:rsidRDefault="00000000">
            <w:r>
              <w:t>Low revenue estimate</w:t>
            </w:r>
          </w:p>
        </w:tc>
      </w:tr>
      <w:tr w:rsidR="002D735A" w14:paraId="26677302" w14:textId="77777777">
        <w:tc>
          <w:tcPr>
            <w:tcW w:w="4320" w:type="dxa"/>
          </w:tcPr>
          <w:p w14:paraId="2E43DE22" w14:textId="77777777" w:rsidR="002D735A" w:rsidRDefault="00000000">
            <w:r>
              <w:t>high</w:t>
            </w:r>
          </w:p>
        </w:tc>
        <w:tc>
          <w:tcPr>
            <w:tcW w:w="4320" w:type="dxa"/>
          </w:tcPr>
          <w:p w14:paraId="7CAD7B7D" w14:textId="77777777" w:rsidR="002D735A" w:rsidRDefault="00000000">
            <w:r>
              <w:t>High revenue estimate</w:t>
            </w:r>
          </w:p>
        </w:tc>
      </w:tr>
      <w:tr w:rsidR="002D735A" w14:paraId="7C8D7944" w14:textId="77777777">
        <w:tc>
          <w:tcPr>
            <w:tcW w:w="4320" w:type="dxa"/>
          </w:tcPr>
          <w:p w14:paraId="69B3CC4C" w14:textId="77777777" w:rsidR="002D735A" w:rsidRDefault="00000000">
            <w:r>
              <w:t>numberOfAnalysts</w:t>
            </w:r>
          </w:p>
        </w:tc>
        <w:tc>
          <w:tcPr>
            <w:tcW w:w="4320" w:type="dxa"/>
          </w:tcPr>
          <w:p w14:paraId="31B15EC5" w14:textId="77777777" w:rsidR="002D735A" w:rsidRDefault="00000000">
            <w:r>
              <w:t>Number of analysts</w:t>
            </w:r>
          </w:p>
        </w:tc>
      </w:tr>
    </w:tbl>
    <w:p w14:paraId="5A720D67" w14:textId="77777777" w:rsidR="002D735A" w:rsidRDefault="002D735A"/>
    <w:p w14:paraId="6479113E" w14:textId="77777777" w:rsidR="002D735A" w:rsidRDefault="00000000">
      <w:pPr>
        <w:pStyle w:val="Heading2"/>
      </w:pPr>
      <w:r>
        <w:t>Analyst Price Targets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5E527F71" w14:textId="77777777">
        <w:tc>
          <w:tcPr>
            <w:tcW w:w="4320" w:type="dxa"/>
          </w:tcPr>
          <w:p w14:paraId="139755C9" w14:textId="77777777" w:rsidR="002D735A" w:rsidRDefault="00000000">
            <w:r>
              <w:t>Field</w:t>
            </w:r>
          </w:p>
        </w:tc>
        <w:tc>
          <w:tcPr>
            <w:tcW w:w="4320" w:type="dxa"/>
          </w:tcPr>
          <w:p w14:paraId="2FC2C6D4" w14:textId="77777777" w:rsidR="002D735A" w:rsidRDefault="00000000">
            <w:r>
              <w:t>Description</w:t>
            </w:r>
          </w:p>
        </w:tc>
      </w:tr>
      <w:tr w:rsidR="002D735A" w14:paraId="39F9FF95" w14:textId="77777777">
        <w:tc>
          <w:tcPr>
            <w:tcW w:w="4320" w:type="dxa"/>
          </w:tcPr>
          <w:p w14:paraId="1DEFF662" w14:textId="77777777" w:rsidR="002D735A" w:rsidRDefault="00000000">
            <w:r>
              <w:t>current</w:t>
            </w:r>
          </w:p>
        </w:tc>
        <w:tc>
          <w:tcPr>
            <w:tcW w:w="4320" w:type="dxa"/>
          </w:tcPr>
          <w:p w14:paraId="19CBC966" w14:textId="77777777" w:rsidR="002D735A" w:rsidRDefault="00000000">
            <w:r>
              <w:t>Current stock price</w:t>
            </w:r>
          </w:p>
        </w:tc>
      </w:tr>
      <w:tr w:rsidR="002D735A" w14:paraId="16995DFD" w14:textId="77777777">
        <w:tc>
          <w:tcPr>
            <w:tcW w:w="4320" w:type="dxa"/>
          </w:tcPr>
          <w:p w14:paraId="46CED371" w14:textId="77777777" w:rsidR="002D735A" w:rsidRDefault="00000000">
            <w:r>
              <w:t>high</w:t>
            </w:r>
          </w:p>
        </w:tc>
        <w:tc>
          <w:tcPr>
            <w:tcW w:w="4320" w:type="dxa"/>
          </w:tcPr>
          <w:p w14:paraId="07926780" w14:textId="77777777" w:rsidR="002D735A" w:rsidRDefault="00000000">
            <w:r>
              <w:t>Highest analyst target</w:t>
            </w:r>
          </w:p>
        </w:tc>
      </w:tr>
      <w:tr w:rsidR="002D735A" w14:paraId="22082A83" w14:textId="77777777">
        <w:tc>
          <w:tcPr>
            <w:tcW w:w="4320" w:type="dxa"/>
          </w:tcPr>
          <w:p w14:paraId="14B76723" w14:textId="77777777" w:rsidR="002D735A" w:rsidRDefault="00000000">
            <w:r>
              <w:t>low</w:t>
            </w:r>
          </w:p>
        </w:tc>
        <w:tc>
          <w:tcPr>
            <w:tcW w:w="4320" w:type="dxa"/>
          </w:tcPr>
          <w:p w14:paraId="5AFC7458" w14:textId="77777777" w:rsidR="002D735A" w:rsidRDefault="00000000">
            <w:r>
              <w:t>Lowest analyst target</w:t>
            </w:r>
          </w:p>
        </w:tc>
      </w:tr>
      <w:tr w:rsidR="002D735A" w14:paraId="489F0FB9" w14:textId="77777777">
        <w:tc>
          <w:tcPr>
            <w:tcW w:w="4320" w:type="dxa"/>
          </w:tcPr>
          <w:p w14:paraId="2E53B590" w14:textId="77777777" w:rsidR="002D735A" w:rsidRDefault="00000000">
            <w:r>
              <w:t>mean</w:t>
            </w:r>
          </w:p>
        </w:tc>
        <w:tc>
          <w:tcPr>
            <w:tcW w:w="4320" w:type="dxa"/>
          </w:tcPr>
          <w:p w14:paraId="5C692436" w14:textId="77777777" w:rsidR="002D735A" w:rsidRDefault="00000000">
            <w:r>
              <w:t>Average target price</w:t>
            </w:r>
          </w:p>
        </w:tc>
      </w:tr>
      <w:tr w:rsidR="002D735A" w14:paraId="3CD1AAAA" w14:textId="77777777">
        <w:tc>
          <w:tcPr>
            <w:tcW w:w="4320" w:type="dxa"/>
          </w:tcPr>
          <w:p w14:paraId="192AF976" w14:textId="77777777" w:rsidR="002D735A" w:rsidRDefault="00000000">
            <w:r>
              <w:t>median</w:t>
            </w:r>
          </w:p>
        </w:tc>
        <w:tc>
          <w:tcPr>
            <w:tcW w:w="4320" w:type="dxa"/>
          </w:tcPr>
          <w:p w14:paraId="20B0E1C3" w14:textId="77777777" w:rsidR="002D735A" w:rsidRDefault="00000000">
            <w:r>
              <w:t>Median target price</w:t>
            </w:r>
          </w:p>
        </w:tc>
      </w:tr>
    </w:tbl>
    <w:p w14:paraId="528D17C5" w14:textId="77777777" w:rsidR="002D735A" w:rsidRDefault="002D735A"/>
    <w:p w14:paraId="09D5BC82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67AD75D4" w14:textId="77777777" w:rsidR="002D735A" w:rsidRDefault="00000000">
      <w:pPr>
        <w:pStyle w:val="Heading1"/>
      </w:pPr>
      <w:r>
        <w:t>Holder Data</w:t>
      </w:r>
    </w:p>
    <w:p w14:paraId="048E4579" w14:textId="77777777" w:rsidR="002D735A" w:rsidRDefault="00000000">
      <w:pPr>
        <w:pStyle w:val="Heading2"/>
      </w:pPr>
      <w:r>
        <w:t>Major 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72FD38AA" w14:textId="77777777">
        <w:tc>
          <w:tcPr>
            <w:tcW w:w="4320" w:type="dxa"/>
          </w:tcPr>
          <w:p w14:paraId="610BE54F" w14:textId="77777777" w:rsidR="002D735A" w:rsidRDefault="00000000">
            <w:r>
              <w:t>Metric</w:t>
            </w:r>
          </w:p>
        </w:tc>
        <w:tc>
          <w:tcPr>
            <w:tcW w:w="4320" w:type="dxa"/>
          </w:tcPr>
          <w:p w14:paraId="2068E3F0" w14:textId="77777777" w:rsidR="002D735A" w:rsidRDefault="00000000">
            <w:r>
              <w:t>Description</w:t>
            </w:r>
          </w:p>
        </w:tc>
      </w:tr>
      <w:tr w:rsidR="002D735A" w14:paraId="0310C21F" w14:textId="77777777">
        <w:tc>
          <w:tcPr>
            <w:tcW w:w="4320" w:type="dxa"/>
          </w:tcPr>
          <w:p w14:paraId="7773C0B9" w14:textId="77777777" w:rsidR="002D735A" w:rsidRDefault="00000000">
            <w:r>
              <w:t>insidersPercentHeld</w:t>
            </w:r>
          </w:p>
        </w:tc>
        <w:tc>
          <w:tcPr>
            <w:tcW w:w="4320" w:type="dxa"/>
          </w:tcPr>
          <w:p w14:paraId="2EB579DC" w14:textId="77777777" w:rsidR="002D735A" w:rsidRDefault="00000000">
            <w:r>
              <w:t>Percentage held by insiders</w:t>
            </w:r>
          </w:p>
        </w:tc>
      </w:tr>
      <w:tr w:rsidR="002D735A" w14:paraId="2B071FD8" w14:textId="77777777">
        <w:tc>
          <w:tcPr>
            <w:tcW w:w="4320" w:type="dxa"/>
          </w:tcPr>
          <w:p w14:paraId="34F3C088" w14:textId="77777777" w:rsidR="002D735A" w:rsidRDefault="00000000">
            <w:r>
              <w:t>institutionsPercentHeld</w:t>
            </w:r>
          </w:p>
        </w:tc>
        <w:tc>
          <w:tcPr>
            <w:tcW w:w="4320" w:type="dxa"/>
          </w:tcPr>
          <w:p w14:paraId="062DEDC4" w14:textId="77777777" w:rsidR="002D735A" w:rsidRDefault="00000000">
            <w:r>
              <w:t>Percentage held by institutions</w:t>
            </w:r>
          </w:p>
        </w:tc>
      </w:tr>
      <w:tr w:rsidR="002D735A" w14:paraId="66C185F6" w14:textId="77777777">
        <w:tc>
          <w:tcPr>
            <w:tcW w:w="4320" w:type="dxa"/>
          </w:tcPr>
          <w:p w14:paraId="4B5D5851" w14:textId="77777777" w:rsidR="002D735A" w:rsidRDefault="00000000">
            <w:r>
              <w:t>institutionsFloatPercentHeld</w:t>
            </w:r>
          </w:p>
        </w:tc>
        <w:tc>
          <w:tcPr>
            <w:tcW w:w="4320" w:type="dxa"/>
          </w:tcPr>
          <w:p w14:paraId="5711F3C4" w14:textId="77777777" w:rsidR="002D735A" w:rsidRDefault="00000000">
            <w:r>
              <w:t>Institutional % of float</w:t>
            </w:r>
          </w:p>
        </w:tc>
      </w:tr>
      <w:tr w:rsidR="002D735A" w14:paraId="159B13D6" w14:textId="77777777">
        <w:tc>
          <w:tcPr>
            <w:tcW w:w="4320" w:type="dxa"/>
          </w:tcPr>
          <w:p w14:paraId="293D0D74" w14:textId="77777777" w:rsidR="002D735A" w:rsidRDefault="00000000">
            <w:r>
              <w:t>institutionsCount</w:t>
            </w:r>
          </w:p>
        </w:tc>
        <w:tc>
          <w:tcPr>
            <w:tcW w:w="4320" w:type="dxa"/>
          </w:tcPr>
          <w:p w14:paraId="2639E1E0" w14:textId="77777777" w:rsidR="002D735A" w:rsidRDefault="00000000">
            <w:r>
              <w:t>Number of institutional holders</w:t>
            </w:r>
          </w:p>
        </w:tc>
      </w:tr>
    </w:tbl>
    <w:p w14:paraId="7954BAD3" w14:textId="77777777" w:rsidR="002D735A" w:rsidRDefault="002D735A"/>
    <w:p w14:paraId="429038CC" w14:textId="77777777" w:rsidR="002D735A" w:rsidRDefault="00000000">
      <w:pPr>
        <w:pStyle w:val="Heading2"/>
      </w:pPr>
      <w:r>
        <w:t>Institutional 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1D89E744" w14:textId="77777777">
        <w:tc>
          <w:tcPr>
            <w:tcW w:w="4320" w:type="dxa"/>
          </w:tcPr>
          <w:p w14:paraId="31DFC599" w14:textId="77777777" w:rsidR="002D735A" w:rsidRDefault="00000000">
            <w:r>
              <w:t>Column</w:t>
            </w:r>
          </w:p>
        </w:tc>
        <w:tc>
          <w:tcPr>
            <w:tcW w:w="4320" w:type="dxa"/>
          </w:tcPr>
          <w:p w14:paraId="70AC501A" w14:textId="77777777" w:rsidR="002D735A" w:rsidRDefault="00000000">
            <w:r>
              <w:t>Description</w:t>
            </w:r>
          </w:p>
        </w:tc>
      </w:tr>
      <w:tr w:rsidR="002D735A" w14:paraId="66A4FACD" w14:textId="77777777">
        <w:tc>
          <w:tcPr>
            <w:tcW w:w="4320" w:type="dxa"/>
          </w:tcPr>
          <w:p w14:paraId="4E79CBE2" w14:textId="77777777" w:rsidR="002D735A" w:rsidRDefault="00000000">
            <w:r>
              <w:t>Holder</w:t>
            </w:r>
          </w:p>
        </w:tc>
        <w:tc>
          <w:tcPr>
            <w:tcW w:w="4320" w:type="dxa"/>
          </w:tcPr>
          <w:p w14:paraId="318F6F13" w14:textId="77777777" w:rsidR="002D735A" w:rsidRDefault="00000000">
            <w:r>
              <w:t>Institution name</w:t>
            </w:r>
          </w:p>
        </w:tc>
      </w:tr>
      <w:tr w:rsidR="002D735A" w14:paraId="05F70AB6" w14:textId="77777777">
        <w:tc>
          <w:tcPr>
            <w:tcW w:w="4320" w:type="dxa"/>
          </w:tcPr>
          <w:p w14:paraId="62366E93" w14:textId="77777777" w:rsidR="002D735A" w:rsidRDefault="00000000">
            <w:r>
              <w:t>pctHeld</w:t>
            </w:r>
          </w:p>
        </w:tc>
        <w:tc>
          <w:tcPr>
            <w:tcW w:w="4320" w:type="dxa"/>
          </w:tcPr>
          <w:p w14:paraId="5D3CF104" w14:textId="77777777" w:rsidR="002D735A" w:rsidRDefault="00000000">
            <w:r>
              <w:t>Percentage of shares held</w:t>
            </w:r>
          </w:p>
        </w:tc>
      </w:tr>
      <w:tr w:rsidR="002D735A" w14:paraId="787B613F" w14:textId="77777777">
        <w:tc>
          <w:tcPr>
            <w:tcW w:w="4320" w:type="dxa"/>
          </w:tcPr>
          <w:p w14:paraId="71629CF0" w14:textId="77777777" w:rsidR="002D735A" w:rsidRDefault="00000000">
            <w:r>
              <w:lastRenderedPageBreak/>
              <w:t>Shares</w:t>
            </w:r>
          </w:p>
        </w:tc>
        <w:tc>
          <w:tcPr>
            <w:tcW w:w="4320" w:type="dxa"/>
          </w:tcPr>
          <w:p w14:paraId="6F2BA58F" w14:textId="77777777" w:rsidR="002D735A" w:rsidRDefault="00000000">
            <w:r>
              <w:t>Number of shares</w:t>
            </w:r>
          </w:p>
        </w:tc>
      </w:tr>
      <w:tr w:rsidR="002D735A" w14:paraId="1EB39ECE" w14:textId="77777777">
        <w:tc>
          <w:tcPr>
            <w:tcW w:w="4320" w:type="dxa"/>
          </w:tcPr>
          <w:p w14:paraId="304EA94B" w14:textId="77777777" w:rsidR="002D735A" w:rsidRDefault="00000000">
            <w:r>
              <w:t>Value</w:t>
            </w:r>
          </w:p>
        </w:tc>
        <w:tc>
          <w:tcPr>
            <w:tcW w:w="4320" w:type="dxa"/>
          </w:tcPr>
          <w:p w14:paraId="54C18261" w14:textId="77777777" w:rsidR="002D735A" w:rsidRDefault="00000000">
            <w:r>
              <w:t>Dollar value of position</w:t>
            </w:r>
          </w:p>
        </w:tc>
      </w:tr>
    </w:tbl>
    <w:p w14:paraId="6BDFF6F6" w14:textId="77777777" w:rsidR="002D735A" w:rsidRDefault="002D735A"/>
    <w:p w14:paraId="0A122911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5BE21A7" w14:textId="77777777" w:rsidR="002D735A" w:rsidRDefault="00000000">
      <w:pPr>
        <w:pStyle w:val="Heading1"/>
      </w:pPr>
      <w:r>
        <w:t>Price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3544A27E" w14:textId="77777777">
        <w:tc>
          <w:tcPr>
            <w:tcW w:w="4320" w:type="dxa"/>
          </w:tcPr>
          <w:p w14:paraId="1A1DF184" w14:textId="77777777" w:rsidR="002D735A" w:rsidRDefault="00000000">
            <w:r>
              <w:t>Column</w:t>
            </w:r>
          </w:p>
        </w:tc>
        <w:tc>
          <w:tcPr>
            <w:tcW w:w="4320" w:type="dxa"/>
          </w:tcPr>
          <w:p w14:paraId="09C71386" w14:textId="77777777" w:rsidR="002D735A" w:rsidRDefault="00000000">
            <w:r>
              <w:t>Description</w:t>
            </w:r>
          </w:p>
        </w:tc>
      </w:tr>
      <w:tr w:rsidR="002D735A" w14:paraId="19F2F51E" w14:textId="77777777">
        <w:tc>
          <w:tcPr>
            <w:tcW w:w="4320" w:type="dxa"/>
          </w:tcPr>
          <w:p w14:paraId="251A9910" w14:textId="77777777" w:rsidR="002D735A" w:rsidRDefault="00000000">
            <w:r>
              <w:t>Date</w:t>
            </w:r>
          </w:p>
        </w:tc>
        <w:tc>
          <w:tcPr>
            <w:tcW w:w="4320" w:type="dxa"/>
          </w:tcPr>
          <w:p w14:paraId="086EB3C3" w14:textId="77777777" w:rsidR="002D735A" w:rsidRDefault="00000000">
            <w:r>
              <w:t>Trading date</w:t>
            </w:r>
          </w:p>
        </w:tc>
      </w:tr>
      <w:tr w:rsidR="002D735A" w14:paraId="4CEDC90C" w14:textId="77777777">
        <w:tc>
          <w:tcPr>
            <w:tcW w:w="4320" w:type="dxa"/>
          </w:tcPr>
          <w:p w14:paraId="18B238FF" w14:textId="77777777" w:rsidR="002D735A" w:rsidRDefault="00000000">
            <w:r>
              <w:t>Open</w:t>
            </w:r>
          </w:p>
        </w:tc>
        <w:tc>
          <w:tcPr>
            <w:tcW w:w="4320" w:type="dxa"/>
          </w:tcPr>
          <w:p w14:paraId="084151DA" w14:textId="77777777" w:rsidR="002D735A" w:rsidRDefault="00000000">
            <w:r>
              <w:t>Opening price</w:t>
            </w:r>
          </w:p>
        </w:tc>
      </w:tr>
      <w:tr w:rsidR="002D735A" w14:paraId="19459EDE" w14:textId="77777777">
        <w:tc>
          <w:tcPr>
            <w:tcW w:w="4320" w:type="dxa"/>
          </w:tcPr>
          <w:p w14:paraId="5946BBAE" w14:textId="77777777" w:rsidR="002D735A" w:rsidRDefault="00000000">
            <w:r>
              <w:t>High</w:t>
            </w:r>
          </w:p>
        </w:tc>
        <w:tc>
          <w:tcPr>
            <w:tcW w:w="4320" w:type="dxa"/>
          </w:tcPr>
          <w:p w14:paraId="099AF8C0" w14:textId="77777777" w:rsidR="002D735A" w:rsidRDefault="00000000">
            <w:r>
              <w:t>Day high</w:t>
            </w:r>
          </w:p>
        </w:tc>
      </w:tr>
      <w:tr w:rsidR="002D735A" w14:paraId="710D66A2" w14:textId="77777777">
        <w:tc>
          <w:tcPr>
            <w:tcW w:w="4320" w:type="dxa"/>
          </w:tcPr>
          <w:p w14:paraId="1EEC5835" w14:textId="77777777" w:rsidR="002D735A" w:rsidRDefault="00000000">
            <w:r>
              <w:t>Low</w:t>
            </w:r>
          </w:p>
        </w:tc>
        <w:tc>
          <w:tcPr>
            <w:tcW w:w="4320" w:type="dxa"/>
          </w:tcPr>
          <w:p w14:paraId="6C00AD83" w14:textId="77777777" w:rsidR="002D735A" w:rsidRDefault="00000000">
            <w:r>
              <w:t>Day low</w:t>
            </w:r>
          </w:p>
        </w:tc>
      </w:tr>
      <w:tr w:rsidR="002D735A" w14:paraId="320FA6AD" w14:textId="77777777">
        <w:tc>
          <w:tcPr>
            <w:tcW w:w="4320" w:type="dxa"/>
          </w:tcPr>
          <w:p w14:paraId="2A27525C" w14:textId="77777777" w:rsidR="002D735A" w:rsidRDefault="00000000">
            <w:r>
              <w:t>Close</w:t>
            </w:r>
          </w:p>
        </w:tc>
        <w:tc>
          <w:tcPr>
            <w:tcW w:w="4320" w:type="dxa"/>
          </w:tcPr>
          <w:p w14:paraId="418F507D" w14:textId="77777777" w:rsidR="002D735A" w:rsidRDefault="00000000">
            <w:r>
              <w:t>Closing price</w:t>
            </w:r>
          </w:p>
        </w:tc>
      </w:tr>
      <w:tr w:rsidR="002D735A" w14:paraId="7BFF69B3" w14:textId="77777777">
        <w:tc>
          <w:tcPr>
            <w:tcW w:w="4320" w:type="dxa"/>
          </w:tcPr>
          <w:p w14:paraId="1D79F778" w14:textId="77777777" w:rsidR="002D735A" w:rsidRDefault="00000000">
            <w:r>
              <w:t>Volume</w:t>
            </w:r>
          </w:p>
        </w:tc>
        <w:tc>
          <w:tcPr>
            <w:tcW w:w="4320" w:type="dxa"/>
          </w:tcPr>
          <w:p w14:paraId="6B17680B" w14:textId="77777777" w:rsidR="002D735A" w:rsidRDefault="00000000">
            <w:r>
              <w:t>Trading volume</w:t>
            </w:r>
          </w:p>
        </w:tc>
      </w:tr>
      <w:tr w:rsidR="002D735A" w14:paraId="30B1B831" w14:textId="77777777">
        <w:tc>
          <w:tcPr>
            <w:tcW w:w="4320" w:type="dxa"/>
          </w:tcPr>
          <w:p w14:paraId="1086F409" w14:textId="77777777" w:rsidR="002D735A" w:rsidRDefault="00000000">
            <w:r>
              <w:t>Dividends</w:t>
            </w:r>
          </w:p>
        </w:tc>
        <w:tc>
          <w:tcPr>
            <w:tcW w:w="4320" w:type="dxa"/>
          </w:tcPr>
          <w:p w14:paraId="244CC86D" w14:textId="77777777" w:rsidR="002D735A" w:rsidRDefault="00000000">
            <w:r>
              <w:t>Dividend amount (if any)</w:t>
            </w:r>
          </w:p>
        </w:tc>
      </w:tr>
      <w:tr w:rsidR="002D735A" w14:paraId="2BF74C3C" w14:textId="77777777">
        <w:tc>
          <w:tcPr>
            <w:tcW w:w="4320" w:type="dxa"/>
          </w:tcPr>
          <w:p w14:paraId="2CF40B4A" w14:textId="77777777" w:rsidR="002D735A" w:rsidRDefault="00000000">
            <w:r>
              <w:t>Stock Splits</w:t>
            </w:r>
          </w:p>
        </w:tc>
        <w:tc>
          <w:tcPr>
            <w:tcW w:w="4320" w:type="dxa"/>
          </w:tcPr>
          <w:p w14:paraId="2961E768" w14:textId="77777777" w:rsidR="002D735A" w:rsidRDefault="00000000">
            <w:r>
              <w:t>Split ratio (if any)</w:t>
            </w:r>
          </w:p>
        </w:tc>
      </w:tr>
    </w:tbl>
    <w:p w14:paraId="49347044" w14:textId="77777777" w:rsidR="002D735A" w:rsidRDefault="002D735A"/>
    <w:p w14:paraId="7BC3ABB4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C9F11C7" w14:textId="77777777" w:rsidR="002D735A" w:rsidRDefault="00000000">
      <w:pPr>
        <w:pStyle w:val="Heading1"/>
      </w:pPr>
      <w:r>
        <w:t>Using This Data in Ratio Formulas</w:t>
      </w:r>
    </w:p>
    <w:p w14:paraId="1D79BCA9" w14:textId="77777777" w:rsidR="002D735A" w:rsidRDefault="00000000">
      <w:r>
        <w:t>Use these prefixes to reference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44EFFC37" w14:textId="77777777">
        <w:tc>
          <w:tcPr>
            <w:tcW w:w="4320" w:type="dxa"/>
          </w:tcPr>
          <w:p w14:paraId="6247702A" w14:textId="77777777" w:rsidR="002D735A" w:rsidRDefault="00000000">
            <w:r>
              <w:t>Prefix</w:t>
            </w:r>
          </w:p>
        </w:tc>
        <w:tc>
          <w:tcPr>
            <w:tcW w:w="4320" w:type="dxa"/>
          </w:tcPr>
          <w:p w14:paraId="69A6F41D" w14:textId="77777777" w:rsidR="002D735A" w:rsidRDefault="00000000">
            <w:r>
              <w:t>Data Source</w:t>
            </w:r>
          </w:p>
        </w:tc>
      </w:tr>
      <w:tr w:rsidR="002D735A" w14:paraId="4101A1DF" w14:textId="77777777">
        <w:tc>
          <w:tcPr>
            <w:tcW w:w="4320" w:type="dxa"/>
          </w:tcPr>
          <w:p w14:paraId="45AB913D" w14:textId="77777777" w:rsidR="002D735A" w:rsidRDefault="00000000">
            <w:r>
              <w:t>IS:</w:t>
            </w:r>
          </w:p>
        </w:tc>
        <w:tc>
          <w:tcPr>
            <w:tcW w:w="4320" w:type="dxa"/>
          </w:tcPr>
          <w:p w14:paraId="61EFA108" w14:textId="77777777" w:rsidR="002D735A" w:rsidRDefault="00000000">
            <w:r>
              <w:t>Income Statement</w:t>
            </w:r>
          </w:p>
        </w:tc>
      </w:tr>
      <w:tr w:rsidR="002D735A" w14:paraId="713C05B2" w14:textId="77777777">
        <w:tc>
          <w:tcPr>
            <w:tcW w:w="4320" w:type="dxa"/>
          </w:tcPr>
          <w:p w14:paraId="76ABCC6A" w14:textId="77777777" w:rsidR="002D735A" w:rsidRDefault="00000000">
            <w:r>
              <w:t>BS:</w:t>
            </w:r>
          </w:p>
        </w:tc>
        <w:tc>
          <w:tcPr>
            <w:tcW w:w="4320" w:type="dxa"/>
          </w:tcPr>
          <w:p w14:paraId="37CDE7A2" w14:textId="77777777" w:rsidR="002D735A" w:rsidRDefault="00000000">
            <w:r>
              <w:t>Balance Sheet</w:t>
            </w:r>
          </w:p>
        </w:tc>
      </w:tr>
      <w:tr w:rsidR="002D735A" w14:paraId="5C8B6D93" w14:textId="77777777">
        <w:tc>
          <w:tcPr>
            <w:tcW w:w="4320" w:type="dxa"/>
          </w:tcPr>
          <w:p w14:paraId="26B36152" w14:textId="77777777" w:rsidR="002D735A" w:rsidRDefault="00000000">
            <w:r>
              <w:t>CF:</w:t>
            </w:r>
          </w:p>
        </w:tc>
        <w:tc>
          <w:tcPr>
            <w:tcW w:w="4320" w:type="dxa"/>
          </w:tcPr>
          <w:p w14:paraId="4AA950BE" w14:textId="77777777" w:rsidR="002D735A" w:rsidRDefault="00000000">
            <w:r>
              <w:t>Cash Flow</w:t>
            </w:r>
          </w:p>
        </w:tc>
      </w:tr>
    </w:tbl>
    <w:p w14:paraId="6BF79776" w14:textId="77777777" w:rsidR="002D735A" w:rsidRDefault="002D735A"/>
    <w:p w14:paraId="147A7BC3" w14:textId="77777777" w:rsidR="002D735A" w:rsidRDefault="00000000">
      <w:r>
        <w:t>Example formulas:</w:t>
      </w:r>
    </w:p>
    <w:p w14:paraId="39EA9EEA" w14:textId="77777777" w:rsidR="002D735A" w:rsidRDefault="00000000">
      <w:pPr>
        <w:pStyle w:val="ListBullet"/>
      </w:pPr>
      <w:r>
        <w:t>IS: Net Income / BS: Total Assets (ROA)</w:t>
      </w:r>
    </w:p>
    <w:p w14:paraId="78DF3DE3" w14:textId="77777777" w:rsidR="002D735A" w:rsidRDefault="00000000">
      <w:pPr>
        <w:pStyle w:val="ListBullet"/>
      </w:pPr>
      <w:r>
        <w:t>BS: Total Debt / BS: Stockholders Equity (Debt to Equity)</w:t>
      </w:r>
    </w:p>
    <w:p w14:paraId="2756273A" w14:textId="77777777" w:rsidR="002D735A" w:rsidRDefault="00000000">
      <w:pPr>
        <w:pStyle w:val="ListBullet"/>
      </w:pPr>
      <w:r>
        <w:t>CF: Free Cash Flow / IS: Net Income (FCF Conversion)</w:t>
      </w:r>
    </w:p>
    <w:p w14:paraId="2F2B95FE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625F469" w14:textId="77777777" w:rsidR="002D735A" w:rsidRDefault="00000000">
      <w:pPr>
        <w:pStyle w:val="Title"/>
      </w:pPr>
      <w:r>
        <w:t>9. Color Reference</w:t>
      </w:r>
    </w:p>
    <w:p w14:paraId="691E3064" w14:textId="77777777" w:rsidR="002D735A" w:rsidRDefault="00000000">
      <w:pPr>
        <w:pStyle w:val="Heading1"/>
      </w:pPr>
      <w:r>
        <w:lastRenderedPageBreak/>
        <w:t>Syntax Highlighting Color Palette</w:t>
      </w:r>
    </w:p>
    <w:p w14:paraId="46335AC6" w14:textId="77777777" w:rsidR="002D735A" w:rsidRDefault="00000000">
      <w:pPr>
        <w:pStyle w:val="Heading2"/>
      </w:pPr>
      <w:r>
        <w:t>Operator Colors</w:t>
      </w:r>
    </w:p>
    <w:p w14:paraId="3B2E2DBB" w14:textId="77777777" w:rsidR="002D735A" w:rsidRDefault="00000000">
      <w:pPr>
        <w:ind w:left="720"/>
      </w:pPr>
      <w:proofErr w:type="gramStart"/>
      <w:r>
        <w:rPr>
          <w:rFonts w:ascii="Consolas" w:hAnsi="Consolas"/>
          <w:color w:val="006400"/>
          <w:sz w:val="18"/>
        </w:rPr>
        <w:t>ORANGE (</w:t>
      </w:r>
      <w:r w:rsidRPr="00932DE9">
        <w:rPr>
          <w:rFonts w:ascii="Consolas" w:hAnsi="Consolas"/>
          <w:color w:val="FF9800"/>
          <w:sz w:val="18"/>
        </w:rPr>
        <w:t>#</w:t>
      </w:r>
      <w:proofErr w:type="gramEnd"/>
      <w:r w:rsidRPr="00932DE9">
        <w:rPr>
          <w:rFonts w:ascii="Consolas" w:hAnsi="Consolas"/>
          <w:color w:val="FF9800"/>
          <w:sz w:val="18"/>
        </w:rPr>
        <w:t>FF9800</w:t>
      </w:r>
      <w:r>
        <w:rPr>
          <w:rFonts w:ascii="Consolas" w:hAnsi="Consolas"/>
          <w:color w:val="006400"/>
          <w:sz w:val="18"/>
        </w:rPr>
        <w:t>) - Arithmetic Operators</w:t>
      </w:r>
      <w:r>
        <w:rPr>
          <w:rFonts w:ascii="Consolas" w:hAnsi="Consolas"/>
          <w:color w:val="006400"/>
          <w:sz w:val="18"/>
        </w:rPr>
        <w:br/>
        <w:t xml:space="preserve">  + (addition)</w:t>
      </w:r>
      <w:r>
        <w:rPr>
          <w:rFonts w:ascii="Consolas" w:hAnsi="Consolas"/>
          <w:color w:val="006400"/>
          <w:sz w:val="18"/>
        </w:rPr>
        <w:br/>
        <w:t xml:space="preserve">  - (subtraction)</w:t>
      </w:r>
      <w:r>
        <w:rPr>
          <w:rFonts w:ascii="Consolas" w:hAnsi="Consolas"/>
          <w:color w:val="006400"/>
          <w:sz w:val="18"/>
        </w:rPr>
        <w:br/>
        <w:t xml:space="preserve">  * (multiplication)</w:t>
      </w:r>
      <w:r>
        <w:rPr>
          <w:rFonts w:ascii="Consolas" w:hAnsi="Consolas"/>
          <w:color w:val="006400"/>
          <w:sz w:val="18"/>
        </w:rPr>
        <w:br/>
        <w:t xml:space="preserve">  / (division)</w:t>
      </w:r>
    </w:p>
    <w:p w14:paraId="759D2391" w14:textId="77777777" w:rsidR="002D735A" w:rsidRDefault="00000000">
      <w:pPr>
        <w:pStyle w:val="Heading2"/>
      </w:pPr>
      <w:r>
        <w:t>Bracket Colors</w:t>
      </w:r>
    </w:p>
    <w:p w14:paraId="286A5A34" w14:textId="77777777" w:rsidR="002D735A" w:rsidRDefault="00000000">
      <w:pPr>
        <w:ind w:left="720"/>
      </w:pPr>
      <w:proofErr w:type="gramStart"/>
      <w:r>
        <w:rPr>
          <w:rFonts w:ascii="Consolas" w:hAnsi="Consolas"/>
          <w:color w:val="006400"/>
          <w:sz w:val="18"/>
        </w:rPr>
        <w:t>YELLOW (</w:t>
      </w:r>
      <w:r w:rsidRPr="00932DE9">
        <w:rPr>
          <w:rFonts w:ascii="Consolas" w:hAnsi="Consolas"/>
          <w:color w:val="FFD700"/>
          <w:sz w:val="18"/>
        </w:rPr>
        <w:t>#</w:t>
      </w:r>
      <w:proofErr w:type="gramEnd"/>
      <w:r w:rsidRPr="00932DE9">
        <w:rPr>
          <w:rFonts w:ascii="Consolas" w:hAnsi="Consolas"/>
          <w:color w:val="FFD700"/>
          <w:sz w:val="18"/>
        </w:rPr>
        <w:t>FFD700</w:t>
      </w:r>
      <w:r>
        <w:rPr>
          <w:rFonts w:ascii="Consolas" w:hAnsi="Consolas"/>
          <w:color w:val="006400"/>
          <w:sz w:val="18"/>
        </w:rPr>
        <w:t>) - Grouping Brackets</w:t>
      </w:r>
      <w:r>
        <w:rPr>
          <w:rFonts w:ascii="Consolas" w:hAnsi="Consolas"/>
          <w:color w:val="006400"/>
          <w:sz w:val="18"/>
        </w:rPr>
        <w:br/>
        <w:t xml:space="preserve">  ( (open parenthesis)</w:t>
      </w:r>
      <w:r>
        <w:rPr>
          <w:rFonts w:ascii="Consolas" w:hAnsi="Consolas"/>
          <w:color w:val="006400"/>
          <w:sz w:val="18"/>
        </w:rPr>
        <w:br/>
        <w:t xml:space="preserve">  ) (close parenthesis)</w:t>
      </w:r>
    </w:p>
    <w:p w14:paraId="13133F5B" w14:textId="77777777" w:rsidR="002D735A" w:rsidRDefault="00000000">
      <w:pPr>
        <w:pStyle w:val="Heading2"/>
      </w:pPr>
      <w:r>
        <w:t>Financial Item Colors</w:t>
      </w:r>
    </w:p>
    <w:p w14:paraId="64723DF4" w14:textId="77777777" w:rsidR="002D735A" w:rsidRDefault="00000000">
      <w:pPr>
        <w:pStyle w:val="Heading3"/>
      </w:pPr>
      <w:r>
        <w:t>Income Statement Items</w:t>
      </w:r>
    </w:p>
    <w:p w14:paraId="0DBFA6D1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GREEN (</w:t>
      </w:r>
      <w:r w:rsidRPr="00932DE9">
        <w:rPr>
          <w:rFonts w:ascii="Consolas" w:hAnsi="Consolas"/>
          <w:color w:val="81C784"/>
          <w:sz w:val="18"/>
        </w:rPr>
        <w:t>#81C784</w:t>
      </w:r>
      <w:r>
        <w:rPr>
          <w:rFonts w:ascii="Consolas" w:hAnsi="Consolas"/>
          <w:color w:val="006400"/>
          <w:sz w:val="18"/>
        </w:rPr>
        <w:t>) - Income Statement Fields</w:t>
      </w:r>
      <w:r>
        <w:rPr>
          <w:rFonts w:ascii="Consolas" w:hAnsi="Consolas"/>
          <w:color w:val="006400"/>
          <w:sz w:val="18"/>
        </w:rPr>
        <w:br/>
        <w:t xml:space="preserve">  IS: Revenue</w:t>
      </w:r>
      <w:r>
        <w:rPr>
          <w:rFonts w:ascii="Consolas" w:hAnsi="Consolas"/>
          <w:color w:val="006400"/>
          <w:sz w:val="18"/>
        </w:rPr>
        <w:br/>
        <w:t xml:space="preserve">  IS: Net Income</w:t>
      </w:r>
      <w:r>
        <w:rPr>
          <w:rFonts w:ascii="Consolas" w:hAnsi="Consolas"/>
          <w:color w:val="006400"/>
          <w:sz w:val="18"/>
        </w:rPr>
        <w:br/>
        <w:t xml:space="preserve">  IS: Operating Income</w:t>
      </w:r>
      <w:r>
        <w:rPr>
          <w:rFonts w:ascii="Consolas" w:hAnsi="Consolas"/>
          <w:color w:val="006400"/>
          <w:sz w:val="18"/>
        </w:rPr>
        <w:br/>
        <w:t xml:space="preserve">  IS: EBITDA</w:t>
      </w:r>
      <w:r>
        <w:rPr>
          <w:rFonts w:ascii="Consolas" w:hAnsi="Consolas"/>
          <w:color w:val="006400"/>
          <w:sz w:val="18"/>
        </w:rPr>
        <w:br/>
        <w:t xml:space="preserve">  ... (any field prefixed with "IS:")</w:t>
      </w:r>
    </w:p>
    <w:p w14:paraId="0C6F45FE" w14:textId="77777777" w:rsidR="002D735A" w:rsidRDefault="00000000">
      <w:pPr>
        <w:pStyle w:val="Heading3"/>
      </w:pPr>
      <w:r>
        <w:t>Balance Sheet Items</w:t>
      </w:r>
    </w:p>
    <w:p w14:paraId="23DCDF3E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LIGHT BLUE (</w:t>
      </w:r>
      <w:r w:rsidRPr="00932DE9">
        <w:rPr>
          <w:rFonts w:ascii="Consolas" w:hAnsi="Consolas"/>
          <w:color w:val="81D4FA"/>
          <w:sz w:val="18"/>
        </w:rPr>
        <w:t>#81D4FA</w:t>
      </w:r>
      <w:r>
        <w:rPr>
          <w:rFonts w:ascii="Consolas" w:hAnsi="Consolas"/>
          <w:color w:val="006400"/>
          <w:sz w:val="18"/>
        </w:rPr>
        <w:t>) - Balance Sheet Fields</w:t>
      </w:r>
      <w:r>
        <w:rPr>
          <w:rFonts w:ascii="Consolas" w:hAnsi="Consolas"/>
          <w:color w:val="006400"/>
          <w:sz w:val="18"/>
        </w:rPr>
        <w:br/>
        <w:t xml:space="preserve">  BS: Total Assets</w:t>
      </w:r>
      <w:r>
        <w:rPr>
          <w:rFonts w:ascii="Consolas" w:hAnsi="Consolas"/>
          <w:color w:val="006400"/>
          <w:sz w:val="18"/>
        </w:rPr>
        <w:br/>
        <w:t xml:space="preserve">  BS: Total Equity</w:t>
      </w:r>
      <w:r>
        <w:rPr>
          <w:rFonts w:ascii="Consolas" w:hAnsi="Consolas"/>
          <w:color w:val="006400"/>
          <w:sz w:val="18"/>
        </w:rPr>
        <w:br/>
        <w:t xml:space="preserve">  BS: Total Liabilities</w:t>
      </w:r>
      <w:r>
        <w:rPr>
          <w:rFonts w:ascii="Consolas" w:hAnsi="Consolas"/>
          <w:color w:val="006400"/>
          <w:sz w:val="18"/>
        </w:rPr>
        <w:br/>
        <w:t xml:space="preserve">  BS: Cash</w:t>
      </w:r>
      <w:r>
        <w:rPr>
          <w:rFonts w:ascii="Consolas" w:hAnsi="Consolas"/>
          <w:color w:val="006400"/>
          <w:sz w:val="18"/>
        </w:rPr>
        <w:br/>
        <w:t xml:space="preserve">  ... (any field prefixed with "BS:")</w:t>
      </w:r>
    </w:p>
    <w:p w14:paraId="6B6D0950" w14:textId="77777777" w:rsidR="002D735A" w:rsidRDefault="00000000">
      <w:pPr>
        <w:pStyle w:val="Heading3"/>
      </w:pPr>
      <w:r>
        <w:t>Price/Market Data</w:t>
      </w:r>
    </w:p>
    <w:p w14:paraId="510B4051" w14:textId="77777777" w:rsidR="002D735A" w:rsidRDefault="00000000">
      <w:pPr>
        <w:ind w:left="720"/>
      </w:pPr>
      <w:proofErr w:type="gramStart"/>
      <w:r>
        <w:rPr>
          <w:rFonts w:ascii="Consolas" w:hAnsi="Consolas"/>
          <w:color w:val="006400"/>
          <w:sz w:val="18"/>
        </w:rPr>
        <w:t>PURPLE (</w:t>
      </w:r>
      <w:r w:rsidRPr="00932DE9">
        <w:rPr>
          <w:rFonts w:ascii="Consolas" w:hAnsi="Consolas"/>
          <w:color w:val="CE93D8"/>
          <w:sz w:val="18"/>
        </w:rPr>
        <w:t>#</w:t>
      </w:r>
      <w:proofErr w:type="gramEnd"/>
      <w:r w:rsidRPr="00932DE9">
        <w:rPr>
          <w:rFonts w:ascii="Consolas" w:hAnsi="Consolas"/>
          <w:color w:val="CE93D8"/>
          <w:sz w:val="18"/>
        </w:rPr>
        <w:t>CE93D8</w:t>
      </w:r>
      <w:r>
        <w:rPr>
          <w:rFonts w:ascii="Consolas" w:hAnsi="Consolas"/>
          <w:color w:val="006400"/>
          <w:sz w:val="18"/>
        </w:rPr>
        <w:t>) - Price &amp; Market Data</w:t>
      </w:r>
      <w:r>
        <w:rPr>
          <w:rFonts w:ascii="Consolas" w:hAnsi="Consolas"/>
          <w:color w:val="006400"/>
          <w:sz w:val="18"/>
        </w:rPr>
        <w:br/>
        <w:t xml:space="preserve">  P: Closing Price</w:t>
      </w:r>
      <w:r>
        <w:rPr>
          <w:rFonts w:ascii="Consolas" w:hAnsi="Consolas"/>
          <w:color w:val="006400"/>
          <w:sz w:val="18"/>
        </w:rPr>
        <w:br/>
        <w:t xml:space="preserve">  P: Opening Price</w:t>
      </w:r>
      <w:r>
        <w:rPr>
          <w:rFonts w:ascii="Consolas" w:hAnsi="Consolas"/>
          <w:color w:val="006400"/>
          <w:sz w:val="18"/>
        </w:rPr>
        <w:br/>
        <w:t xml:space="preserve">  P: Volume</w:t>
      </w:r>
      <w:r>
        <w:rPr>
          <w:rFonts w:ascii="Consolas" w:hAnsi="Consolas"/>
          <w:color w:val="006400"/>
          <w:sz w:val="18"/>
        </w:rPr>
        <w:br/>
        <w:t xml:space="preserve">  ... (any field prefixed with "P:")</w:t>
      </w:r>
    </w:p>
    <w:p w14:paraId="37AF3FD0" w14:textId="77777777" w:rsidR="002D735A" w:rsidRDefault="00000000">
      <w:pPr>
        <w:pStyle w:val="Heading2"/>
      </w:pPr>
      <w:r>
        <w:t>Function Colors</w:t>
      </w:r>
    </w:p>
    <w:p w14:paraId="592FE6FA" w14:textId="77777777" w:rsidR="002D735A" w:rsidRDefault="00000000">
      <w:pPr>
        <w:ind w:left="720"/>
      </w:pPr>
      <w:proofErr w:type="gramStart"/>
      <w:r>
        <w:rPr>
          <w:rFonts w:ascii="Consolas" w:hAnsi="Consolas"/>
          <w:color w:val="006400"/>
          <w:sz w:val="18"/>
        </w:rPr>
        <w:t>YELLOW-ORANGE</w:t>
      </w:r>
      <w:proofErr w:type="gramEnd"/>
      <w:r>
        <w:rPr>
          <w:rFonts w:ascii="Consolas" w:hAnsi="Consolas"/>
          <w:color w:val="006400"/>
          <w:sz w:val="18"/>
        </w:rPr>
        <w:t xml:space="preserve"> (</w:t>
      </w:r>
      <w:r w:rsidRPr="00932DE9">
        <w:rPr>
          <w:rFonts w:ascii="Consolas" w:hAnsi="Consolas"/>
          <w:color w:val="FFC107"/>
          <w:sz w:val="18"/>
        </w:rPr>
        <w:t>#FFC107</w:t>
      </w:r>
      <w:r>
        <w:rPr>
          <w:rFonts w:ascii="Consolas" w:hAnsi="Consolas"/>
          <w:color w:val="006400"/>
          <w:sz w:val="18"/>
        </w:rPr>
        <w:t>) - Advanced Functions</w:t>
      </w:r>
      <w:r>
        <w:rPr>
          <w:rFonts w:ascii="Consolas" w:hAnsi="Consolas"/>
          <w:color w:val="006400"/>
          <w:sz w:val="18"/>
        </w:rPr>
        <w:br/>
        <w:t xml:space="preserve">  AVERAGE</w:t>
      </w:r>
      <w:r>
        <w:rPr>
          <w:rFonts w:ascii="Consolas" w:hAnsi="Consolas"/>
          <w:color w:val="006400"/>
          <w:sz w:val="18"/>
        </w:rPr>
        <w:br/>
        <w:t xml:space="preserve">  SUM</w:t>
      </w:r>
      <w:r>
        <w:rPr>
          <w:rFonts w:ascii="Consolas" w:hAnsi="Consolas"/>
          <w:color w:val="006400"/>
          <w:sz w:val="18"/>
        </w:rPr>
        <w:br/>
        <w:t xml:space="preserve">  MAX</w:t>
      </w:r>
      <w:r>
        <w:rPr>
          <w:rFonts w:ascii="Consolas" w:hAnsi="Consolas"/>
          <w:color w:val="006400"/>
          <w:sz w:val="18"/>
        </w:rPr>
        <w:br/>
        <w:t xml:space="preserve">  MIN</w:t>
      </w:r>
      <w:r>
        <w:rPr>
          <w:rFonts w:ascii="Consolas" w:hAnsi="Consolas"/>
          <w:color w:val="006400"/>
          <w:sz w:val="18"/>
        </w:rPr>
        <w:br/>
        <w:t xml:space="preserve">  MEDIAN</w:t>
      </w:r>
      <w:r>
        <w:rPr>
          <w:rFonts w:ascii="Consolas" w:hAnsi="Consolas"/>
          <w:color w:val="006400"/>
          <w:sz w:val="18"/>
        </w:rPr>
        <w:br/>
        <w:t xml:space="preserve">  STDEV</w:t>
      </w:r>
    </w:p>
    <w:p w14:paraId="1DBCEB8D" w14:textId="77777777" w:rsidR="002D735A" w:rsidRDefault="00000000">
      <w:pPr>
        <w:pStyle w:val="Heading2"/>
      </w:pPr>
      <w:r>
        <w:t>Number Colors</w:t>
      </w:r>
    </w:p>
    <w:p w14:paraId="73A534D2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 xml:space="preserve">LIGHT </w:t>
      </w:r>
      <w:proofErr w:type="gramStart"/>
      <w:r>
        <w:rPr>
          <w:rFonts w:ascii="Consolas" w:hAnsi="Consolas"/>
          <w:color w:val="006400"/>
          <w:sz w:val="18"/>
        </w:rPr>
        <w:t>BLUE (</w:t>
      </w:r>
      <w:r w:rsidRPr="00932DE9">
        <w:rPr>
          <w:rFonts w:ascii="Consolas" w:hAnsi="Consolas"/>
          <w:color w:val="90CAF9"/>
          <w:sz w:val="18"/>
        </w:rPr>
        <w:t>#</w:t>
      </w:r>
      <w:proofErr w:type="gramEnd"/>
      <w:r w:rsidRPr="00932DE9">
        <w:rPr>
          <w:rFonts w:ascii="Consolas" w:hAnsi="Consolas"/>
          <w:color w:val="90CAF9"/>
          <w:sz w:val="18"/>
        </w:rPr>
        <w:t>90CAF9</w:t>
      </w:r>
      <w:r>
        <w:rPr>
          <w:rFonts w:ascii="Consolas" w:hAnsi="Consolas"/>
          <w:color w:val="006400"/>
          <w:sz w:val="18"/>
        </w:rPr>
        <w:t>) - Numeric Literals</w:t>
      </w:r>
      <w:r>
        <w:rPr>
          <w:rFonts w:ascii="Consolas" w:hAnsi="Consolas"/>
          <w:color w:val="006400"/>
          <w:sz w:val="18"/>
        </w:rPr>
        <w:br/>
        <w:t xml:space="preserve">  100</w:t>
      </w:r>
      <w:r>
        <w:rPr>
          <w:rFonts w:ascii="Consolas" w:hAnsi="Consolas"/>
          <w:color w:val="006400"/>
          <w:sz w:val="18"/>
        </w:rPr>
        <w:br/>
      </w:r>
      <w:r>
        <w:rPr>
          <w:rFonts w:ascii="Consolas" w:hAnsi="Consolas"/>
          <w:color w:val="006400"/>
          <w:sz w:val="18"/>
        </w:rPr>
        <w:lastRenderedPageBreak/>
        <w:t xml:space="preserve">  1.5</w:t>
      </w:r>
      <w:r>
        <w:rPr>
          <w:rFonts w:ascii="Consolas" w:hAnsi="Consolas"/>
          <w:color w:val="006400"/>
          <w:sz w:val="18"/>
        </w:rPr>
        <w:br/>
        <w:t xml:space="preserve">  0.25</w:t>
      </w:r>
    </w:p>
    <w:p w14:paraId="23E849C3" w14:textId="77777777" w:rsidR="002D735A" w:rsidRDefault="00000000">
      <w:pPr>
        <w:pStyle w:val="Heading2"/>
      </w:pPr>
      <w:r>
        <w:t>Error Colors</w:t>
      </w:r>
    </w:p>
    <w:p w14:paraId="21627FDB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RED (</w:t>
      </w:r>
      <w:r w:rsidRPr="00932DE9">
        <w:rPr>
          <w:rFonts w:ascii="Consolas" w:hAnsi="Consolas"/>
          <w:color w:val="F44336"/>
          <w:sz w:val="18"/>
        </w:rPr>
        <w:t>#F44336</w:t>
      </w:r>
      <w:r>
        <w:rPr>
          <w:rFonts w:ascii="Consolas" w:hAnsi="Consolas"/>
          <w:color w:val="006400"/>
          <w:sz w:val="18"/>
        </w:rPr>
        <w:t>) - Invalid Tokens/Errors</w:t>
      </w:r>
      <w:r>
        <w:rPr>
          <w:rFonts w:ascii="Consolas" w:hAnsi="Consolas"/>
          <w:color w:val="006400"/>
          <w:sz w:val="18"/>
        </w:rPr>
        <w:br/>
        <w:t xml:space="preserve">  - Misspelled field names</w:t>
      </w:r>
      <w:r>
        <w:rPr>
          <w:rFonts w:ascii="Consolas" w:hAnsi="Consolas"/>
          <w:color w:val="006400"/>
          <w:sz w:val="18"/>
        </w:rPr>
        <w:br/>
        <w:t xml:space="preserve">  - Unknown prefixes</w:t>
      </w:r>
      <w:r>
        <w:rPr>
          <w:rFonts w:ascii="Consolas" w:hAnsi="Consolas"/>
          <w:color w:val="006400"/>
          <w:sz w:val="18"/>
        </w:rPr>
        <w:br/>
        <w:t xml:space="preserve">  - Unrecognized tokens</w:t>
      </w:r>
      <w:r>
        <w:rPr>
          <w:rFonts w:ascii="Consolas" w:hAnsi="Consolas"/>
          <w:color w:val="006400"/>
          <w:sz w:val="18"/>
        </w:rPr>
        <w:br/>
        <w:t xml:space="preserve">  - Typos</w:t>
      </w:r>
      <w:r>
        <w:rPr>
          <w:rFonts w:ascii="Consolas" w:hAnsi="Consolas"/>
          <w:color w:val="006400"/>
          <w:sz w:val="18"/>
        </w:rPr>
        <w:br/>
        <w:t xml:space="preserve">  </w:t>
      </w:r>
      <w:r>
        <w:rPr>
          <w:rFonts w:ascii="Consolas" w:hAnsi="Consolas"/>
          <w:color w:val="006400"/>
          <w:sz w:val="18"/>
        </w:rPr>
        <w:br/>
        <w:t xml:space="preserve">  Visual indicators:</w:t>
      </w:r>
      <w:r>
        <w:rPr>
          <w:rFonts w:ascii="Consolas" w:hAnsi="Consolas"/>
          <w:color w:val="006400"/>
          <w:sz w:val="18"/>
        </w:rPr>
        <w:br/>
        <w:t xml:space="preserve">  - Red text color</w:t>
      </w:r>
      <w:r>
        <w:rPr>
          <w:rFonts w:ascii="Consolas" w:hAnsi="Consolas"/>
          <w:color w:val="006400"/>
          <w:sz w:val="18"/>
        </w:rPr>
        <w:br/>
        <w:t xml:space="preserve">  - Wavy red underline</w:t>
      </w:r>
    </w:p>
    <w:p w14:paraId="5ACFA902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6B939142" w14:textId="77777777" w:rsidR="002D735A" w:rsidRDefault="00000000">
      <w:pPr>
        <w:pStyle w:val="Heading1"/>
      </w:pPr>
      <w:r>
        <w:t>Example Formulas with Color Coding</w:t>
      </w:r>
    </w:p>
    <w:p w14:paraId="17388186" w14:textId="77777777" w:rsidR="002D735A" w:rsidRDefault="00000000">
      <w:pPr>
        <w:pStyle w:val="Heading2"/>
      </w:pPr>
      <w:r>
        <w:t>Gross Margin</w:t>
      </w:r>
    </w:p>
    <w:p w14:paraId="6DCD9E8F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(IS: Revenue - IS: Cost of Revenue) / IS: Revenue</w:t>
      </w:r>
    </w:p>
    <w:p w14:paraId="0448CC96" w14:textId="77777777" w:rsidR="002D735A" w:rsidRDefault="00000000">
      <w:r>
        <w:t>Colors:</w:t>
      </w:r>
    </w:p>
    <w:p w14:paraId="77DD5B0C" w14:textId="77777777" w:rsidR="002D735A" w:rsidRDefault="00000000">
      <w:pPr>
        <w:pStyle w:val="ListBullet"/>
      </w:pPr>
      <w:r>
        <w:t>(, ) = Yellow</w:t>
      </w:r>
    </w:p>
    <w:p w14:paraId="01FAE349" w14:textId="77777777" w:rsidR="002D735A" w:rsidRDefault="00000000">
      <w:pPr>
        <w:pStyle w:val="ListBullet"/>
      </w:pPr>
      <w:r>
        <w:t>IS: Revenue = Green (appears twice)</w:t>
      </w:r>
    </w:p>
    <w:p w14:paraId="10EE07D1" w14:textId="77777777" w:rsidR="002D735A" w:rsidRDefault="00000000">
      <w:pPr>
        <w:pStyle w:val="ListBullet"/>
      </w:pPr>
      <w:r>
        <w:t>IS: Cost of Revenue = Green</w:t>
      </w:r>
    </w:p>
    <w:p w14:paraId="16AE9B6C" w14:textId="77777777" w:rsidR="002D735A" w:rsidRDefault="00000000">
      <w:pPr>
        <w:pStyle w:val="ListBullet"/>
      </w:pPr>
      <w:r>
        <w:t>-, / = Orange</w:t>
      </w:r>
    </w:p>
    <w:p w14:paraId="438D3515" w14:textId="77777777" w:rsidR="002D735A" w:rsidRDefault="00000000">
      <w:pPr>
        <w:pStyle w:val="Heading2"/>
      </w:pPr>
      <w:r>
        <w:t>Current Ratio</w:t>
      </w:r>
    </w:p>
    <w:p w14:paraId="1B3A3EF9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BS: Current Assets / BS: Current Liabilities</w:t>
      </w:r>
    </w:p>
    <w:p w14:paraId="248E8FDB" w14:textId="77777777" w:rsidR="002D735A" w:rsidRDefault="00000000">
      <w:r>
        <w:t>Colors:</w:t>
      </w:r>
    </w:p>
    <w:p w14:paraId="0C317D48" w14:textId="77777777" w:rsidR="002D735A" w:rsidRDefault="00000000">
      <w:pPr>
        <w:pStyle w:val="ListBullet"/>
      </w:pPr>
      <w:r>
        <w:t>BS: Current Assets = Light Blue</w:t>
      </w:r>
    </w:p>
    <w:p w14:paraId="619FF9E3" w14:textId="77777777" w:rsidR="002D735A" w:rsidRDefault="00000000">
      <w:pPr>
        <w:pStyle w:val="ListBullet"/>
      </w:pPr>
      <w:r>
        <w:t>BS: Current Liabilities = Light Blue</w:t>
      </w:r>
    </w:p>
    <w:p w14:paraId="51426549" w14:textId="77777777" w:rsidR="002D735A" w:rsidRDefault="00000000">
      <w:pPr>
        <w:pStyle w:val="ListBullet"/>
      </w:pPr>
      <w:r>
        <w:t>/ = Orange</w:t>
      </w:r>
    </w:p>
    <w:p w14:paraId="7B3489F7" w14:textId="77777777" w:rsidR="002D735A" w:rsidRDefault="00000000">
      <w:pPr>
        <w:pStyle w:val="Heading2"/>
      </w:pPr>
      <w:r>
        <w:t>P/E Ratio</w:t>
      </w:r>
    </w:p>
    <w:p w14:paraId="299DD0E0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P: Closing Price / IS: Earnings Per Share</w:t>
      </w:r>
    </w:p>
    <w:p w14:paraId="2662FCDD" w14:textId="77777777" w:rsidR="002D735A" w:rsidRDefault="00000000">
      <w:r>
        <w:t>Colors:</w:t>
      </w:r>
    </w:p>
    <w:p w14:paraId="3E8B7BCF" w14:textId="77777777" w:rsidR="002D735A" w:rsidRDefault="00000000">
      <w:pPr>
        <w:pStyle w:val="ListBullet"/>
      </w:pPr>
      <w:r>
        <w:t>P: Closing Price = Purple</w:t>
      </w:r>
    </w:p>
    <w:p w14:paraId="08197FA8" w14:textId="77777777" w:rsidR="002D735A" w:rsidRDefault="00000000">
      <w:pPr>
        <w:pStyle w:val="ListBullet"/>
      </w:pPr>
      <w:r>
        <w:t>IS: Earnings Per Share = Green</w:t>
      </w:r>
    </w:p>
    <w:p w14:paraId="55430022" w14:textId="77777777" w:rsidR="002D735A" w:rsidRDefault="00000000">
      <w:pPr>
        <w:pStyle w:val="ListBullet"/>
      </w:pPr>
      <w:r>
        <w:t>/ = Orange</w:t>
      </w:r>
    </w:p>
    <w:p w14:paraId="066909B9" w14:textId="77777777" w:rsidR="002D735A" w:rsidRDefault="00000000">
      <w:pPr>
        <w:pStyle w:val="Heading2"/>
      </w:pPr>
      <w:r>
        <w:lastRenderedPageBreak/>
        <w:t>Error Example (Typo)</w:t>
      </w:r>
    </w:p>
    <w:p w14:paraId="06A6AADE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IS: Reveneu / BS: Totl Assets</w:t>
      </w:r>
    </w:p>
    <w:p w14:paraId="42F5C404" w14:textId="77777777" w:rsidR="002D735A" w:rsidRDefault="00000000">
      <w:r>
        <w:t>Colors:</w:t>
      </w:r>
    </w:p>
    <w:p w14:paraId="696D9E39" w14:textId="77777777" w:rsidR="002D735A" w:rsidRDefault="00000000">
      <w:pPr>
        <w:pStyle w:val="ListBullet"/>
      </w:pPr>
      <w:r>
        <w:t>IS: = Green (valid prefix)</w:t>
      </w:r>
    </w:p>
    <w:p w14:paraId="2D5BE991" w14:textId="77777777" w:rsidR="002D735A" w:rsidRDefault="00000000">
      <w:pPr>
        <w:pStyle w:val="ListBullet"/>
      </w:pPr>
      <w:r>
        <w:t>Reveneu = Red + wavy underline (invalid)</w:t>
      </w:r>
    </w:p>
    <w:p w14:paraId="3A1C38FE" w14:textId="77777777" w:rsidR="002D735A" w:rsidRDefault="00000000">
      <w:pPr>
        <w:pStyle w:val="ListBullet"/>
      </w:pPr>
      <w:r>
        <w:t>/ = Orange</w:t>
      </w:r>
    </w:p>
    <w:p w14:paraId="67C32F87" w14:textId="77777777" w:rsidR="002D735A" w:rsidRDefault="00000000">
      <w:pPr>
        <w:pStyle w:val="ListBullet"/>
      </w:pPr>
      <w:r>
        <w:t>BS: = Light Blue (valid prefix)</w:t>
      </w:r>
    </w:p>
    <w:p w14:paraId="46034448" w14:textId="77777777" w:rsidR="002D735A" w:rsidRDefault="00000000">
      <w:pPr>
        <w:pStyle w:val="ListBullet"/>
      </w:pPr>
      <w:r>
        <w:t>Totl Assets = Red + wavy underline (invalid)</w:t>
      </w:r>
    </w:p>
    <w:p w14:paraId="065F49C3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09D7BE2" w14:textId="77777777" w:rsidR="002D735A" w:rsidRDefault="00000000">
      <w:pPr>
        <w:pStyle w:val="Heading1"/>
      </w:pPr>
      <w:r>
        <w:t>Dark Theme Background Colors</w:t>
      </w:r>
    </w:p>
    <w:p w14:paraId="04A64FDE" w14:textId="77777777" w:rsidR="002D735A" w:rsidRDefault="00000000">
      <w:pPr>
        <w:pStyle w:val="Heading2"/>
      </w:pPr>
      <w:r>
        <w:t>Dialog Background</w:t>
      </w:r>
    </w:p>
    <w:p w14:paraId="7B52A50D" w14:textId="77777777" w:rsidR="002D735A" w:rsidRDefault="00000000">
      <w:pPr>
        <w:pStyle w:val="ListBullet"/>
      </w:pPr>
      <w:r>
        <w:t>Main: #121212 (Very Dark Gray)</w:t>
      </w:r>
    </w:p>
    <w:p w14:paraId="2C92E6C6" w14:textId="77777777" w:rsidR="002D735A" w:rsidRPr="00B37975" w:rsidRDefault="00000000">
      <w:pPr>
        <w:pStyle w:val="ListBullet"/>
        <w:rPr>
          <w:lang w:val="it-IT"/>
        </w:rPr>
      </w:pPr>
      <w:r w:rsidRPr="00B37975">
        <w:rPr>
          <w:lang w:val="it-IT"/>
        </w:rPr>
        <w:t>Input Fields: #1E1E1E (Dark Gray)</w:t>
      </w:r>
    </w:p>
    <w:p w14:paraId="1AAC07EF" w14:textId="77777777" w:rsidR="002D735A" w:rsidRPr="00B37975" w:rsidRDefault="00000000">
      <w:pPr>
        <w:pStyle w:val="ListBullet"/>
        <w:rPr>
          <w:lang w:val="de-DE"/>
        </w:rPr>
      </w:pPr>
      <w:r w:rsidRPr="00B37975">
        <w:rPr>
          <w:lang w:val="de-DE"/>
        </w:rPr>
        <w:t>Borders: #2C2C2C (Medium Dark Gray)</w:t>
      </w:r>
    </w:p>
    <w:p w14:paraId="54B912AC" w14:textId="77777777" w:rsidR="002D735A" w:rsidRDefault="00000000">
      <w:pPr>
        <w:pStyle w:val="Heading2"/>
      </w:pPr>
      <w:r>
        <w:t>Text Colors</w:t>
      </w:r>
    </w:p>
    <w:p w14:paraId="5B0E28D3" w14:textId="77777777" w:rsidR="002D735A" w:rsidRDefault="00000000">
      <w:pPr>
        <w:pStyle w:val="ListBullet"/>
      </w:pPr>
      <w:r>
        <w:t>Primary Text: #E0E0E0 (Light Gray)</w:t>
      </w:r>
    </w:p>
    <w:p w14:paraId="49410669" w14:textId="77777777" w:rsidR="002D735A" w:rsidRDefault="00000000">
      <w:pPr>
        <w:pStyle w:val="ListBullet"/>
      </w:pPr>
      <w:r>
        <w:t>Secondary Text: #B0B0B0 (Medium Gray)</w:t>
      </w:r>
    </w:p>
    <w:p w14:paraId="5E9FC93A" w14:textId="77777777" w:rsidR="002D735A" w:rsidRDefault="00000000">
      <w:pPr>
        <w:pStyle w:val="Heading2"/>
      </w:pPr>
      <w:r>
        <w:t>Accent Colors</w:t>
      </w:r>
    </w:p>
    <w:p w14:paraId="32F7A32B" w14:textId="77777777" w:rsidR="002D735A" w:rsidRDefault="00000000">
      <w:pPr>
        <w:pStyle w:val="ListBullet"/>
      </w:pPr>
      <w:r>
        <w:t>Primary Accent: #29B6F6 (Light Blue)</w:t>
      </w:r>
    </w:p>
    <w:p w14:paraId="613B6E14" w14:textId="77777777" w:rsidR="002D735A" w:rsidRDefault="00000000">
      <w:pPr>
        <w:pStyle w:val="ListBullet"/>
      </w:pPr>
      <w:r>
        <w:t>Success: #4CAF50 (Green)</w:t>
      </w:r>
    </w:p>
    <w:p w14:paraId="3FFADDB7" w14:textId="77777777" w:rsidR="002D735A" w:rsidRDefault="00000000">
      <w:pPr>
        <w:pStyle w:val="ListBullet"/>
      </w:pPr>
      <w:r>
        <w:t>Danger: #E57373 (Red)</w:t>
      </w:r>
    </w:p>
    <w:p w14:paraId="16189744" w14:textId="77777777" w:rsidR="002D735A" w:rsidRDefault="00000000">
      <w:pPr>
        <w:pStyle w:val="ListBullet"/>
      </w:pPr>
      <w:r>
        <w:t>Warning: #FFA726 (Orange)</w:t>
      </w:r>
    </w:p>
    <w:p w14:paraId="486FC0C1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24276AC" w14:textId="77777777" w:rsidR="002D735A" w:rsidRDefault="00000000">
      <w:pPr>
        <w:pStyle w:val="Title"/>
      </w:pPr>
      <w:r>
        <w:t>10. Data Cleanup System</w:t>
      </w:r>
    </w:p>
    <w:p w14:paraId="4ACF4DB2" w14:textId="77777777" w:rsidR="002D735A" w:rsidRDefault="00000000">
      <w:pPr>
        <w:pStyle w:val="Heading1"/>
      </w:pPr>
      <w:r>
        <w:t>Overview</w:t>
      </w:r>
    </w:p>
    <w:p w14:paraId="0DE47BC3" w14:textId="77777777" w:rsidR="002D735A" w:rsidRDefault="00000000">
      <w:r>
        <w:t>FinForge includes an automatic data cleanup system that manages parquet file storage when tickers are removed or changed. This prevents the system from accumulating unused data while providing a safety window to recover accidentally deleted tickers.</w:t>
      </w:r>
    </w:p>
    <w:p w14:paraId="116CA702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04FAFED" w14:textId="77777777" w:rsidR="002D735A" w:rsidRDefault="00000000">
      <w:pPr>
        <w:pStyle w:val="Heading1"/>
      </w:pPr>
      <w:r>
        <w:lastRenderedPageBreak/>
        <w:t>How It Works</w:t>
      </w:r>
    </w:p>
    <w:p w14:paraId="5C1CD36A" w14:textId="77777777" w:rsidR="002D735A" w:rsidRDefault="00000000">
      <w:pPr>
        <w:pStyle w:val="Heading2"/>
      </w:pPr>
      <w:r>
        <w:t>Delayed Deletion (3-Day Grace Period)</w:t>
      </w:r>
    </w:p>
    <w:p w14:paraId="58E76BD0" w14:textId="77777777" w:rsidR="002D735A" w:rsidRDefault="00000000">
      <w:r>
        <w:t>When you remove or change a ticker in the UI, the system does NOT immediately delete the data. Instead:</w:t>
      </w:r>
    </w:p>
    <w:p w14:paraId="411FF064" w14:textId="77777777" w:rsidR="002D735A" w:rsidRDefault="00000000">
      <w:pPr>
        <w:pStyle w:val="ListNumber"/>
      </w:pPr>
      <w:r>
        <w:t>The ticker is added to a pending deletions list (data/pending_deletions.json)</w:t>
      </w:r>
    </w:p>
    <w:p w14:paraId="01560067" w14:textId="77777777" w:rsidR="002D735A" w:rsidRDefault="00000000">
      <w:pPr>
        <w:pStyle w:val="ListNumber"/>
      </w:pPr>
      <w:r>
        <w:t>A deletion date is set for 3 days in the future</w:t>
      </w:r>
    </w:p>
    <w:p w14:paraId="5B5A1B40" w14:textId="77777777" w:rsidR="002D735A" w:rsidRDefault="00000000">
      <w:pPr>
        <w:pStyle w:val="ListNumber"/>
      </w:pPr>
      <w:r>
        <w:t>The actual data deletion occurs on the next app launch after the 3-day period</w:t>
      </w:r>
    </w:p>
    <w:p w14:paraId="2AD44A0F" w14:textId="77777777" w:rsidR="002D735A" w:rsidRDefault="00000000">
      <w:pPr>
        <w:pStyle w:val="Heading2"/>
      </w:pPr>
      <w:r>
        <w:t>Automatic Cleanup on Startup</w:t>
      </w:r>
    </w:p>
    <w:p w14:paraId="2D29DE4B" w14:textId="77777777" w:rsidR="002D735A" w:rsidRDefault="00000000">
      <w:r>
        <w:t>Every time you launch FinForge:</w:t>
      </w:r>
    </w:p>
    <w:p w14:paraId="3A41A99B" w14:textId="77777777" w:rsidR="002D735A" w:rsidRDefault="00000000">
      <w:pPr>
        <w:pStyle w:val="ListNumber"/>
      </w:pPr>
      <w:r>
        <w:t>The system checks pending_deletions.json for any tickers past their deletion date</w:t>
      </w:r>
    </w:p>
    <w:p w14:paraId="0414684B" w14:textId="77777777" w:rsidR="002D735A" w:rsidRDefault="00000000">
      <w:pPr>
        <w:pStyle w:val="ListNumber"/>
      </w:pPr>
      <w:r>
        <w:t>For each ticker past its 3-day grace period, all associated data is permanently deleted</w:t>
      </w:r>
    </w:p>
    <w:p w14:paraId="1DF1B594" w14:textId="77777777" w:rsidR="002D735A" w:rsidRDefault="00000000">
      <w:pPr>
        <w:pStyle w:val="ListNumber"/>
      </w:pPr>
      <w:r>
        <w:t>The pending deletions list is updated</w:t>
      </w:r>
    </w:p>
    <w:p w14:paraId="5CCFA84F" w14:textId="77777777" w:rsidR="002D735A" w:rsidRDefault="00000000">
      <w:pPr>
        <w:pStyle w:val="Heading2"/>
      </w:pPr>
      <w:r>
        <w:t>Recovery Window</w:t>
      </w:r>
    </w:p>
    <w:p w14:paraId="2578CBB9" w14:textId="77777777" w:rsidR="002D735A" w:rsidRDefault="00000000">
      <w:r>
        <w:t>If you accidentally remove a ticker, you have 3 days to re-add it:</w:t>
      </w:r>
    </w:p>
    <w:p w14:paraId="262C36B3" w14:textId="77777777" w:rsidR="002D735A" w:rsidRDefault="00000000">
      <w:pPr>
        <w:pStyle w:val="ListBullet"/>
      </w:pPr>
      <w:r>
        <w:t>Simply add the ticker again using the launcher</w:t>
      </w:r>
    </w:p>
    <w:p w14:paraId="093B373D" w14:textId="77777777" w:rsidR="002D735A" w:rsidRDefault="00000000">
      <w:pPr>
        <w:pStyle w:val="ListBullet"/>
      </w:pPr>
      <w:r>
        <w:t>The pending deletion will be automatically cancelled</w:t>
      </w:r>
    </w:p>
    <w:p w14:paraId="3FC2DA34" w14:textId="77777777" w:rsidR="002D735A" w:rsidRDefault="00000000">
      <w:pPr>
        <w:pStyle w:val="ListBullet"/>
      </w:pPr>
      <w:r>
        <w:t>Your existing data will be preserved</w:t>
      </w:r>
    </w:p>
    <w:p w14:paraId="3139DBD3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3B30CD0" w14:textId="77777777" w:rsidR="002D735A" w:rsidRDefault="00000000">
      <w:pPr>
        <w:pStyle w:val="Heading1"/>
      </w:pPr>
      <w:r>
        <w:t>What Gets Deleted</w:t>
      </w:r>
    </w:p>
    <w:p w14:paraId="56FF5543" w14:textId="77777777" w:rsidR="002D735A" w:rsidRDefault="00000000">
      <w:r>
        <w:t>When a ticker's data is permanently deleted, the following files are affected: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5643"/>
        <w:gridCol w:w="1140"/>
      </w:tblGrid>
      <w:tr w:rsidR="002D735A" w14:paraId="3D9AFB03" w14:textId="77777777">
        <w:tc>
          <w:tcPr>
            <w:tcW w:w="2880" w:type="dxa"/>
          </w:tcPr>
          <w:p w14:paraId="1C76D30B" w14:textId="77777777" w:rsidR="002D735A" w:rsidRDefault="00000000">
            <w:r>
              <w:t>Data Type</w:t>
            </w:r>
          </w:p>
        </w:tc>
        <w:tc>
          <w:tcPr>
            <w:tcW w:w="2880" w:type="dxa"/>
          </w:tcPr>
          <w:p w14:paraId="158B0F76" w14:textId="77777777" w:rsidR="002D735A" w:rsidRDefault="00000000">
            <w:r>
              <w:t>File Location</w:t>
            </w:r>
          </w:p>
        </w:tc>
        <w:tc>
          <w:tcPr>
            <w:tcW w:w="2880" w:type="dxa"/>
          </w:tcPr>
          <w:p w14:paraId="12DCD9C4" w14:textId="77777777" w:rsidR="002D735A" w:rsidRDefault="00000000">
            <w:r>
              <w:t>Action</w:t>
            </w:r>
          </w:p>
        </w:tc>
      </w:tr>
      <w:tr w:rsidR="002D735A" w14:paraId="09DE62E7" w14:textId="77777777">
        <w:tc>
          <w:tcPr>
            <w:tcW w:w="2880" w:type="dxa"/>
          </w:tcPr>
          <w:p w14:paraId="7D9C6E83" w14:textId="77777777" w:rsidR="002D735A" w:rsidRDefault="00000000">
            <w:r>
              <w:t>Price History</w:t>
            </w:r>
          </w:p>
        </w:tc>
        <w:tc>
          <w:tcPr>
            <w:tcW w:w="2880" w:type="dxa"/>
          </w:tcPr>
          <w:p w14:paraId="7548A247" w14:textId="77777777" w:rsidR="002D735A" w:rsidRDefault="00000000">
            <w:r>
              <w:t>data/prices/{TICKER}.parquet</w:t>
            </w:r>
          </w:p>
        </w:tc>
        <w:tc>
          <w:tcPr>
            <w:tcW w:w="2880" w:type="dxa"/>
          </w:tcPr>
          <w:p w14:paraId="7E868662" w14:textId="77777777" w:rsidR="002D735A" w:rsidRDefault="00000000">
            <w:r>
              <w:t>File deleted</w:t>
            </w:r>
          </w:p>
        </w:tc>
      </w:tr>
      <w:tr w:rsidR="002D735A" w14:paraId="5D624B2C" w14:textId="77777777">
        <w:tc>
          <w:tcPr>
            <w:tcW w:w="2880" w:type="dxa"/>
          </w:tcPr>
          <w:p w14:paraId="3384F0CA" w14:textId="77777777" w:rsidR="002D735A" w:rsidRDefault="00000000">
            <w:r>
              <w:t>Metadata</w:t>
            </w:r>
          </w:p>
        </w:tc>
        <w:tc>
          <w:tcPr>
            <w:tcW w:w="2880" w:type="dxa"/>
          </w:tcPr>
          <w:p w14:paraId="0E164A0E" w14:textId="77777777" w:rsidR="002D735A" w:rsidRDefault="00000000">
            <w:r>
              <w:t>data/metadata/{TICKER}.json</w:t>
            </w:r>
          </w:p>
        </w:tc>
        <w:tc>
          <w:tcPr>
            <w:tcW w:w="2880" w:type="dxa"/>
          </w:tcPr>
          <w:p w14:paraId="0823B84E" w14:textId="77777777" w:rsidR="002D735A" w:rsidRDefault="00000000">
            <w:r>
              <w:t>File deleted</w:t>
            </w:r>
          </w:p>
        </w:tc>
      </w:tr>
      <w:tr w:rsidR="002D735A" w14:paraId="14644A28" w14:textId="77777777">
        <w:tc>
          <w:tcPr>
            <w:tcW w:w="2880" w:type="dxa"/>
          </w:tcPr>
          <w:p w14:paraId="1EEAB1BA" w14:textId="77777777" w:rsidR="002D735A" w:rsidRDefault="00000000">
            <w:r>
              <w:t>Income Statement</w:t>
            </w:r>
          </w:p>
        </w:tc>
        <w:tc>
          <w:tcPr>
            <w:tcW w:w="2880" w:type="dxa"/>
          </w:tcPr>
          <w:p w14:paraId="2CB0DEC6" w14:textId="77777777" w:rsidR="002D735A" w:rsidRDefault="00000000">
            <w:r>
              <w:t>data/fundamentals/income_statement/{TICKER}.parquet</w:t>
            </w:r>
          </w:p>
        </w:tc>
        <w:tc>
          <w:tcPr>
            <w:tcW w:w="2880" w:type="dxa"/>
          </w:tcPr>
          <w:p w14:paraId="185F203C" w14:textId="77777777" w:rsidR="002D735A" w:rsidRDefault="00000000">
            <w:r>
              <w:t>File deleted</w:t>
            </w:r>
          </w:p>
        </w:tc>
      </w:tr>
      <w:tr w:rsidR="002D735A" w14:paraId="08FDE6DF" w14:textId="77777777">
        <w:tc>
          <w:tcPr>
            <w:tcW w:w="2880" w:type="dxa"/>
          </w:tcPr>
          <w:p w14:paraId="667DA863" w14:textId="77777777" w:rsidR="002D735A" w:rsidRDefault="00000000">
            <w:r>
              <w:t>Balance Sheet</w:t>
            </w:r>
          </w:p>
        </w:tc>
        <w:tc>
          <w:tcPr>
            <w:tcW w:w="2880" w:type="dxa"/>
          </w:tcPr>
          <w:p w14:paraId="7DB1BF38" w14:textId="77777777" w:rsidR="002D735A" w:rsidRDefault="00000000">
            <w:r>
              <w:t>data/fundamentals/balance_sheet/{TICKER}.parquet</w:t>
            </w:r>
          </w:p>
        </w:tc>
        <w:tc>
          <w:tcPr>
            <w:tcW w:w="2880" w:type="dxa"/>
          </w:tcPr>
          <w:p w14:paraId="2701BEB5" w14:textId="77777777" w:rsidR="002D735A" w:rsidRDefault="00000000">
            <w:r>
              <w:t>File deleted</w:t>
            </w:r>
          </w:p>
        </w:tc>
      </w:tr>
      <w:tr w:rsidR="002D735A" w14:paraId="1D32822D" w14:textId="77777777">
        <w:tc>
          <w:tcPr>
            <w:tcW w:w="2880" w:type="dxa"/>
          </w:tcPr>
          <w:p w14:paraId="0F8EA692" w14:textId="77777777" w:rsidR="002D735A" w:rsidRDefault="00000000">
            <w:r>
              <w:t>Cash Flow</w:t>
            </w:r>
          </w:p>
        </w:tc>
        <w:tc>
          <w:tcPr>
            <w:tcW w:w="2880" w:type="dxa"/>
          </w:tcPr>
          <w:p w14:paraId="6E98F34C" w14:textId="77777777" w:rsidR="002D735A" w:rsidRDefault="00000000">
            <w:r>
              <w:t>data/fundamentals/cash_flow/{TICKER}.parquet</w:t>
            </w:r>
          </w:p>
        </w:tc>
        <w:tc>
          <w:tcPr>
            <w:tcW w:w="2880" w:type="dxa"/>
          </w:tcPr>
          <w:p w14:paraId="7CBA96A7" w14:textId="77777777" w:rsidR="002D735A" w:rsidRDefault="00000000">
            <w:r>
              <w:t>File deleted</w:t>
            </w:r>
          </w:p>
        </w:tc>
      </w:tr>
      <w:tr w:rsidR="002D735A" w14:paraId="521688AD" w14:textId="77777777">
        <w:tc>
          <w:tcPr>
            <w:tcW w:w="2880" w:type="dxa"/>
          </w:tcPr>
          <w:p w14:paraId="35B8B56A" w14:textId="77777777" w:rsidR="002D735A" w:rsidRDefault="00000000">
            <w:r>
              <w:t>Recommendations</w:t>
            </w:r>
          </w:p>
        </w:tc>
        <w:tc>
          <w:tcPr>
            <w:tcW w:w="2880" w:type="dxa"/>
          </w:tcPr>
          <w:p w14:paraId="0A147EC6" w14:textId="77777777" w:rsidR="002D735A" w:rsidRDefault="00000000">
            <w:r>
              <w:t>data/fundamentals/recommendations/{TICKER}.parquet</w:t>
            </w:r>
          </w:p>
        </w:tc>
        <w:tc>
          <w:tcPr>
            <w:tcW w:w="2880" w:type="dxa"/>
          </w:tcPr>
          <w:p w14:paraId="4F502E8C" w14:textId="77777777" w:rsidR="002D735A" w:rsidRDefault="00000000">
            <w:r>
              <w:t>File deleted</w:t>
            </w:r>
          </w:p>
        </w:tc>
      </w:tr>
      <w:tr w:rsidR="002D735A" w14:paraId="7B72D8DE" w14:textId="77777777">
        <w:tc>
          <w:tcPr>
            <w:tcW w:w="2880" w:type="dxa"/>
          </w:tcPr>
          <w:p w14:paraId="45862A31" w14:textId="77777777" w:rsidR="002D735A" w:rsidRDefault="00000000">
            <w:r>
              <w:t>Major Holders</w:t>
            </w:r>
          </w:p>
        </w:tc>
        <w:tc>
          <w:tcPr>
            <w:tcW w:w="2880" w:type="dxa"/>
          </w:tcPr>
          <w:p w14:paraId="470D6F5E" w14:textId="77777777" w:rsidR="002D735A" w:rsidRDefault="00000000">
            <w:r>
              <w:t>data/holders/major_holders/{TICKER}.parquet</w:t>
            </w:r>
          </w:p>
        </w:tc>
        <w:tc>
          <w:tcPr>
            <w:tcW w:w="2880" w:type="dxa"/>
          </w:tcPr>
          <w:p w14:paraId="6976539F" w14:textId="77777777" w:rsidR="002D735A" w:rsidRDefault="00000000">
            <w:r>
              <w:t>File deleted</w:t>
            </w:r>
          </w:p>
        </w:tc>
      </w:tr>
      <w:tr w:rsidR="002D735A" w14:paraId="54F71438" w14:textId="77777777">
        <w:tc>
          <w:tcPr>
            <w:tcW w:w="2880" w:type="dxa"/>
          </w:tcPr>
          <w:p w14:paraId="7FF6C23E" w14:textId="77777777" w:rsidR="002D735A" w:rsidRDefault="00000000">
            <w:r>
              <w:lastRenderedPageBreak/>
              <w:t>Institutional Holders</w:t>
            </w:r>
          </w:p>
        </w:tc>
        <w:tc>
          <w:tcPr>
            <w:tcW w:w="2880" w:type="dxa"/>
          </w:tcPr>
          <w:p w14:paraId="3886BFA2" w14:textId="77777777" w:rsidR="002D735A" w:rsidRDefault="00000000">
            <w:r>
              <w:t>data/holders/institutional_holders/{TICKER}.parquet</w:t>
            </w:r>
          </w:p>
        </w:tc>
        <w:tc>
          <w:tcPr>
            <w:tcW w:w="2880" w:type="dxa"/>
          </w:tcPr>
          <w:p w14:paraId="24726E1D" w14:textId="77777777" w:rsidR="002D735A" w:rsidRDefault="00000000">
            <w:r>
              <w:t>File deleted</w:t>
            </w:r>
          </w:p>
        </w:tc>
      </w:tr>
      <w:tr w:rsidR="002D735A" w14:paraId="345896D0" w14:textId="77777777">
        <w:tc>
          <w:tcPr>
            <w:tcW w:w="2880" w:type="dxa"/>
          </w:tcPr>
          <w:p w14:paraId="25CF7F56" w14:textId="77777777" w:rsidR="002D735A" w:rsidRDefault="00000000">
            <w:r>
              <w:t>Mutual Fund Holders</w:t>
            </w:r>
          </w:p>
        </w:tc>
        <w:tc>
          <w:tcPr>
            <w:tcW w:w="2880" w:type="dxa"/>
          </w:tcPr>
          <w:p w14:paraId="2454DBAA" w14:textId="77777777" w:rsidR="002D735A" w:rsidRDefault="00000000">
            <w:r>
              <w:t>data/holders/mutualfund_holders/{TICKER}.parquet</w:t>
            </w:r>
          </w:p>
        </w:tc>
        <w:tc>
          <w:tcPr>
            <w:tcW w:w="2880" w:type="dxa"/>
          </w:tcPr>
          <w:p w14:paraId="667BBEEE" w14:textId="77777777" w:rsidR="002D735A" w:rsidRDefault="00000000">
            <w:r>
              <w:t>File deleted</w:t>
            </w:r>
          </w:p>
        </w:tc>
      </w:tr>
    </w:tbl>
    <w:p w14:paraId="459E880C" w14:textId="77777777" w:rsidR="002D735A" w:rsidRDefault="002D735A"/>
    <w:p w14:paraId="6DD61012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83368F7" w14:textId="77777777" w:rsidR="002D735A" w:rsidRDefault="00000000">
      <w:pPr>
        <w:pStyle w:val="Heading1"/>
      </w:pPr>
      <w:r>
        <w:t>Actions That Trigger Deletion 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27A7DD9A" w14:textId="77777777">
        <w:tc>
          <w:tcPr>
            <w:tcW w:w="4320" w:type="dxa"/>
          </w:tcPr>
          <w:p w14:paraId="774EB141" w14:textId="77777777" w:rsidR="002D735A" w:rsidRDefault="00000000">
            <w:r>
              <w:t>Action</w:t>
            </w:r>
          </w:p>
        </w:tc>
        <w:tc>
          <w:tcPr>
            <w:tcW w:w="4320" w:type="dxa"/>
          </w:tcPr>
          <w:p w14:paraId="20F30F8A" w14:textId="77777777" w:rsidR="002D735A" w:rsidRDefault="00000000">
            <w:r>
              <w:t>Result</w:t>
            </w:r>
          </w:p>
        </w:tc>
      </w:tr>
      <w:tr w:rsidR="002D735A" w14:paraId="52E7DB0E" w14:textId="77777777">
        <w:tc>
          <w:tcPr>
            <w:tcW w:w="4320" w:type="dxa"/>
          </w:tcPr>
          <w:p w14:paraId="6DED26D2" w14:textId="77777777" w:rsidR="002D735A" w:rsidRDefault="00000000">
            <w:r>
              <w:t>Remove ticker (delete button)</w:t>
            </w:r>
          </w:p>
        </w:tc>
        <w:tc>
          <w:tcPr>
            <w:tcW w:w="4320" w:type="dxa"/>
          </w:tcPr>
          <w:p w14:paraId="3DF74A3D" w14:textId="77777777" w:rsidR="002D735A" w:rsidRDefault="00000000">
            <w:r>
              <w:t>Ticker scheduled for deletion in 3 days</w:t>
            </w:r>
          </w:p>
        </w:tc>
      </w:tr>
      <w:tr w:rsidR="002D735A" w14:paraId="6207EE37" w14:textId="77777777">
        <w:tc>
          <w:tcPr>
            <w:tcW w:w="4320" w:type="dxa"/>
          </w:tcPr>
          <w:p w14:paraId="23CB7A36" w14:textId="77777777" w:rsidR="002D735A" w:rsidRDefault="00000000">
            <w:r>
              <w:t>Edit ticker to new symbol</w:t>
            </w:r>
          </w:p>
        </w:tc>
        <w:tc>
          <w:tcPr>
            <w:tcW w:w="4320" w:type="dxa"/>
          </w:tcPr>
          <w:p w14:paraId="501C2017" w14:textId="77777777" w:rsidR="002D735A" w:rsidRDefault="00000000">
            <w:r>
              <w:t>Old ticker scheduled for deletion in 3 days</w:t>
            </w:r>
          </w:p>
        </w:tc>
      </w:tr>
      <w:tr w:rsidR="002D735A" w14:paraId="4F1E5E0D" w14:textId="77777777">
        <w:tc>
          <w:tcPr>
            <w:tcW w:w="4320" w:type="dxa"/>
          </w:tcPr>
          <w:p w14:paraId="654AA858" w14:textId="77777777" w:rsidR="002D735A" w:rsidRDefault="00000000">
            <w:r>
              <w:t>Clear all tickers</w:t>
            </w:r>
          </w:p>
        </w:tc>
        <w:tc>
          <w:tcPr>
            <w:tcW w:w="4320" w:type="dxa"/>
          </w:tcPr>
          <w:p w14:paraId="7C29152D" w14:textId="77777777" w:rsidR="002D735A" w:rsidRDefault="00000000">
            <w:r>
              <w:t>Each ticker scheduled for deletion in 3 days</w:t>
            </w:r>
          </w:p>
        </w:tc>
      </w:tr>
    </w:tbl>
    <w:p w14:paraId="5B0AF88E" w14:textId="77777777" w:rsidR="002D735A" w:rsidRDefault="002D735A"/>
    <w:p w14:paraId="4EEE45A3" w14:textId="77777777" w:rsidR="002D735A" w:rsidRDefault="00000000">
      <w:pPr>
        <w:pStyle w:val="Heading1"/>
      </w:pPr>
      <w:r>
        <w:t>Actions That Cancel Scheduled Deletions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35A" w14:paraId="081F93C9" w14:textId="77777777">
        <w:tc>
          <w:tcPr>
            <w:tcW w:w="4320" w:type="dxa"/>
          </w:tcPr>
          <w:p w14:paraId="25F26731" w14:textId="77777777" w:rsidR="002D735A" w:rsidRDefault="00000000">
            <w:r>
              <w:t>Action</w:t>
            </w:r>
          </w:p>
        </w:tc>
        <w:tc>
          <w:tcPr>
            <w:tcW w:w="4320" w:type="dxa"/>
          </w:tcPr>
          <w:p w14:paraId="5F6D88A2" w14:textId="77777777" w:rsidR="002D735A" w:rsidRDefault="00000000">
            <w:r>
              <w:t>Result</w:t>
            </w:r>
          </w:p>
        </w:tc>
      </w:tr>
      <w:tr w:rsidR="002D735A" w14:paraId="7F968D10" w14:textId="77777777">
        <w:tc>
          <w:tcPr>
            <w:tcW w:w="4320" w:type="dxa"/>
          </w:tcPr>
          <w:p w14:paraId="3E752CD5" w14:textId="77777777" w:rsidR="002D735A" w:rsidRDefault="00000000">
            <w:r>
              <w:t>Add a ticker that was pending deletion</w:t>
            </w:r>
          </w:p>
        </w:tc>
        <w:tc>
          <w:tcPr>
            <w:tcW w:w="4320" w:type="dxa"/>
          </w:tcPr>
          <w:p w14:paraId="3045C4AA" w14:textId="77777777" w:rsidR="002D735A" w:rsidRDefault="00000000">
            <w:r>
              <w:t>Deletion cancelled, data preserved</w:t>
            </w:r>
          </w:p>
        </w:tc>
      </w:tr>
    </w:tbl>
    <w:p w14:paraId="4DAEA0D0" w14:textId="77777777" w:rsidR="002D735A" w:rsidRDefault="002D735A"/>
    <w:p w14:paraId="3F5C2B19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DEE2843" w14:textId="77777777" w:rsidR="002D735A" w:rsidRDefault="00000000">
      <w:pPr>
        <w:pStyle w:val="Heading1"/>
      </w:pPr>
      <w:r>
        <w:t>Pending Deletions File</w:t>
      </w:r>
    </w:p>
    <w:p w14:paraId="448B656F" w14:textId="77777777" w:rsidR="002D735A" w:rsidRDefault="00000000">
      <w:r>
        <w:t>The pending deletions are tracked in data/pending_deletions.json:</w:t>
      </w:r>
    </w:p>
    <w:p w14:paraId="32BF3E06" w14:textId="77777777" w:rsidR="002D735A" w:rsidRDefault="00000000">
      <w:pPr>
        <w:ind w:left="720"/>
      </w:pPr>
      <w:r>
        <w:rPr>
          <w:rFonts w:ascii="Consolas" w:hAnsi="Consolas"/>
          <w:color w:val="006400"/>
          <w:sz w:val="18"/>
        </w:rPr>
        <w:t>{</w:t>
      </w:r>
      <w:r>
        <w:rPr>
          <w:rFonts w:ascii="Consolas" w:hAnsi="Consolas"/>
          <w:color w:val="006400"/>
          <w:sz w:val="18"/>
        </w:rPr>
        <w:br/>
        <w:t xml:space="preserve">  "TICKER1": {</w:t>
      </w:r>
      <w:r>
        <w:rPr>
          <w:rFonts w:ascii="Consolas" w:hAnsi="Consolas"/>
          <w:color w:val="006400"/>
          <w:sz w:val="18"/>
        </w:rPr>
        <w:br/>
        <w:t xml:space="preserve">    "scheduled_date": "2025-12-06T21:28:50.896922",</w:t>
      </w:r>
      <w:r>
        <w:rPr>
          <w:rFonts w:ascii="Consolas" w:hAnsi="Consolas"/>
          <w:color w:val="006400"/>
          <w:sz w:val="18"/>
        </w:rPr>
        <w:br/>
        <w:t xml:space="preserve">    "deletion_date": "2025-12-09T21:28:50.896910"</w:t>
      </w:r>
      <w:r>
        <w:rPr>
          <w:rFonts w:ascii="Consolas" w:hAnsi="Consolas"/>
          <w:color w:val="006400"/>
          <w:sz w:val="18"/>
        </w:rPr>
        <w:br/>
        <w:t xml:space="preserve">  }</w:t>
      </w:r>
      <w:r>
        <w:rPr>
          <w:rFonts w:ascii="Consolas" w:hAnsi="Consolas"/>
          <w:color w:val="006400"/>
          <w:sz w:val="18"/>
        </w:rPr>
        <w:br/>
        <w:t>}</w:t>
      </w:r>
    </w:p>
    <w:p w14:paraId="6DBB38D4" w14:textId="77777777" w:rsidR="002D735A" w:rsidRDefault="00000000">
      <w:pPr>
        <w:pStyle w:val="ListBullet"/>
      </w:pPr>
      <w:r>
        <w:t>scheduled_date: When the ticker was removed from the UI</w:t>
      </w:r>
    </w:p>
    <w:p w14:paraId="42801640" w14:textId="77777777" w:rsidR="002D735A" w:rsidRDefault="00000000">
      <w:pPr>
        <w:pStyle w:val="ListBullet"/>
      </w:pPr>
      <w:r>
        <w:t>deletion_date: When the data will be permanently deleted</w:t>
      </w:r>
    </w:p>
    <w:p w14:paraId="46E26B31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7371DC0" w14:textId="77777777" w:rsidR="002D735A" w:rsidRDefault="00000000">
      <w:pPr>
        <w:pStyle w:val="Title"/>
      </w:pPr>
      <w:r>
        <w:t>11. Troubleshooting</w:t>
      </w:r>
    </w:p>
    <w:p w14:paraId="187D3E9F" w14:textId="77777777" w:rsidR="002D735A" w:rsidRDefault="00000000">
      <w:pPr>
        <w:pStyle w:val="Heading1"/>
      </w:pPr>
      <w:r>
        <w:lastRenderedPageBreak/>
        <w:t>Ticker Management Issues</w:t>
      </w:r>
    </w:p>
    <w:p w14:paraId="17D81495" w14:textId="77777777" w:rsidR="002D735A" w:rsidRDefault="00000000">
      <w:pPr>
        <w:pStyle w:val="Heading2"/>
      </w:pPr>
      <w:r>
        <w:t>"Invalid Ticker" Error</w:t>
      </w:r>
    </w:p>
    <w:p w14:paraId="579A6228" w14:textId="77777777" w:rsidR="002D735A" w:rsidRDefault="00000000">
      <w:r>
        <w:t>Cause: Ticker contains numbers or is too long</w:t>
      </w:r>
    </w:p>
    <w:p w14:paraId="58B4840D" w14:textId="77777777" w:rsidR="002D735A" w:rsidRDefault="00000000">
      <w:r>
        <w:t>Solution: Use only letters, 1-5 characters</w:t>
      </w:r>
    </w:p>
    <w:p w14:paraId="203AD9AA" w14:textId="77777777" w:rsidR="002D735A" w:rsidRDefault="00000000">
      <w:pPr>
        <w:pStyle w:val="Heading2"/>
      </w:pPr>
      <w:r>
        <w:t>"Duplicate Ticker" Message</w:t>
      </w:r>
    </w:p>
    <w:p w14:paraId="0CBD1AAA" w14:textId="77777777" w:rsidR="002D735A" w:rsidRDefault="00000000">
      <w:r>
        <w:t>Cause: Ticker already exists in your list</w:t>
      </w:r>
    </w:p>
    <w:p w14:paraId="4DB49F4F" w14:textId="77777777" w:rsidR="002D735A" w:rsidRDefault="00000000">
      <w:r>
        <w:t>Solution: Check your list, ticker is already there</w:t>
      </w:r>
    </w:p>
    <w:p w14:paraId="25507257" w14:textId="77777777" w:rsidR="002D735A" w:rsidRDefault="00000000">
      <w:pPr>
        <w:pStyle w:val="Heading2"/>
      </w:pPr>
      <w:r>
        <w:t>Data Not Fetching</w:t>
      </w:r>
    </w:p>
    <w:p w14:paraId="1A3F48E0" w14:textId="77777777" w:rsidR="002D735A" w:rsidRDefault="00000000">
      <w:r>
        <w:t>Cause: Network issue or invalid ticker symbol</w:t>
      </w:r>
    </w:p>
    <w:p w14:paraId="08DB87FA" w14:textId="77777777" w:rsidR="002D735A" w:rsidRDefault="00000000">
      <w:r>
        <w:t>Solution:</w:t>
      </w:r>
    </w:p>
    <w:p w14:paraId="68FC4A0D" w14:textId="77777777" w:rsidR="002D735A" w:rsidRDefault="00000000">
      <w:pPr>
        <w:pStyle w:val="ListNumber"/>
      </w:pPr>
      <w:r>
        <w:t>Check your internet connection</w:t>
      </w:r>
    </w:p>
    <w:p w14:paraId="31B1B276" w14:textId="77777777" w:rsidR="002D735A" w:rsidRDefault="00000000">
      <w:pPr>
        <w:pStyle w:val="ListNumber"/>
      </w:pPr>
      <w:r>
        <w:t>Verify the ticker exists on Yahoo Finance</w:t>
      </w:r>
    </w:p>
    <w:p w14:paraId="09181543" w14:textId="77777777" w:rsidR="002D735A" w:rsidRDefault="00000000">
      <w:pPr>
        <w:pStyle w:val="ListNumber"/>
      </w:pPr>
      <w:r>
        <w:t>Check the terminal for error messages</w:t>
      </w:r>
    </w:p>
    <w:p w14:paraId="7BF46E3F" w14:textId="77777777" w:rsidR="002D735A" w:rsidRDefault="00000000">
      <w:pPr>
        <w:pStyle w:val="Heading2"/>
      </w:pPr>
      <w:r>
        <w:t>Ticker Shows No Data</w:t>
      </w:r>
    </w:p>
    <w:p w14:paraId="6B366EF4" w14:textId="77777777" w:rsidR="002D735A" w:rsidRDefault="00000000">
      <w:r>
        <w:t>Cause: Yahoo Finance doesn't have data for this ticker</w:t>
      </w:r>
    </w:p>
    <w:p w14:paraId="224B8173" w14:textId="77777777" w:rsidR="002D735A" w:rsidRDefault="00000000">
      <w:r>
        <w:t>Solution: Some tickers (especially foreign or OTC) have limited data</w:t>
      </w:r>
    </w:p>
    <w:p w14:paraId="45B1E787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50BFC36" w14:textId="77777777" w:rsidR="002D735A" w:rsidRDefault="00000000">
      <w:pPr>
        <w:pStyle w:val="Heading1"/>
      </w:pPr>
      <w:r>
        <w:t>Import Issues</w:t>
      </w:r>
    </w:p>
    <w:p w14:paraId="47D7791C" w14:textId="77777777" w:rsidR="002D735A" w:rsidRDefault="00000000">
      <w:pPr>
        <w:pStyle w:val="Heading2"/>
      </w:pPr>
      <w:r>
        <w:t>No Data Appears</w:t>
      </w:r>
    </w:p>
    <w:p w14:paraId="304E0AAE" w14:textId="77777777" w:rsidR="002D735A" w:rsidRDefault="00000000">
      <w:r>
        <w:t>Possible Causes:</w:t>
      </w:r>
    </w:p>
    <w:p w14:paraId="3CFC7114" w14:textId="77777777" w:rsidR="002D735A" w:rsidRDefault="00000000">
      <w:pPr>
        <w:pStyle w:val="ListNumber"/>
      </w:pPr>
      <w:r>
        <w:t>Tickers not in Row 4</w:t>
      </w:r>
    </w:p>
    <w:p w14:paraId="3B8AEB20" w14:textId="77777777" w:rsidR="002D735A" w:rsidRDefault="00000000">
      <w:pPr>
        <w:pStyle w:val="ListNumber"/>
      </w:pPr>
      <w:r>
        <w:t>Data not fetched yet</w:t>
      </w:r>
    </w:p>
    <w:p w14:paraId="5B6B02D0" w14:textId="77777777" w:rsidR="002D735A" w:rsidRDefault="00000000">
      <w:pPr>
        <w:pStyle w:val="ListNumber"/>
      </w:pPr>
      <w:r>
        <w:t>Column A doesn't say "INDEX"</w:t>
      </w:r>
    </w:p>
    <w:p w14:paraId="3357DDC0" w14:textId="77777777" w:rsidR="002D735A" w:rsidRDefault="00000000">
      <w:r>
        <w:t>Solutions:</w:t>
      </w:r>
    </w:p>
    <w:p w14:paraId="4CE2CFB6" w14:textId="77777777" w:rsidR="002D735A" w:rsidRDefault="00000000">
      <w:pPr>
        <w:pStyle w:val="ListNumber"/>
      </w:pPr>
      <w:r>
        <w:t>Verify tickers are in Row 4, starting from column B</w:t>
      </w:r>
    </w:p>
    <w:p w14:paraId="34476577" w14:textId="77777777" w:rsidR="002D735A" w:rsidRDefault="00000000">
      <w:pPr>
        <w:pStyle w:val="ListNumber"/>
      </w:pPr>
      <w:r>
        <w:t>Run the fetch script first</w:t>
      </w:r>
    </w:p>
    <w:p w14:paraId="320C52BC" w14:textId="77777777" w:rsidR="002D735A" w:rsidRDefault="00000000">
      <w:pPr>
        <w:pStyle w:val="ListNumber"/>
      </w:pPr>
      <w:r>
        <w:t>Ensure column A, Row 4 contains "INDEX"</w:t>
      </w:r>
    </w:p>
    <w:p w14:paraId="1DCEBB3C" w14:textId="77777777" w:rsidR="002D735A" w:rsidRDefault="00000000">
      <w:pPr>
        <w:pStyle w:val="Heading2"/>
      </w:pPr>
      <w:r>
        <w:t>"Cannot find data" Error</w:t>
      </w:r>
    </w:p>
    <w:p w14:paraId="1EF1A479" w14:textId="77777777" w:rsidR="002D735A" w:rsidRDefault="00000000">
      <w:r>
        <w:t>Cause: Parquet file doesn't exist for the ticker</w:t>
      </w:r>
    </w:p>
    <w:p w14:paraId="373F67DC" w14:textId="77777777" w:rsidR="002D735A" w:rsidRDefault="00000000">
      <w:r>
        <w:lastRenderedPageBreak/>
        <w:t>Solution: Run the fetch script to download data</w:t>
      </w:r>
    </w:p>
    <w:p w14:paraId="16803BB7" w14:textId="77777777" w:rsidR="002D735A" w:rsidRDefault="00000000">
      <w:pPr>
        <w:pStyle w:val="Heading2"/>
      </w:pPr>
      <w:r>
        <w:t>Import Takes Too Long</w:t>
      </w:r>
    </w:p>
    <w:p w14:paraId="507F9852" w14:textId="77777777" w:rsidR="002D735A" w:rsidRDefault="00000000">
      <w:r>
        <w:t>Cause: Many tickers or slow disk access</w:t>
      </w:r>
    </w:p>
    <w:p w14:paraId="4A036E82" w14:textId="77777777" w:rsidR="002D735A" w:rsidRDefault="00000000">
      <w:r>
        <w:t>Solution:</w:t>
      </w:r>
    </w:p>
    <w:p w14:paraId="00B36093" w14:textId="77777777" w:rsidR="002D735A" w:rsidRDefault="00000000">
      <w:pPr>
        <w:pStyle w:val="ListBullet"/>
      </w:pPr>
      <w:r>
        <w:t>Import fewer tickers at once</w:t>
      </w:r>
    </w:p>
    <w:p w14:paraId="7C8C97BA" w14:textId="77777777" w:rsidR="002D735A" w:rsidRDefault="00000000">
      <w:pPr>
        <w:pStyle w:val="ListBullet"/>
      </w:pPr>
      <w:r>
        <w:t>Close other Excel workbooks</w:t>
      </w:r>
    </w:p>
    <w:p w14:paraId="38A5C0D8" w14:textId="77777777" w:rsidR="002D735A" w:rsidRDefault="00000000">
      <w:pPr>
        <w:pStyle w:val="ListBullet"/>
      </w:pPr>
      <w:r>
        <w:t>Wait for the process to complete</w:t>
      </w:r>
    </w:p>
    <w:p w14:paraId="49E3F0AA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8948D90" w14:textId="77777777" w:rsidR="002D735A" w:rsidRDefault="00000000">
      <w:pPr>
        <w:pStyle w:val="Heading1"/>
      </w:pPr>
      <w:r>
        <w:t>Ratio Issues</w:t>
      </w:r>
    </w:p>
    <w:p w14:paraId="0607A50F" w14:textId="77777777" w:rsidR="002D735A" w:rsidRDefault="00000000">
      <w:pPr>
        <w:pStyle w:val="Heading2"/>
      </w:pPr>
      <w:r>
        <w:t>Red Error Highlighting</w:t>
      </w:r>
    </w:p>
    <w:p w14:paraId="6E53D875" w14:textId="77777777" w:rsidR="002D735A" w:rsidRDefault="00000000">
      <w:r>
        <w:t>Cause: Invalid field name</w:t>
      </w:r>
    </w:p>
    <w:p w14:paraId="21A4008F" w14:textId="77777777" w:rsidR="002D735A" w:rsidRDefault="00000000">
      <w:r>
        <w:t>Solution: Check spelling, use the field selector dropdown</w:t>
      </w:r>
    </w:p>
    <w:p w14:paraId="2BB631C3" w14:textId="77777777" w:rsidR="002D735A" w:rsidRDefault="00000000">
      <w:pPr>
        <w:pStyle w:val="Heading2"/>
      </w:pPr>
      <w:r>
        <w:t>"Field not found" Error</w:t>
      </w:r>
    </w:p>
    <w:p w14:paraId="079FC815" w14:textId="77777777" w:rsidR="002D735A" w:rsidRDefault="00000000">
      <w:r>
        <w:t>Cause: Field doesn't exist in the data</w:t>
      </w:r>
    </w:p>
    <w:p w14:paraId="17CB70A0" w14:textId="77777777" w:rsidR="002D735A" w:rsidRDefault="00000000">
      <w:r>
        <w:t>Solution: See Available Data Reference for valid field names</w:t>
      </w:r>
    </w:p>
    <w:p w14:paraId="72AC56EE" w14:textId="77777777" w:rsidR="002D735A" w:rsidRDefault="00000000">
      <w:pPr>
        <w:pStyle w:val="Heading2"/>
      </w:pPr>
      <w:r>
        <w:t>Calculation Shows #N/A</w:t>
      </w:r>
    </w:p>
    <w:p w14:paraId="588FDA20" w14:textId="77777777" w:rsidR="002D735A" w:rsidRDefault="00000000">
      <w:r>
        <w:t>Cause:</w:t>
      </w:r>
    </w:p>
    <w:p w14:paraId="21AFEC99" w14:textId="77777777" w:rsidR="002D735A" w:rsidRDefault="00000000">
      <w:pPr>
        <w:pStyle w:val="ListBullet"/>
      </w:pPr>
      <w:r>
        <w:t>Data missing for the ticker</w:t>
      </w:r>
    </w:p>
    <w:p w14:paraId="75145D6E" w14:textId="77777777" w:rsidR="002D735A" w:rsidRDefault="00000000">
      <w:pPr>
        <w:pStyle w:val="ListBullet"/>
      </w:pPr>
      <w:r>
        <w:t>Division by zero</w:t>
      </w:r>
    </w:p>
    <w:p w14:paraId="2951397A" w14:textId="77777777" w:rsidR="002D735A" w:rsidRDefault="00000000">
      <w:r>
        <w:t>Solution:</w:t>
      </w:r>
    </w:p>
    <w:p w14:paraId="2C16C22E" w14:textId="77777777" w:rsidR="002D735A" w:rsidRDefault="00000000">
      <w:pPr>
        <w:pStyle w:val="ListBullet"/>
      </w:pPr>
      <w:r>
        <w:t>Verify data exists for the ticker</w:t>
      </w:r>
    </w:p>
    <w:p w14:paraId="002435C8" w14:textId="77777777" w:rsidR="002D735A" w:rsidRDefault="00000000">
      <w:pPr>
        <w:pStyle w:val="ListBullet"/>
      </w:pPr>
      <w:r>
        <w:t>Add logic to handle zero denominators</w:t>
      </w:r>
    </w:p>
    <w:p w14:paraId="082FEFAF" w14:textId="77777777" w:rsidR="002D735A" w:rsidRDefault="00000000">
      <w:pPr>
        <w:pStyle w:val="Heading2"/>
      </w:pPr>
      <w:r>
        <w:t>Ratio Not Appearing in Manager</w:t>
      </w:r>
    </w:p>
    <w:p w14:paraId="320ABEA1" w14:textId="77777777" w:rsidR="002D735A" w:rsidRDefault="00000000">
      <w:r>
        <w:t>Cause: Save failed or file permission issue</w:t>
      </w:r>
    </w:p>
    <w:p w14:paraId="613FF53A" w14:textId="77777777" w:rsidR="002D735A" w:rsidRDefault="00000000">
      <w:r>
        <w:t>Solution:</w:t>
      </w:r>
    </w:p>
    <w:p w14:paraId="6DAF9F5A" w14:textId="77777777" w:rsidR="002D735A" w:rsidRDefault="00000000">
      <w:pPr>
        <w:pStyle w:val="ListBullet"/>
      </w:pPr>
      <w:r>
        <w:t>Check if ratio_config.json is writable</w:t>
      </w:r>
    </w:p>
    <w:p w14:paraId="058129CC" w14:textId="77777777" w:rsidR="002D735A" w:rsidRDefault="00000000">
      <w:pPr>
        <w:pStyle w:val="ListBullet"/>
      </w:pPr>
      <w:r>
        <w:t>Try saving again</w:t>
      </w:r>
    </w:p>
    <w:p w14:paraId="472D3261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2BF280B7" w14:textId="77777777" w:rsidR="002D735A" w:rsidRDefault="00000000">
      <w:pPr>
        <w:pStyle w:val="Heading1"/>
      </w:pPr>
      <w:r>
        <w:lastRenderedPageBreak/>
        <w:t>Ratio Assignment Issues</w:t>
      </w:r>
    </w:p>
    <w:p w14:paraId="1140BF48" w14:textId="77777777" w:rsidR="002D735A" w:rsidRDefault="00000000">
      <w:pPr>
        <w:pStyle w:val="Heading2"/>
      </w:pPr>
      <w:r>
        <w:t>"No ratios found"</w:t>
      </w:r>
    </w:p>
    <w:p w14:paraId="7BF6D59D" w14:textId="77777777" w:rsidR="002D735A" w:rsidRDefault="00000000">
      <w:r>
        <w:t>Solution: Create ratios first using Ratio Maker</w:t>
      </w:r>
    </w:p>
    <w:p w14:paraId="476DEB89" w14:textId="77777777" w:rsidR="002D735A" w:rsidRDefault="00000000">
      <w:pPr>
        <w:pStyle w:val="Heading2"/>
      </w:pPr>
      <w:r>
        <w:t>"No tickers found"</w:t>
      </w:r>
    </w:p>
    <w:p w14:paraId="5EF1B837" w14:textId="77777777" w:rsidR="002D735A" w:rsidRDefault="00000000">
      <w:r>
        <w:t>Solution: Enter tickers in Column A starting from Row 7</w:t>
      </w:r>
    </w:p>
    <w:p w14:paraId="7A3500D3" w14:textId="77777777" w:rsidR="002D735A" w:rsidRDefault="00000000">
      <w:pPr>
        <w:pStyle w:val="Heading2"/>
      </w:pPr>
      <w:r>
        <w:t>"Failed to load Parquet data"</w:t>
      </w:r>
    </w:p>
    <w:p w14:paraId="5E6D9F9A" w14:textId="77777777" w:rsidR="002D735A" w:rsidRDefault="00000000">
      <w:r>
        <w:t>Solution: Make sure data files exist. Run data import first if needed.</w:t>
      </w:r>
    </w:p>
    <w:p w14:paraId="2E90C803" w14:textId="77777777" w:rsidR="002D735A" w:rsidRDefault="00000000">
      <w:pPr>
        <w:pStyle w:val="Heading2"/>
      </w:pPr>
      <w:r>
        <w:t>"Column already in use"</w:t>
      </w:r>
    </w:p>
    <w:p w14:paraId="0355F89B" w14:textId="77777777" w:rsidR="002D735A" w:rsidRDefault="00000000">
      <w:r>
        <w:t>Solution: Unassign the existing ratio first (click Row 5)</w:t>
      </w:r>
    </w:p>
    <w:p w14:paraId="142EF9CC" w14:textId="77777777" w:rsidR="002D735A" w:rsidRDefault="00000000">
      <w:pPr>
        <w:pStyle w:val="Heading2"/>
      </w:pPr>
      <w:r>
        <w:t>Calculation shows "N/A"</w:t>
      </w:r>
    </w:p>
    <w:p w14:paraId="6931D662" w14:textId="77777777" w:rsidR="002D735A" w:rsidRDefault="00000000">
      <w:r>
        <w:t>Reason: Financial data not found for that ticker/item</w:t>
      </w:r>
    </w:p>
    <w:p w14:paraId="37FA4E2F" w14:textId="77777777" w:rsidR="002D735A" w:rsidRDefault="00000000">
      <w:r>
        <w:t>Check: Ticker spelling and data availability</w:t>
      </w:r>
    </w:p>
    <w:p w14:paraId="18964016" w14:textId="77777777" w:rsidR="002D735A" w:rsidRDefault="00000000">
      <w:pPr>
        <w:pStyle w:val="Heading2"/>
      </w:pPr>
      <w:r>
        <w:t>Calculation shows "DIV/0"</w:t>
      </w:r>
    </w:p>
    <w:p w14:paraId="57254BC1" w14:textId="77777777" w:rsidR="002D735A" w:rsidRDefault="00000000">
      <w:r>
        <w:t>Reason: Denominator is zero</w:t>
      </w:r>
    </w:p>
    <w:p w14:paraId="4CD81B0E" w14:textId="77777777" w:rsidR="002D735A" w:rsidRDefault="00000000">
      <w:r>
        <w:t>Normal: Some ratios can legitimately be undefined</w:t>
      </w:r>
    </w:p>
    <w:p w14:paraId="1992D02A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0489A33" w14:textId="77777777" w:rsidR="002D735A" w:rsidRDefault="00000000">
      <w:pPr>
        <w:pStyle w:val="Heading1"/>
      </w:pPr>
      <w:r>
        <w:t>General Tips</w:t>
      </w:r>
    </w:p>
    <w:p w14:paraId="6C50602E" w14:textId="77777777" w:rsidR="002D735A" w:rsidRDefault="00000000">
      <w:pPr>
        <w:pStyle w:val="ListNumber"/>
      </w:pPr>
      <w:r>
        <w:t>Always fetch data first before trying to import or calculate</w:t>
      </w:r>
    </w:p>
    <w:p w14:paraId="6286B3C1" w14:textId="77777777" w:rsidR="002D735A" w:rsidRDefault="00000000">
      <w:pPr>
        <w:pStyle w:val="ListNumber"/>
      </w:pPr>
      <w:r>
        <w:t>Check your internet connection if data fetching fails</w:t>
      </w:r>
    </w:p>
    <w:p w14:paraId="64AAD471" w14:textId="77777777" w:rsidR="002D735A" w:rsidRDefault="00000000">
      <w:pPr>
        <w:pStyle w:val="ListNumber"/>
      </w:pPr>
      <w:r>
        <w:t>Verify ticker symbols exist on Yahoo Finance</w:t>
      </w:r>
    </w:p>
    <w:p w14:paraId="08A4F162" w14:textId="77777777" w:rsidR="002D735A" w:rsidRDefault="00000000">
      <w:pPr>
        <w:pStyle w:val="ListNumber"/>
      </w:pPr>
      <w:r>
        <w:t>Enable Excel macros for full functionality</w:t>
      </w:r>
    </w:p>
    <w:p w14:paraId="3ACCF985" w14:textId="77777777" w:rsidR="002D735A" w:rsidRDefault="00000000">
      <w:pPr>
        <w:pStyle w:val="ListNumber"/>
      </w:pPr>
      <w:r>
        <w:t>Save your work frequently when working with Excel</w:t>
      </w:r>
    </w:p>
    <w:p w14:paraId="648D30A4" w14:textId="77777777" w:rsidR="002D735A" w:rsidRDefault="00000000"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178FEECE" w14:textId="77777777" w:rsidR="002D735A" w:rsidRDefault="00000000">
      <w:pPr>
        <w:pStyle w:val="Title"/>
      </w:pPr>
      <w:r>
        <w:t>Support</w:t>
      </w:r>
    </w:p>
    <w:p w14:paraId="07C9058B" w14:textId="77777777" w:rsidR="002D735A" w:rsidRDefault="00000000">
      <w:r>
        <w:t>For additional help:</w:t>
      </w:r>
    </w:p>
    <w:p w14:paraId="45E65B85" w14:textId="77777777" w:rsidR="002D735A" w:rsidRDefault="00000000">
      <w:pPr>
        <w:pStyle w:val="ListBullet"/>
      </w:pPr>
      <w:r>
        <w:t>Check the Guides folder for more documentation</w:t>
      </w:r>
    </w:p>
    <w:p w14:paraId="3151D5BC" w14:textId="77777777" w:rsidR="002D735A" w:rsidRDefault="00000000">
      <w:pPr>
        <w:pStyle w:val="ListBullet"/>
      </w:pPr>
      <w:r>
        <w:t>Review the Developer guides for technical details</w:t>
      </w:r>
    </w:p>
    <w:p w14:paraId="2B814DA9" w14:textId="77777777" w:rsidR="002D735A" w:rsidRDefault="00000000">
      <w:pPr>
        <w:pStyle w:val="ListBullet"/>
      </w:pPr>
      <w:r>
        <w:t>Ensure all prerequisites are installed correctly</w:t>
      </w:r>
    </w:p>
    <w:p w14:paraId="1A8D275C" w14:textId="77777777" w:rsidR="002D735A" w:rsidRDefault="00000000">
      <w:r>
        <w:rPr>
          <w:color w:val="B4B4B4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342BBB88" w14:textId="77777777" w:rsidR="002D735A" w:rsidRDefault="00000000">
      <w:r>
        <w:t>Document Version: 1.0</w:t>
      </w:r>
    </w:p>
    <w:p w14:paraId="0CC61259" w14:textId="77777777" w:rsidR="002D735A" w:rsidRDefault="00000000">
      <w:r>
        <w:t>Last Updated: December 2025</w:t>
      </w:r>
    </w:p>
    <w:p w14:paraId="25BA8DD1" w14:textId="77777777" w:rsidR="002D735A" w:rsidRDefault="00000000">
      <w:r>
        <w:t>Data Source: Yahoo Finance via yfinance library</w:t>
      </w:r>
    </w:p>
    <w:sectPr w:rsidR="002D73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5F22D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10C0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757540">
    <w:abstractNumId w:val="8"/>
  </w:num>
  <w:num w:numId="2" w16cid:durableId="771701363">
    <w:abstractNumId w:val="6"/>
  </w:num>
  <w:num w:numId="3" w16cid:durableId="1767775098">
    <w:abstractNumId w:val="5"/>
  </w:num>
  <w:num w:numId="4" w16cid:durableId="892473220">
    <w:abstractNumId w:val="4"/>
  </w:num>
  <w:num w:numId="5" w16cid:durableId="1407268775">
    <w:abstractNumId w:val="7"/>
  </w:num>
  <w:num w:numId="6" w16cid:durableId="1459640906">
    <w:abstractNumId w:val="3"/>
  </w:num>
  <w:num w:numId="7" w16cid:durableId="645008123">
    <w:abstractNumId w:val="2"/>
  </w:num>
  <w:num w:numId="8" w16cid:durableId="1079984745">
    <w:abstractNumId w:val="1"/>
  </w:num>
  <w:num w:numId="9" w16cid:durableId="919094735">
    <w:abstractNumId w:val="0"/>
  </w:num>
  <w:num w:numId="10" w16cid:durableId="1778522439">
    <w:abstractNumId w:val="7"/>
  </w:num>
  <w:num w:numId="11" w16cid:durableId="1411343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A76"/>
    <w:rsid w:val="0015074B"/>
    <w:rsid w:val="0029639D"/>
    <w:rsid w:val="002D735A"/>
    <w:rsid w:val="00326F90"/>
    <w:rsid w:val="006B6FEA"/>
    <w:rsid w:val="00932DE9"/>
    <w:rsid w:val="00AA1D8D"/>
    <w:rsid w:val="00B3797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C01AD"/>
  <w14:defaultImageDpi w14:val="300"/>
  <w15:docId w15:val="{0AA1F177-0D4F-4E02-B2F8-220EE7B8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4862</Words>
  <Characters>31801</Characters>
  <Application>Microsoft Office Word</Application>
  <DocSecurity>0</DocSecurity>
  <Lines>1325</Lines>
  <Paragraphs>1264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Tõnn Alas</cp:lastModifiedBy>
  <cp:revision>3</cp:revision>
  <dcterms:created xsi:type="dcterms:W3CDTF">2013-12-23T23:15:00Z</dcterms:created>
  <dcterms:modified xsi:type="dcterms:W3CDTF">2025-12-30T15:28:00Z</dcterms:modified>
  <cp:category/>
</cp:coreProperties>
</file>