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rPr/>
            <w:t xml:space="preserve">John </w:t>
            <w:br/>
          </w:r>
          <w:r>
            <w:rPr/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rPr/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rPr/>
            <w:t>Jan 10, 2023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rPr/>
            <w:t>Mrs. Smith</w:t>
            <w:br/>
          </w:r>
          <w:r>
            <w:rPr/>
            <w:t>Smith Enterprises</w:t>
            <w:br/>
          </w:r>
          <w:r>
            <w:rPr/>
            <w:t>112 Rustic Rd</w:t>
            <w:br/>
          </w:r>
          <w:r>
            <w:rPr/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rPr/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rPr/>
            <w:t xml:space="preserve">To get started right away, just tap any placeholder </w:t>
          </w:r>
          <w:r>
            <w:rPr/>
            <w:t>text (such as this) and start typing.</w:t>
          </w:r>
        </w:p>
        <w:p w:rsidR="00CC50DF" w:rsidRDefault="00B33249">
          <w:r>
            <w:rPr/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rPr/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rPr/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rPr/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