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DCCD" w14:textId="412EFB6B" w:rsidR="000952D3" w:rsidRDefault="000952D3" w:rsidP="000952D3">
      <w:pPr>
        <w:rPr>
          <w:sz w:val="24"/>
        </w:rPr>
      </w:pPr>
      <w:r w:rsidRPr="000952D3">
        <w:rPr>
          <w:b/>
          <w:bCs/>
          <w:sz w:val="24"/>
        </w:rPr>
        <w:t>산림청 고시(</w:t>
      </w:r>
      <w:proofErr w:type="spellStart"/>
      <w:r w:rsidRPr="000952D3">
        <w:rPr>
          <w:b/>
          <w:bCs/>
          <w:sz w:val="24"/>
        </w:rPr>
        <w:t>도시숲</w:t>
      </w:r>
      <w:proofErr w:type="spellEnd"/>
      <w:r w:rsidRPr="000952D3">
        <w:rPr>
          <w:b/>
          <w:bCs/>
          <w:sz w:val="24"/>
        </w:rPr>
        <w:t>·가로수 조성 관리 기준)</w:t>
      </w:r>
      <w:r w:rsidRPr="000952D3">
        <w:rPr>
          <w:sz w:val="24"/>
        </w:rPr>
        <w:t xml:space="preserve">, </w:t>
      </w:r>
      <w:proofErr w:type="spellStart"/>
      <w:r w:rsidRPr="000952D3">
        <w:rPr>
          <w:b/>
          <w:bCs/>
          <w:sz w:val="24"/>
        </w:rPr>
        <w:t>국가표준품셈</w:t>
      </w:r>
      <w:proofErr w:type="spellEnd"/>
      <w:r w:rsidRPr="000952D3">
        <w:rPr>
          <w:sz w:val="24"/>
        </w:rPr>
        <w:t xml:space="preserve">, 그리고 </w:t>
      </w:r>
      <w:r w:rsidRPr="000952D3">
        <w:rPr>
          <w:b/>
          <w:bCs/>
          <w:sz w:val="24"/>
        </w:rPr>
        <w:t>한전의 기술 지침</w:t>
      </w:r>
      <w:r w:rsidRPr="000952D3">
        <w:rPr>
          <w:sz w:val="24"/>
        </w:rPr>
        <w:t>에서 제시하는 세부 정량 기준과 판단 지표 정리</w:t>
      </w:r>
    </w:p>
    <w:p w14:paraId="04FD128E" w14:textId="77777777" w:rsidR="000952D3" w:rsidRPr="000952D3" w:rsidRDefault="000952D3" w:rsidP="000952D3">
      <w:pPr>
        <w:rPr>
          <w:sz w:val="24"/>
        </w:rPr>
      </w:pPr>
    </w:p>
    <w:p w14:paraId="7F8A9C21" w14:textId="77777777" w:rsidR="000952D3" w:rsidRPr="000952D3" w:rsidRDefault="000952D3" w:rsidP="000952D3">
      <w:pPr>
        <w:rPr>
          <w:b/>
          <w:bCs/>
          <w:sz w:val="24"/>
        </w:rPr>
      </w:pPr>
      <w:r w:rsidRPr="000952D3">
        <w:rPr>
          <w:b/>
          <w:bCs/>
          <w:sz w:val="24"/>
        </w:rPr>
        <w:t>1. 정량적 절단 비율 및 부위 기준</w:t>
      </w:r>
    </w:p>
    <w:p w14:paraId="0394A157" w14:textId="77777777" w:rsidR="000952D3" w:rsidRDefault="000952D3" w:rsidP="000952D3">
      <w:pPr>
        <w:rPr>
          <w:sz w:val="24"/>
        </w:rPr>
      </w:pPr>
      <w:r w:rsidRPr="000952D3">
        <w:rPr>
          <w:sz w:val="24"/>
        </w:rPr>
        <w:t>가장 객관적인 구분법은 ‘나무의 전체 볼륨 중 얼마나 잘라내는가’와 ‘어느 두께의 가지까지 손을 대는가’입니다.</w:t>
      </w:r>
    </w:p>
    <w:p w14:paraId="1E0999BB" w14:textId="77777777" w:rsidR="000952D3" w:rsidRPr="000952D3" w:rsidRDefault="000952D3" w:rsidP="000952D3">
      <w:pPr>
        <w:rPr>
          <w:sz w:val="24"/>
        </w:rPr>
      </w:pPr>
    </w:p>
    <w:p w14:paraId="77FE4A1D" w14:textId="77777777" w:rsidR="000952D3" w:rsidRPr="000952D3" w:rsidRDefault="000952D3" w:rsidP="000952D3">
      <w:pPr>
        <w:rPr>
          <w:b/>
          <w:bCs/>
          <w:sz w:val="24"/>
        </w:rPr>
      </w:pPr>
      <w:r w:rsidRPr="000952D3">
        <w:rPr>
          <w:rFonts w:ascii="Segoe UI Emoji" w:hAnsi="Segoe UI Emoji" w:cs="Segoe UI Emoji"/>
          <w:b/>
          <w:bCs/>
          <w:sz w:val="24"/>
        </w:rPr>
        <w:t>✂️</w:t>
      </w:r>
      <w:r w:rsidRPr="000952D3">
        <w:rPr>
          <w:b/>
          <w:bCs/>
          <w:sz w:val="24"/>
        </w:rPr>
        <w:t xml:space="preserve"> </w:t>
      </w:r>
      <w:proofErr w:type="spellStart"/>
      <w:r w:rsidRPr="000952D3">
        <w:rPr>
          <w:b/>
          <w:bCs/>
          <w:sz w:val="24"/>
        </w:rPr>
        <w:t>강전지</w:t>
      </w:r>
      <w:proofErr w:type="spellEnd"/>
      <w:r w:rsidRPr="000952D3">
        <w:rPr>
          <w:b/>
          <w:bCs/>
          <w:sz w:val="24"/>
        </w:rPr>
        <w:t xml:space="preserve"> (Heavy Pruning)</w:t>
      </w:r>
    </w:p>
    <w:p w14:paraId="716E2D9F" w14:textId="77777777" w:rsidR="000952D3" w:rsidRPr="000952D3" w:rsidRDefault="000952D3" w:rsidP="000952D3">
      <w:pPr>
        <w:numPr>
          <w:ilvl w:val="0"/>
          <w:numId w:val="1"/>
        </w:numPr>
        <w:rPr>
          <w:sz w:val="24"/>
        </w:rPr>
      </w:pPr>
      <w:r w:rsidRPr="000952D3">
        <w:rPr>
          <w:b/>
          <w:bCs/>
          <w:sz w:val="24"/>
        </w:rPr>
        <w:t>제거 비율:</w:t>
      </w:r>
      <w:r w:rsidRPr="000952D3">
        <w:rPr>
          <w:sz w:val="24"/>
        </w:rPr>
        <w:t xml:space="preserve"> 수목 전체 가지·지엽(나뭇잎과 잔가지) </w:t>
      </w:r>
      <w:r w:rsidRPr="000952D3">
        <w:rPr>
          <w:b/>
          <w:bCs/>
          <w:color w:val="EE0000"/>
          <w:sz w:val="24"/>
        </w:rPr>
        <w:t>질량의 30% 이상을 제거</w:t>
      </w:r>
      <w:r w:rsidRPr="000952D3">
        <w:rPr>
          <w:sz w:val="24"/>
        </w:rPr>
        <w:t>하는 경우입니다.</w:t>
      </w:r>
    </w:p>
    <w:p w14:paraId="2AD92CF7" w14:textId="77777777" w:rsidR="000952D3" w:rsidRPr="000952D3" w:rsidRDefault="000952D3" w:rsidP="000952D3">
      <w:pPr>
        <w:numPr>
          <w:ilvl w:val="0"/>
          <w:numId w:val="1"/>
        </w:numPr>
        <w:rPr>
          <w:sz w:val="24"/>
        </w:rPr>
      </w:pPr>
      <w:r w:rsidRPr="000952D3">
        <w:rPr>
          <w:b/>
          <w:bCs/>
          <w:sz w:val="24"/>
        </w:rPr>
        <w:t>직경 기준:</w:t>
      </w:r>
      <w:r w:rsidRPr="000952D3">
        <w:rPr>
          <w:sz w:val="24"/>
        </w:rPr>
        <w:t xml:space="preserve"> </w:t>
      </w:r>
      <w:r w:rsidRPr="000952D3">
        <w:rPr>
          <w:b/>
          <w:bCs/>
          <w:color w:val="EE0000"/>
          <w:sz w:val="24"/>
        </w:rPr>
        <w:t>직경 10cm 이상의 굵은 가지를 자르거나</w:t>
      </w:r>
      <w:r w:rsidRPr="000952D3">
        <w:rPr>
          <w:sz w:val="24"/>
        </w:rPr>
        <w:t>, 주간(원줄기) 및 1차·2차 주지(메인 줄기에서 뻗어 나온 핵심 가지)를 절단하는 행위는 모두 강전지에 속합니다.</w:t>
      </w:r>
    </w:p>
    <w:p w14:paraId="689ED17A" w14:textId="77777777" w:rsidR="000952D3" w:rsidRDefault="000952D3" w:rsidP="000952D3">
      <w:pPr>
        <w:numPr>
          <w:ilvl w:val="0"/>
          <w:numId w:val="1"/>
        </w:numPr>
        <w:rPr>
          <w:sz w:val="24"/>
        </w:rPr>
      </w:pPr>
      <w:r w:rsidRPr="000952D3">
        <w:rPr>
          <w:b/>
          <w:bCs/>
          <w:sz w:val="24"/>
        </w:rPr>
        <w:t>수고 조절:</w:t>
      </w:r>
      <w:r w:rsidRPr="000952D3">
        <w:rPr>
          <w:sz w:val="24"/>
        </w:rPr>
        <w:t xml:space="preserve"> 나무의 키를 낮추기 위해 </w:t>
      </w:r>
      <w:r w:rsidRPr="000952D3">
        <w:rPr>
          <w:b/>
          <w:bCs/>
          <w:color w:val="EE0000"/>
          <w:sz w:val="24"/>
        </w:rPr>
        <w:t>윗동을 통째로 날리는 두절(頭切) 작업</w:t>
      </w:r>
      <w:r w:rsidRPr="000952D3">
        <w:rPr>
          <w:sz w:val="24"/>
        </w:rPr>
        <w:t>이 이에 해당합니다.</w:t>
      </w:r>
    </w:p>
    <w:p w14:paraId="64182A36" w14:textId="77777777" w:rsidR="000952D3" w:rsidRPr="000952D3" w:rsidRDefault="000952D3" w:rsidP="000952D3">
      <w:pPr>
        <w:rPr>
          <w:sz w:val="24"/>
        </w:rPr>
      </w:pPr>
    </w:p>
    <w:p w14:paraId="2FD715AE" w14:textId="77777777" w:rsidR="000952D3" w:rsidRPr="000952D3" w:rsidRDefault="000952D3" w:rsidP="000952D3">
      <w:pPr>
        <w:rPr>
          <w:b/>
          <w:bCs/>
          <w:sz w:val="24"/>
        </w:rPr>
      </w:pPr>
      <w:r w:rsidRPr="000952D3">
        <w:rPr>
          <w:rFonts w:ascii="Segoe UI Emoji" w:hAnsi="Segoe UI Emoji" w:cs="Segoe UI Emoji"/>
          <w:b/>
          <w:bCs/>
          <w:sz w:val="24"/>
        </w:rPr>
        <w:t>✂️</w:t>
      </w:r>
      <w:r w:rsidRPr="000952D3">
        <w:rPr>
          <w:b/>
          <w:bCs/>
          <w:sz w:val="24"/>
        </w:rPr>
        <w:t xml:space="preserve"> </w:t>
      </w:r>
      <w:proofErr w:type="spellStart"/>
      <w:r w:rsidRPr="000952D3">
        <w:rPr>
          <w:b/>
          <w:bCs/>
          <w:sz w:val="24"/>
        </w:rPr>
        <w:t>약전지</w:t>
      </w:r>
      <w:proofErr w:type="spellEnd"/>
      <w:r w:rsidRPr="000952D3">
        <w:rPr>
          <w:b/>
          <w:bCs/>
          <w:sz w:val="24"/>
        </w:rPr>
        <w:t xml:space="preserve"> (Light Pruning)</w:t>
      </w:r>
    </w:p>
    <w:p w14:paraId="69677E50" w14:textId="77777777" w:rsidR="000952D3" w:rsidRPr="000952D3" w:rsidRDefault="000952D3" w:rsidP="000952D3">
      <w:pPr>
        <w:numPr>
          <w:ilvl w:val="0"/>
          <w:numId w:val="2"/>
        </w:numPr>
        <w:rPr>
          <w:sz w:val="24"/>
        </w:rPr>
      </w:pPr>
      <w:r w:rsidRPr="000952D3">
        <w:rPr>
          <w:b/>
          <w:bCs/>
          <w:sz w:val="24"/>
        </w:rPr>
        <w:t>제거 비율:</w:t>
      </w:r>
      <w:r w:rsidRPr="000952D3">
        <w:rPr>
          <w:sz w:val="24"/>
        </w:rPr>
        <w:t xml:space="preserve"> 수목 지엽의 </w:t>
      </w:r>
      <w:r w:rsidRPr="000952D3">
        <w:rPr>
          <w:b/>
          <w:bCs/>
          <w:color w:val="EE0000"/>
          <w:sz w:val="24"/>
        </w:rPr>
        <w:t>10% ~ 20% 미만을 가볍게 솎아내는 수준</w:t>
      </w:r>
      <w:r w:rsidRPr="000952D3">
        <w:rPr>
          <w:sz w:val="24"/>
        </w:rPr>
        <w:t>입니다.</w:t>
      </w:r>
    </w:p>
    <w:p w14:paraId="4265B58E" w14:textId="6E345D95" w:rsidR="000952D3" w:rsidRDefault="000952D3" w:rsidP="000952D3">
      <w:pPr>
        <w:numPr>
          <w:ilvl w:val="0"/>
          <w:numId w:val="2"/>
        </w:numPr>
        <w:rPr>
          <w:sz w:val="24"/>
        </w:rPr>
      </w:pPr>
      <w:r w:rsidRPr="000952D3">
        <w:rPr>
          <w:b/>
          <w:bCs/>
          <w:sz w:val="24"/>
        </w:rPr>
        <w:t>직경 기준:</w:t>
      </w:r>
      <w:r w:rsidRPr="000952D3">
        <w:rPr>
          <w:sz w:val="24"/>
        </w:rPr>
        <w:t xml:space="preserve"> 일반적으로 </w:t>
      </w:r>
      <w:r w:rsidRPr="000952D3">
        <w:rPr>
          <w:b/>
          <w:bCs/>
          <w:color w:val="EE0000"/>
          <w:sz w:val="24"/>
        </w:rPr>
        <w:t>직경 5cm 미만(가급적 2cm 내외)의 잔가지</w:t>
      </w:r>
      <w:r w:rsidRPr="000952D3">
        <w:rPr>
          <w:sz w:val="24"/>
        </w:rPr>
        <w:t>, 불필요한 도장지 위주로만 절단면을 만듭니다. 나무 고유의 수형(뼈대)인 주간과 주지는 절대 건드리지 않는 것이 대원칙입니다.</w:t>
      </w:r>
    </w:p>
    <w:p w14:paraId="2FEE90C3" w14:textId="44EE5D13" w:rsidR="000952D3" w:rsidRPr="000952D3" w:rsidRDefault="000952D3" w:rsidP="000952D3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52F2D10A" w14:textId="77777777" w:rsidR="000952D3" w:rsidRPr="000952D3" w:rsidRDefault="000952D3" w:rsidP="000952D3">
      <w:pPr>
        <w:rPr>
          <w:b/>
          <w:bCs/>
          <w:sz w:val="24"/>
        </w:rPr>
      </w:pPr>
      <w:r w:rsidRPr="000952D3">
        <w:rPr>
          <w:b/>
          <w:bCs/>
          <w:sz w:val="24"/>
        </w:rPr>
        <w:lastRenderedPageBreak/>
        <w:t>2. 절단 대상 가지의 생리적 종류 기준</w:t>
      </w:r>
    </w:p>
    <w:p w14:paraId="484A5F46" w14:textId="1CA76B3C" w:rsidR="000952D3" w:rsidRPr="000952D3" w:rsidRDefault="000952D3" w:rsidP="000952D3">
      <w:pPr>
        <w:rPr>
          <w:sz w:val="24"/>
        </w:rPr>
      </w:pPr>
      <w:r w:rsidRPr="000952D3">
        <w:rPr>
          <w:sz w:val="24"/>
        </w:rPr>
        <w:t>현장 사진을 찍어 보고서를 작성하거나 감리를 받을 때, 어떤 가지를 잘랐는지에 따라 구분이 명확</w:t>
      </w:r>
      <w:r>
        <w:rPr>
          <w:rFonts w:hint="eastAsia"/>
          <w:sz w:val="24"/>
        </w:rPr>
        <w:t>해짐</w:t>
      </w:r>
    </w:p>
    <w:p w14:paraId="6835D6D2" w14:textId="77777777" w:rsidR="000952D3" w:rsidRPr="000952D3" w:rsidRDefault="000952D3" w:rsidP="000952D3">
      <w:pPr>
        <w:numPr>
          <w:ilvl w:val="0"/>
          <w:numId w:val="3"/>
        </w:numPr>
        <w:rPr>
          <w:sz w:val="24"/>
        </w:rPr>
      </w:pPr>
      <w:r w:rsidRPr="000952D3">
        <w:rPr>
          <w:b/>
          <w:bCs/>
          <w:sz w:val="24"/>
        </w:rPr>
        <w:t>강전지의 대상:</w:t>
      </w:r>
    </w:p>
    <w:p w14:paraId="747F20AF" w14:textId="77777777" w:rsidR="000952D3" w:rsidRPr="000952D3" w:rsidRDefault="000952D3" w:rsidP="000952D3">
      <w:pPr>
        <w:numPr>
          <w:ilvl w:val="1"/>
          <w:numId w:val="3"/>
        </w:numPr>
        <w:rPr>
          <w:sz w:val="24"/>
        </w:rPr>
      </w:pPr>
      <w:r w:rsidRPr="000952D3">
        <w:rPr>
          <w:sz w:val="24"/>
        </w:rPr>
        <w:t xml:space="preserve">선로 </w:t>
      </w:r>
      <w:proofErr w:type="spellStart"/>
      <w:r w:rsidRPr="000952D3">
        <w:rPr>
          <w:sz w:val="24"/>
        </w:rPr>
        <w:t>이격거리</w:t>
      </w:r>
      <w:proofErr w:type="spellEnd"/>
      <w:r w:rsidRPr="000952D3">
        <w:rPr>
          <w:sz w:val="24"/>
        </w:rPr>
        <w:t xml:space="preserve"> 확보를 위해 어쩔 수 없이 잘라내는 </w:t>
      </w:r>
      <w:r w:rsidRPr="000952D3">
        <w:rPr>
          <w:b/>
          <w:bCs/>
          <w:sz w:val="24"/>
        </w:rPr>
        <w:t>건강한 핵심 수관(Crown) 내부의 대형 주지들</w:t>
      </w:r>
      <w:r w:rsidRPr="000952D3">
        <w:rPr>
          <w:sz w:val="24"/>
        </w:rPr>
        <w:t>.</w:t>
      </w:r>
    </w:p>
    <w:p w14:paraId="4C15D714" w14:textId="77777777" w:rsidR="000952D3" w:rsidRPr="000952D3" w:rsidRDefault="000952D3" w:rsidP="000952D3">
      <w:pPr>
        <w:numPr>
          <w:ilvl w:val="0"/>
          <w:numId w:val="3"/>
        </w:numPr>
        <w:rPr>
          <w:sz w:val="24"/>
        </w:rPr>
      </w:pPr>
      <w:r w:rsidRPr="000952D3">
        <w:rPr>
          <w:b/>
          <w:bCs/>
          <w:sz w:val="24"/>
        </w:rPr>
        <w:t>약전지의 대상 (불필요한 가지 위주):</w:t>
      </w:r>
    </w:p>
    <w:p w14:paraId="7CE8FDB1" w14:textId="77777777" w:rsidR="000952D3" w:rsidRPr="000952D3" w:rsidRDefault="000952D3" w:rsidP="000952D3">
      <w:pPr>
        <w:numPr>
          <w:ilvl w:val="1"/>
          <w:numId w:val="3"/>
        </w:numPr>
        <w:rPr>
          <w:sz w:val="24"/>
        </w:rPr>
      </w:pPr>
      <w:r w:rsidRPr="000952D3">
        <w:rPr>
          <w:b/>
          <w:bCs/>
          <w:sz w:val="24"/>
        </w:rPr>
        <w:t>도장지(徒長枝):</w:t>
      </w:r>
      <w:r w:rsidRPr="000952D3">
        <w:rPr>
          <w:sz w:val="24"/>
        </w:rPr>
        <w:t xml:space="preserve"> 영양 과다나 스트레스로 인해 위로만 곧고 약하게 급성장한 가지.</w:t>
      </w:r>
    </w:p>
    <w:p w14:paraId="115970EE" w14:textId="77777777" w:rsidR="000952D3" w:rsidRPr="000952D3" w:rsidRDefault="000952D3" w:rsidP="000952D3">
      <w:pPr>
        <w:numPr>
          <w:ilvl w:val="1"/>
          <w:numId w:val="3"/>
        </w:numPr>
        <w:rPr>
          <w:sz w:val="24"/>
        </w:rPr>
      </w:pPr>
      <w:proofErr w:type="spellStart"/>
      <w:r w:rsidRPr="000952D3">
        <w:rPr>
          <w:b/>
          <w:bCs/>
          <w:sz w:val="24"/>
        </w:rPr>
        <w:t>맹아지</w:t>
      </w:r>
      <w:proofErr w:type="spellEnd"/>
      <w:r w:rsidRPr="000952D3">
        <w:rPr>
          <w:b/>
          <w:bCs/>
          <w:sz w:val="24"/>
        </w:rPr>
        <w:t>(萌芽枝):</w:t>
      </w:r>
      <w:r w:rsidRPr="000952D3">
        <w:rPr>
          <w:sz w:val="24"/>
        </w:rPr>
        <w:t xml:space="preserve"> 줄기 밑동이나 절단면 주변에서 뿜어져 나온 곁가지.</w:t>
      </w:r>
    </w:p>
    <w:p w14:paraId="2F4E173B" w14:textId="77777777" w:rsidR="000952D3" w:rsidRPr="000952D3" w:rsidRDefault="000952D3" w:rsidP="000952D3">
      <w:pPr>
        <w:numPr>
          <w:ilvl w:val="1"/>
          <w:numId w:val="3"/>
        </w:numPr>
        <w:rPr>
          <w:sz w:val="24"/>
        </w:rPr>
      </w:pPr>
      <w:r w:rsidRPr="000952D3">
        <w:rPr>
          <w:b/>
          <w:bCs/>
          <w:sz w:val="24"/>
        </w:rPr>
        <w:t>교차지·역지:</w:t>
      </w:r>
      <w:r w:rsidRPr="000952D3">
        <w:rPr>
          <w:sz w:val="24"/>
        </w:rPr>
        <w:t xml:space="preserve"> 다른 가지와 얽히거나 수목의 자라는 방향과 반대로 역행하여 미관을 해치는 가지.</w:t>
      </w:r>
    </w:p>
    <w:p w14:paraId="61DDF1D2" w14:textId="77777777" w:rsidR="000952D3" w:rsidRDefault="000952D3" w:rsidP="000952D3">
      <w:pPr>
        <w:numPr>
          <w:ilvl w:val="1"/>
          <w:numId w:val="3"/>
        </w:numPr>
        <w:rPr>
          <w:sz w:val="24"/>
        </w:rPr>
      </w:pPr>
      <w:r w:rsidRPr="000952D3">
        <w:rPr>
          <w:b/>
          <w:bCs/>
          <w:sz w:val="24"/>
        </w:rPr>
        <w:t>고사지·병해충지:</w:t>
      </w:r>
      <w:r w:rsidRPr="000952D3">
        <w:rPr>
          <w:sz w:val="24"/>
        </w:rPr>
        <w:t xml:space="preserve"> 이미 죽었거나 병든 가지.</w:t>
      </w:r>
    </w:p>
    <w:p w14:paraId="43607F71" w14:textId="77777777" w:rsidR="000952D3" w:rsidRPr="000952D3" w:rsidRDefault="000952D3" w:rsidP="000952D3">
      <w:pPr>
        <w:rPr>
          <w:sz w:val="24"/>
        </w:rPr>
      </w:pPr>
    </w:p>
    <w:p w14:paraId="1A92F8C2" w14:textId="77777777" w:rsidR="000952D3" w:rsidRPr="000952D3" w:rsidRDefault="000952D3" w:rsidP="000952D3">
      <w:pPr>
        <w:rPr>
          <w:b/>
          <w:bCs/>
          <w:sz w:val="24"/>
        </w:rPr>
      </w:pPr>
      <w:r w:rsidRPr="000952D3">
        <w:rPr>
          <w:b/>
          <w:bCs/>
          <w:sz w:val="24"/>
        </w:rPr>
        <w:t xml:space="preserve">3. </w:t>
      </w:r>
      <w:proofErr w:type="spellStart"/>
      <w:r w:rsidRPr="000952D3">
        <w:rPr>
          <w:b/>
          <w:bCs/>
          <w:sz w:val="24"/>
        </w:rPr>
        <w:t>이격거리</w:t>
      </w:r>
      <w:proofErr w:type="spellEnd"/>
      <w:r w:rsidRPr="000952D3">
        <w:rPr>
          <w:b/>
          <w:bCs/>
          <w:sz w:val="24"/>
        </w:rPr>
        <w:t>(전력선 방호) 및 관리 목적 기준</w:t>
      </w:r>
    </w:p>
    <w:p w14:paraId="135DDA6F" w14:textId="77777777" w:rsidR="000952D3" w:rsidRDefault="000952D3" w:rsidP="000952D3">
      <w:pPr>
        <w:rPr>
          <w:sz w:val="24"/>
        </w:rPr>
      </w:pPr>
      <w:r w:rsidRPr="000952D3">
        <w:rPr>
          <w:sz w:val="24"/>
        </w:rPr>
        <w:t>한전 배전 감리나 현장 감독관이 작업 승인을 내릴 때 기준이 되는 '선로와의 거리' 기준입니다.</w:t>
      </w:r>
    </w:p>
    <w:p w14:paraId="4742AF79" w14:textId="77777777" w:rsidR="000952D3" w:rsidRPr="000952D3" w:rsidRDefault="000952D3" w:rsidP="000952D3">
      <w:pPr>
        <w:rPr>
          <w:sz w:val="24"/>
        </w:rPr>
      </w:pPr>
    </w:p>
    <w:p w14:paraId="12919165" w14:textId="77777777" w:rsidR="000952D3" w:rsidRPr="000952D3" w:rsidRDefault="000952D3" w:rsidP="000952D3">
      <w:pPr>
        <w:rPr>
          <w:sz w:val="24"/>
        </w:rPr>
      </w:pPr>
      <w:r w:rsidRPr="000952D3">
        <w:rPr>
          <w:sz w:val="24"/>
        </w:rPr>
        <w:t>[전력선] -------- (</w:t>
      </w:r>
      <w:proofErr w:type="spellStart"/>
      <w:r w:rsidRPr="000952D3">
        <w:rPr>
          <w:sz w:val="24"/>
        </w:rPr>
        <w:t>약전지</w:t>
      </w:r>
      <w:proofErr w:type="spellEnd"/>
      <w:r w:rsidRPr="000952D3">
        <w:rPr>
          <w:sz w:val="24"/>
        </w:rPr>
        <w:t xml:space="preserve"> 구간: ~2m) -------- (</w:t>
      </w:r>
      <w:proofErr w:type="spellStart"/>
      <w:r w:rsidRPr="000952D3">
        <w:rPr>
          <w:sz w:val="24"/>
        </w:rPr>
        <w:t>강전지</w:t>
      </w:r>
      <w:proofErr w:type="spellEnd"/>
      <w:r w:rsidRPr="000952D3">
        <w:rPr>
          <w:sz w:val="24"/>
        </w:rPr>
        <w:t xml:space="preserve"> 구간: 고압선 직접 저촉)</w:t>
      </w:r>
    </w:p>
    <w:p w14:paraId="75838496" w14:textId="0583C4E4" w:rsidR="000952D3" w:rsidRPr="000952D3" w:rsidRDefault="000952D3" w:rsidP="000952D3">
      <w:pPr>
        <w:numPr>
          <w:ilvl w:val="0"/>
          <w:numId w:val="4"/>
        </w:numPr>
        <w:rPr>
          <w:sz w:val="24"/>
        </w:rPr>
      </w:pPr>
      <w:proofErr w:type="spellStart"/>
      <w:r w:rsidRPr="000952D3">
        <w:rPr>
          <w:b/>
          <w:bCs/>
          <w:sz w:val="24"/>
        </w:rPr>
        <w:t>강전지</w:t>
      </w:r>
      <w:proofErr w:type="spellEnd"/>
      <w:r w:rsidRPr="000952D3">
        <w:rPr>
          <w:b/>
          <w:bCs/>
          <w:sz w:val="24"/>
        </w:rPr>
        <w:t xml:space="preserve"> 판단 기준:</w:t>
      </w:r>
      <w:r w:rsidRPr="000952D3">
        <w:rPr>
          <w:sz w:val="24"/>
        </w:rPr>
        <w:t xml:space="preserve"> 고압선(22.9kV 등)에 가지가 </w:t>
      </w:r>
      <w:r w:rsidRPr="000952D3">
        <w:rPr>
          <w:b/>
          <w:bCs/>
          <w:sz w:val="24"/>
        </w:rPr>
        <w:t xml:space="preserve">이미 직접 접촉하고 있거나 </w:t>
      </w:r>
      <w:proofErr w:type="spellStart"/>
      <w:r w:rsidRPr="000952D3">
        <w:rPr>
          <w:b/>
          <w:bCs/>
          <w:sz w:val="24"/>
        </w:rPr>
        <w:t>법정이격거리</w:t>
      </w:r>
      <w:proofErr w:type="spellEnd"/>
      <w:r w:rsidRPr="000952D3">
        <w:rPr>
          <w:b/>
          <w:bCs/>
          <w:sz w:val="24"/>
        </w:rPr>
        <w:t xml:space="preserve"> 안으로 완전히 침범</w:t>
      </w:r>
      <w:r>
        <w:rPr>
          <w:rFonts w:hint="eastAsia"/>
          <w:b/>
          <w:bCs/>
          <w:sz w:val="24"/>
        </w:rPr>
        <w:t>(</w:t>
      </w:r>
      <w:r w:rsidRPr="000952D3">
        <w:rPr>
          <w:rFonts w:hint="eastAsia"/>
          <w:b/>
          <w:bCs/>
          <w:color w:val="EE0000"/>
          <w:sz w:val="24"/>
        </w:rPr>
        <w:t>2m 이상 제거</w:t>
      </w:r>
      <w:r>
        <w:rPr>
          <w:rFonts w:hint="eastAsia"/>
          <w:b/>
          <w:bCs/>
          <w:sz w:val="24"/>
        </w:rPr>
        <w:t xml:space="preserve">) </w:t>
      </w:r>
      <w:r>
        <w:rPr>
          <w:rFonts w:hint="eastAsia"/>
          <w:sz w:val="24"/>
        </w:rPr>
        <w:t xml:space="preserve">당장 </w:t>
      </w:r>
      <w:r w:rsidRPr="000952D3">
        <w:rPr>
          <w:sz w:val="24"/>
        </w:rPr>
        <w:t xml:space="preserve">전선 단선이나 </w:t>
      </w:r>
      <w:proofErr w:type="spellStart"/>
      <w:r w:rsidRPr="000952D3">
        <w:rPr>
          <w:sz w:val="24"/>
        </w:rPr>
        <w:t>지락</w:t>
      </w:r>
      <w:proofErr w:type="spellEnd"/>
      <w:r w:rsidRPr="000952D3">
        <w:rPr>
          <w:sz w:val="24"/>
        </w:rPr>
        <w:t xml:space="preserve">(누전) 사고, 수목 화재를 유발할 수 있는 긴급 상황일 때 적용합니다. (보통 배전선로 안전을 보장하기 위해 크게 </w:t>
      </w:r>
      <w:proofErr w:type="spellStart"/>
      <w:r w:rsidRPr="000952D3">
        <w:rPr>
          <w:sz w:val="24"/>
        </w:rPr>
        <w:t>이격합니다</w:t>
      </w:r>
      <w:proofErr w:type="spellEnd"/>
      <w:r w:rsidRPr="000952D3">
        <w:rPr>
          <w:sz w:val="24"/>
        </w:rPr>
        <w:t>.)</w:t>
      </w:r>
    </w:p>
    <w:p w14:paraId="5B40503A" w14:textId="2089F303" w:rsidR="00A12EBE" w:rsidRDefault="000952D3" w:rsidP="000952D3">
      <w:pPr>
        <w:numPr>
          <w:ilvl w:val="0"/>
          <w:numId w:val="4"/>
        </w:numPr>
        <w:rPr>
          <w:sz w:val="24"/>
        </w:rPr>
      </w:pPr>
      <w:proofErr w:type="spellStart"/>
      <w:r w:rsidRPr="000952D3">
        <w:rPr>
          <w:b/>
          <w:bCs/>
          <w:sz w:val="24"/>
        </w:rPr>
        <w:t>약전지</w:t>
      </w:r>
      <w:proofErr w:type="spellEnd"/>
      <w:r w:rsidRPr="000952D3">
        <w:rPr>
          <w:b/>
          <w:bCs/>
          <w:sz w:val="24"/>
        </w:rPr>
        <w:t xml:space="preserve"> 판단 기준:</w:t>
      </w:r>
      <w:r w:rsidRPr="000952D3">
        <w:rPr>
          <w:sz w:val="24"/>
        </w:rPr>
        <w:t xml:space="preserve"> 현재는 직접적인 위험이 없으나, 성장 속도를 고려했을 때 </w:t>
      </w:r>
      <w:r w:rsidRPr="000952D3">
        <w:rPr>
          <w:b/>
          <w:bCs/>
          <w:sz w:val="24"/>
        </w:rPr>
        <w:t>전선에 닿을 우려가 있는 잔가지</w:t>
      </w:r>
      <w:r w:rsidRPr="000952D3">
        <w:rPr>
          <w:sz w:val="24"/>
        </w:rPr>
        <w:t>를 미리 정리하는 예방 정비 목적일 때 적용합니다.</w:t>
      </w:r>
    </w:p>
    <w:p w14:paraId="04648D36" w14:textId="611EEBDC" w:rsidR="00511FFB" w:rsidRPr="00A12EBE" w:rsidRDefault="00A12EBE" w:rsidP="004E431D">
      <w:pPr>
        <w:widowControl/>
        <w:wordWrap/>
        <w:autoSpaceDE/>
        <w:autoSpaceDN/>
        <w:rPr>
          <w:b/>
          <w:bCs/>
          <w:color w:val="0000FF"/>
          <w:sz w:val="24"/>
          <w:u w:val="single"/>
        </w:rPr>
      </w:pPr>
      <w:r>
        <w:rPr>
          <w:sz w:val="24"/>
        </w:rPr>
        <w:br w:type="page"/>
      </w:r>
      <w:proofErr w:type="gramStart"/>
      <w:r w:rsidRPr="00A12EBE">
        <w:rPr>
          <w:rFonts w:hint="eastAsia"/>
          <w:b/>
          <w:bCs/>
          <w:color w:val="0000FF"/>
          <w:sz w:val="24"/>
          <w:u w:val="single"/>
        </w:rPr>
        <w:lastRenderedPageBreak/>
        <w:t>[ 한전</w:t>
      </w:r>
      <w:proofErr w:type="gramEnd"/>
      <w:r w:rsidRPr="00A12EBE">
        <w:rPr>
          <w:rFonts w:hint="eastAsia"/>
          <w:b/>
          <w:bCs/>
          <w:color w:val="0000FF"/>
          <w:sz w:val="24"/>
          <w:u w:val="single"/>
        </w:rPr>
        <w:t xml:space="preserve"> 수목전지 관련 지침 원문]</w:t>
      </w:r>
    </w:p>
    <w:p w14:paraId="7C31CFA9" w14:textId="77777777" w:rsidR="00A12EBE" w:rsidRPr="004E431D" w:rsidRDefault="00A12EBE" w:rsidP="00A12EBE">
      <w:pPr>
        <w:rPr>
          <w:sz w:val="24"/>
        </w:rPr>
      </w:pPr>
    </w:p>
    <w:p w14:paraId="060A141E" w14:textId="77777777" w:rsidR="00A12EBE" w:rsidRPr="00A12EBE" w:rsidRDefault="00A12EBE" w:rsidP="00A12EBE">
      <w:pPr>
        <w:rPr>
          <w:sz w:val="24"/>
        </w:rPr>
      </w:pPr>
      <w:r w:rsidRPr="00A12EBE">
        <w:rPr>
          <w:b/>
          <w:bCs/>
          <w:sz w:val="24"/>
        </w:rPr>
        <w:t>제1조 (목적)</w:t>
      </w:r>
      <w:r w:rsidRPr="00A12EBE">
        <w:rPr>
          <w:sz w:val="24"/>
        </w:rPr>
        <w:t xml:space="preserve"> 본 지침은 배전선로의 안정적인 전력 공급을 확보하고, 수목 접촉으로 인한 </w:t>
      </w:r>
      <w:proofErr w:type="spellStart"/>
      <w:r w:rsidRPr="00A12EBE">
        <w:rPr>
          <w:sz w:val="24"/>
        </w:rPr>
        <w:t>지락</w:t>
      </w:r>
      <w:proofErr w:type="spellEnd"/>
      <w:r w:rsidRPr="00A12EBE">
        <w:rPr>
          <w:sz w:val="24"/>
        </w:rPr>
        <w:t>, 단선, 화재 등 전력사고를 예방하기 위하여 배전선로 주변 수목의 전지 작업 기준을 규정함을 목적으로 한다.</w:t>
      </w:r>
    </w:p>
    <w:p w14:paraId="4BB267B0" w14:textId="77777777" w:rsidR="00A12EBE" w:rsidRPr="00A12EBE" w:rsidRDefault="00A12EBE" w:rsidP="00A12EBE">
      <w:pPr>
        <w:rPr>
          <w:sz w:val="24"/>
        </w:rPr>
      </w:pPr>
      <w:r w:rsidRPr="00A12EBE">
        <w:rPr>
          <w:b/>
          <w:bCs/>
          <w:sz w:val="24"/>
        </w:rPr>
        <w:t>제2조 (기본원칙)</w:t>
      </w:r>
      <w:r w:rsidRPr="00A12EBE">
        <w:rPr>
          <w:sz w:val="24"/>
        </w:rPr>
        <w:t xml:space="preserve"> ① 수목전지는 선로의 안전거리 확보를 최우선으로 하되, 수목의 생리적 특성과 미관을 고려하여 수목의 훼손을 최소화하여야 한다. ② 지자체 관리 가로수 및 사유지 수목은 작업 전 반드시 사전 협의 및 동의를 득한 후 시행하여야 한다.</w:t>
      </w:r>
    </w:p>
    <w:p w14:paraId="51A48803" w14:textId="77777777" w:rsidR="00A12EBE" w:rsidRPr="00A12EBE" w:rsidRDefault="00A12EBE" w:rsidP="00A12EBE">
      <w:pPr>
        <w:rPr>
          <w:sz w:val="24"/>
        </w:rPr>
      </w:pPr>
      <w:r w:rsidRPr="00A12EBE">
        <w:rPr>
          <w:b/>
          <w:bCs/>
          <w:sz w:val="24"/>
        </w:rPr>
        <w:t>제5조 (배전선로 수목 간 안전거리)</w:t>
      </w:r>
      <w:r w:rsidRPr="00A12EBE">
        <w:rPr>
          <w:sz w:val="24"/>
        </w:rPr>
        <w:t xml:space="preserve"> 배전선로와 수목 간의 </w:t>
      </w:r>
      <w:proofErr w:type="spellStart"/>
      <w:r w:rsidRPr="00A12EBE">
        <w:rPr>
          <w:sz w:val="24"/>
        </w:rPr>
        <w:t>이격거리는</w:t>
      </w:r>
      <w:proofErr w:type="spellEnd"/>
      <w:r w:rsidRPr="00A12EBE">
        <w:rPr>
          <w:sz w:val="24"/>
        </w:rPr>
        <w:t xml:space="preserve"> 다음 각 호의 기준을 원칙으로 하며, 수목의 생장 속도를 감안하여 차기 전지 주기까지 안전거리가 확보되도록 하여야 한다.</w:t>
      </w:r>
    </w:p>
    <w:p w14:paraId="3002BE5F" w14:textId="77777777" w:rsidR="00A12EBE" w:rsidRPr="00A12EBE" w:rsidRDefault="00A12EBE" w:rsidP="00A12EBE">
      <w:pPr>
        <w:numPr>
          <w:ilvl w:val="0"/>
          <w:numId w:val="5"/>
        </w:numPr>
        <w:rPr>
          <w:sz w:val="24"/>
        </w:rPr>
      </w:pPr>
      <w:proofErr w:type="spellStart"/>
      <w:r w:rsidRPr="00A12EBE">
        <w:rPr>
          <w:b/>
          <w:bCs/>
          <w:sz w:val="24"/>
        </w:rPr>
        <w:t>특고압</w:t>
      </w:r>
      <w:proofErr w:type="spellEnd"/>
      <w:r w:rsidRPr="00A12EBE">
        <w:rPr>
          <w:b/>
          <w:bCs/>
          <w:sz w:val="24"/>
        </w:rPr>
        <w:t xml:space="preserve"> 가공전선 (22,900V </w:t>
      </w:r>
      <w:proofErr w:type="spellStart"/>
      <w:r w:rsidRPr="00A12EBE">
        <w:rPr>
          <w:b/>
          <w:bCs/>
          <w:sz w:val="24"/>
        </w:rPr>
        <w:t>나전선</w:t>
      </w:r>
      <w:proofErr w:type="spellEnd"/>
      <w:r w:rsidRPr="00A12EBE">
        <w:rPr>
          <w:b/>
          <w:bCs/>
          <w:sz w:val="24"/>
        </w:rPr>
        <w:t>):</w:t>
      </w:r>
      <w:r w:rsidRPr="00A12EBE">
        <w:rPr>
          <w:sz w:val="24"/>
        </w:rPr>
        <w:t xml:space="preserve"> 수목과의 </w:t>
      </w:r>
      <w:proofErr w:type="spellStart"/>
      <w:r w:rsidRPr="00A12EBE">
        <w:rPr>
          <w:sz w:val="24"/>
        </w:rPr>
        <w:t>이격거리</w:t>
      </w:r>
      <w:proofErr w:type="spellEnd"/>
      <w:r w:rsidRPr="00A12EBE">
        <w:rPr>
          <w:sz w:val="24"/>
        </w:rPr>
        <w:t xml:space="preserve"> </w:t>
      </w:r>
      <w:r w:rsidRPr="00A12EBE">
        <w:rPr>
          <w:b/>
          <w:bCs/>
          <w:sz w:val="24"/>
        </w:rPr>
        <w:t>2.0m 이상</w:t>
      </w:r>
      <w:r w:rsidRPr="00A12EBE">
        <w:rPr>
          <w:sz w:val="24"/>
        </w:rPr>
        <w:t xml:space="preserve"> 확보 (수목의 생장이 빠른 경우 최대 3.0m까지 가능)</w:t>
      </w:r>
    </w:p>
    <w:p w14:paraId="744E0FD6" w14:textId="77777777" w:rsidR="00A12EBE" w:rsidRPr="00A12EBE" w:rsidRDefault="00A12EBE" w:rsidP="00A12EBE">
      <w:pPr>
        <w:numPr>
          <w:ilvl w:val="0"/>
          <w:numId w:val="5"/>
        </w:numPr>
        <w:rPr>
          <w:sz w:val="24"/>
        </w:rPr>
      </w:pPr>
      <w:proofErr w:type="spellStart"/>
      <w:r w:rsidRPr="00A12EBE">
        <w:rPr>
          <w:b/>
          <w:bCs/>
          <w:sz w:val="24"/>
        </w:rPr>
        <w:t>특고압</w:t>
      </w:r>
      <w:proofErr w:type="spellEnd"/>
      <w:r w:rsidRPr="00A12EBE">
        <w:rPr>
          <w:b/>
          <w:bCs/>
          <w:sz w:val="24"/>
        </w:rPr>
        <w:t xml:space="preserve"> 절연전선 (22,900V OC, </w:t>
      </w:r>
      <w:proofErr w:type="spellStart"/>
      <w:r w:rsidRPr="00A12EBE">
        <w:rPr>
          <w:b/>
          <w:bCs/>
          <w:sz w:val="24"/>
        </w:rPr>
        <w:t>특고압</w:t>
      </w:r>
      <w:proofErr w:type="spellEnd"/>
      <w:r w:rsidRPr="00A12EBE">
        <w:rPr>
          <w:b/>
          <w:bCs/>
          <w:sz w:val="24"/>
        </w:rPr>
        <w:t xml:space="preserve"> 절연전선):</w:t>
      </w:r>
      <w:r w:rsidRPr="00A12EBE">
        <w:rPr>
          <w:sz w:val="24"/>
        </w:rPr>
        <w:t xml:space="preserve"> 수목과의 직접적인 접촉이 없도록 하며, 풍압 등에 의한 접촉을 방지하기 위해 최소 </w:t>
      </w:r>
      <w:r w:rsidRPr="00A12EBE">
        <w:rPr>
          <w:b/>
          <w:bCs/>
          <w:sz w:val="24"/>
        </w:rPr>
        <w:t>0.5m ~ 1.0m 이상</w:t>
      </w:r>
      <w:r w:rsidRPr="00A12EBE">
        <w:rPr>
          <w:sz w:val="24"/>
        </w:rPr>
        <w:t xml:space="preserve"> </w:t>
      </w:r>
      <w:proofErr w:type="spellStart"/>
      <w:r w:rsidRPr="00A12EBE">
        <w:rPr>
          <w:sz w:val="24"/>
        </w:rPr>
        <w:t>이격</w:t>
      </w:r>
      <w:proofErr w:type="spellEnd"/>
    </w:p>
    <w:p w14:paraId="71C26FF6" w14:textId="77777777" w:rsidR="00A12EBE" w:rsidRPr="00A12EBE" w:rsidRDefault="00A12EBE" w:rsidP="00A12EBE">
      <w:pPr>
        <w:numPr>
          <w:ilvl w:val="0"/>
          <w:numId w:val="5"/>
        </w:numPr>
        <w:rPr>
          <w:sz w:val="24"/>
        </w:rPr>
      </w:pPr>
      <w:r w:rsidRPr="00A12EBE">
        <w:rPr>
          <w:b/>
          <w:bCs/>
          <w:sz w:val="24"/>
        </w:rPr>
        <w:t xml:space="preserve">저압 가공전선 및 </w:t>
      </w:r>
      <w:proofErr w:type="spellStart"/>
      <w:r w:rsidRPr="00A12EBE">
        <w:rPr>
          <w:b/>
          <w:bCs/>
          <w:sz w:val="24"/>
        </w:rPr>
        <w:t>인입선</w:t>
      </w:r>
      <w:proofErr w:type="spellEnd"/>
      <w:r w:rsidRPr="00A12EBE">
        <w:rPr>
          <w:b/>
          <w:bCs/>
          <w:sz w:val="24"/>
        </w:rPr>
        <w:t>:</w:t>
      </w:r>
      <w:r w:rsidRPr="00A12EBE">
        <w:rPr>
          <w:sz w:val="24"/>
        </w:rPr>
        <w:t xml:space="preserve"> 수목과의 직접적인 마찰로 인한 전선 피복 손상이 발생하지 않도록 가지를 제거 (최소 </w:t>
      </w:r>
      <w:r w:rsidRPr="00A12EBE">
        <w:rPr>
          <w:b/>
          <w:bCs/>
          <w:sz w:val="24"/>
        </w:rPr>
        <w:t>0.3m 이상</w:t>
      </w:r>
      <w:r w:rsidRPr="00A12EBE">
        <w:rPr>
          <w:sz w:val="24"/>
        </w:rPr>
        <w:t>)</w:t>
      </w:r>
    </w:p>
    <w:p w14:paraId="35F5FBEA" w14:textId="77777777" w:rsidR="00A12EBE" w:rsidRPr="00A12EBE" w:rsidRDefault="00A12EBE" w:rsidP="00A12EBE">
      <w:pPr>
        <w:rPr>
          <w:sz w:val="24"/>
        </w:rPr>
      </w:pPr>
      <w:r w:rsidRPr="00A12EBE">
        <w:rPr>
          <w:b/>
          <w:bCs/>
          <w:sz w:val="24"/>
        </w:rPr>
        <w:t>제7조 (작업 방법 및 유형별 기준)</w:t>
      </w:r>
    </w:p>
    <w:p w14:paraId="38CE1547" w14:textId="77777777" w:rsidR="00A12EBE" w:rsidRPr="00A12EBE" w:rsidRDefault="00A12EBE" w:rsidP="00A12EBE">
      <w:pPr>
        <w:rPr>
          <w:sz w:val="24"/>
        </w:rPr>
      </w:pPr>
      <w:r w:rsidRPr="00A12EBE">
        <w:rPr>
          <w:sz w:val="24"/>
        </w:rPr>
        <w:t xml:space="preserve">① </w:t>
      </w:r>
      <w:proofErr w:type="spellStart"/>
      <w:r w:rsidRPr="00A12EBE">
        <w:rPr>
          <w:b/>
          <w:bCs/>
          <w:sz w:val="24"/>
        </w:rPr>
        <w:t>약전지</w:t>
      </w:r>
      <w:proofErr w:type="spellEnd"/>
      <w:r w:rsidRPr="00A12EBE">
        <w:rPr>
          <w:b/>
          <w:bCs/>
          <w:sz w:val="24"/>
        </w:rPr>
        <w:t xml:space="preserve"> (형태 유지 전지):</w:t>
      </w:r>
    </w:p>
    <w:p w14:paraId="55131364" w14:textId="77777777" w:rsidR="00A12EBE" w:rsidRPr="00A12EBE" w:rsidRDefault="00A12EBE" w:rsidP="00A12EBE">
      <w:pPr>
        <w:numPr>
          <w:ilvl w:val="0"/>
          <w:numId w:val="6"/>
        </w:numPr>
        <w:rPr>
          <w:sz w:val="24"/>
        </w:rPr>
      </w:pPr>
      <w:r w:rsidRPr="00A12EBE">
        <w:rPr>
          <w:sz w:val="24"/>
        </w:rPr>
        <w:t>도심지 가로수, 주택가 가로수 및 수형 보존이 필요한 수목에 적용한다.</w:t>
      </w:r>
    </w:p>
    <w:p w14:paraId="57DBD1EC" w14:textId="77777777" w:rsidR="00A12EBE" w:rsidRPr="00A12EBE" w:rsidRDefault="00A12EBE" w:rsidP="00A12EBE">
      <w:pPr>
        <w:numPr>
          <w:ilvl w:val="0"/>
          <w:numId w:val="6"/>
        </w:numPr>
        <w:rPr>
          <w:sz w:val="24"/>
        </w:rPr>
      </w:pPr>
      <w:r w:rsidRPr="00A12EBE">
        <w:rPr>
          <w:sz w:val="24"/>
        </w:rPr>
        <w:t xml:space="preserve">전선에 직접 저촉되는 잔가지, 도장지(웃자란 가지), 교차지, 고사지 위주로 제거하며, 수목 고유의 수형을 유지하여 지엽 제거율이 </w:t>
      </w:r>
      <w:r w:rsidRPr="00A12EBE">
        <w:rPr>
          <w:b/>
          <w:bCs/>
          <w:sz w:val="24"/>
        </w:rPr>
        <w:t>전체 수관의 20%를 초과하지 않도록</w:t>
      </w:r>
      <w:r w:rsidRPr="00A12EBE">
        <w:rPr>
          <w:sz w:val="24"/>
        </w:rPr>
        <w:t xml:space="preserve"> 한다.</w:t>
      </w:r>
    </w:p>
    <w:p w14:paraId="27112879" w14:textId="77777777" w:rsidR="00A12EBE" w:rsidRPr="00A12EBE" w:rsidRDefault="00A12EBE" w:rsidP="00A12EBE">
      <w:pPr>
        <w:numPr>
          <w:ilvl w:val="0"/>
          <w:numId w:val="6"/>
        </w:numPr>
        <w:rPr>
          <w:sz w:val="24"/>
        </w:rPr>
      </w:pPr>
      <w:r w:rsidRPr="00A12EBE">
        <w:rPr>
          <w:sz w:val="24"/>
        </w:rPr>
        <w:t xml:space="preserve">가지 절단 시에는 주지(굵은 가지)의 </w:t>
      </w:r>
      <w:proofErr w:type="spellStart"/>
      <w:r w:rsidRPr="00A12EBE">
        <w:rPr>
          <w:sz w:val="24"/>
        </w:rPr>
        <w:t>바크</w:t>
      </w:r>
      <w:proofErr w:type="spellEnd"/>
      <w:r w:rsidRPr="00A12EBE">
        <w:rPr>
          <w:sz w:val="24"/>
        </w:rPr>
        <w:t xml:space="preserve"> 리지(Bark Ridge, </w:t>
      </w:r>
      <w:proofErr w:type="spellStart"/>
      <w:r w:rsidRPr="00A12EBE">
        <w:rPr>
          <w:sz w:val="24"/>
        </w:rPr>
        <w:t>가지터덜이</w:t>
      </w:r>
      <w:proofErr w:type="spellEnd"/>
      <w:r w:rsidRPr="00A12EBE">
        <w:rPr>
          <w:sz w:val="24"/>
        </w:rPr>
        <w:t>) 외곽을 절단하여 수목의 자가 치유를 도우며, 주간을 무단 절단해서는 안 된다.</w:t>
      </w:r>
    </w:p>
    <w:p w14:paraId="584A6659" w14:textId="77777777" w:rsidR="00A12EBE" w:rsidRPr="00A12EBE" w:rsidRDefault="00A12EBE" w:rsidP="00A12EBE">
      <w:pPr>
        <w:rPr>
          <w:sz w:val="24"/>
        </w:rPr>
      </w:pPr>
      <w:r w:rsidRPr="00A12EBE">
        <w:rPr>
          <w:sz w:val="24"/>
        </w:rPr>
        <w:lastRenderedPageBreak/>
        <w:t xml:space="preserve">② </w:t>
      </w:r>
      <w:proofErr w:type="spellStart"/>
      <w:r w:rsidRPr="00A12EBE">
        <w:rPr>
          <w:b/>
          <w:bCs/>
          <w:sz w:val="24"/>
        </w:rPr>
        <w:t>강전지</w:t>
      </w:r>
      <w:proofErr w:type="spellEnd"/>
      <w:r w:rsidRPr="00A12EBE">
        <w:rPr>
          <w:b/>
          <w:bCs/>
          <w:sz w:val="24"/>
        </w:rPr>
        <w:t xml:space="preserve"> (안전 확보 전지):</w:t>
      </w:r>
    </w:p>
    <w:p w14:paraId="39454D9B" w14:textId="77777777" w:rsidR="00A12EBE" w:rsidRPr="00A12EBE" w:rsidRDefault="00A12EBE" w:rsidP="00A12EBE">
      <w:pPr>
        <w:numPr>
          <w:ilvl w:val="0"/>
          <w:numId w:val="7"/>
        </w:numPr>
        <w:rPr>
          <w:sz w:val="24"/>
        </w:rPr>
      </w:pPr>
      <w:r w:rsidRPr="00A12EBE">
        <w:rPr>
          <w:sz w:val="24"/>
        </w:rPr>
        <w:t>산간 지역, 수목 전지 작업이 난해한 격지·오지 구간, 또는 고압선과 수목이 광범위하게 저촉되어 즉각적인 정전 위험이 있는 구간에 한하여 적용한다.</w:t>
      </w:r>
    </w:p>
    <w:p w14:paraId="32BF1504" w14:textId="77777777" w:rsidR="00A12EBE" w:rsidRPr="00A12EBE" w:rsidRDefault="00A12EBE" w:rsidP="00A12EBE">
      <w:pPr>
        <w:numPr>
          <w:ilvl w:val="0"/>
          <w:numId w:val="7"/>
        </w:numPr>
        <w:rPr>
          <w:sz w:val="24"/>
        </w:rPr>
      </w:pPr>
      <w:r w:rsidRPr="00A12EBE">
        <w:rPr>
          <w:sz w:val="24"/>
        </w:rPr>
        <w:t xml:space="preserve">선로 방호를 위해 굵은 가지(직경 10cm 이상) 또는 수관의 30% 이상을 제거해야 할 경우, 절단면의 부패를 방지하기 위해 </w:t>
      </w:r>
      <w:r w:rsidRPr="00A12EBE">
        <w:rPr>
          <w:b/>
          <w:bCs/>
          <w:sz w:val="24"/>
        </w:rPr>
        <w:t xml:space="preserve">수목 상처 </w:t>
      </w:r>
      <w:proofErr w:type="spellStart"/>
      <w:r w:rsidRPr="00A12EBE">
        <w:rPr>
          <w:b/>
          <w:bCs/>
          <w:sz w:val="24"/>
        </w:rPr>
        <w:t>보호제</w:t>
      </w:r>
      <w:proofErr w:type="spellEnd"/>
      <w:r w:rsidRPr="00A12EBE">
        <w:rPr>
          <w:b/>
          <w:bCs/>
          <w:sz w:val="24"/>
        </w:rPr>
        <w:t>(</w:t>
      </w:r>
      <w:proofErr w:type="spellStart"/>
      <w:r w:rsidRPr="00A12EBE">
        <w:rPr>
          <w:b/>
          <w:bCs/>
          <w:sz w:val="24"/>
        </w:rPr>
        <w:t>정균제</w:t>
      </w:r>
      <w:proofErr w:type="spellEnd"/>
      <w:r w:rsidRPr="00A12EBE">
        <w:rPr>
          <w:b/>
          <w:bCs/>
          <w:sz w:val="24"/>
        </w:rPr>
        <w:t xml:space="preserve"> 등)를 반드시 도포</w:t>
      </w:r>
      <w:r w:rsidRPr="00A12EBE">
        <w:rPr>
          <w:sz w:val="24"/>
        </w:rPr>
        <w:t>하여야 한다.</w:t>
      </w:r>
    </w:p>
    <w:p w14:paraId="67960EE5" w14:textId="77777777" w:rsidR="00A12EBE" w:rsidRPr="00A12EBE" w:rsidRDefault="00A12EBE" w:rsidP="00A12EBE">
      <w:pPr>
        <w:numPr>
          <w:ilvl w:val="0"/>
          <w:numId w:val="7"/>
        </w:numPr>
        <w:rPr>
          <w:sz w:val="24"/>
        </w:rPr>
      </w:pPr>
      <w:proofErr w:type="spellStart"/>
      <w:r w:rsidRPr="00A12EBE">
        <w:rPr>
          <w:sz w:val="24"/>
        </w:rPr>
        <w:t>강전지</w:t>
      </w:r>
      <w:proofErr w:type="spellEnd"/>
      <w:r w:rsidRPr="00A12EBE">
        <w:rPr>
          <w:sz w:val="24"/>
        </w:rPr>
        <w:t xml:space="preserve"> 시행 시에는 향후 도장지의 급격한 발생으로 인한 선로 </w:t>
      </w:r>
      <w:proofErr w:type="spellStart"/>
      <w:r w:rsidRPr="00A12EBE">
        <w:rPr>
          <w:sz w:val="24"/>
        </w:rPr>
        <w:t>재저촉</w:t>
      </w:r>
      <w:proofErr w:type="spellEnd"/>
      <w:r w:rsidRPr="00A12EBE">
        <w:rPr>
          <w:sz w:val="24"/>
        </w:rPr>
        <w:t xml:space="preserve"> 위험을 감안하여, 가급적 가지의 분기점(</w:t>
      </w:r>
      <w:proofErr w:type="spellStart"/>
      <w:r w:rsidRPr="00A12EBE">
        <w:rPr>
          <w:sz w:val="24"/>
        </w:rPr>
        <w:t>생장점</w:t>
      </w:r>
      <w:proofErr w:type="spellEnd"/>
      <w:r w:rsidRPr="00A12EBE">
        <w:rPr>
          <w:sz w:val="24"/>
        </w:rPr>
        <w:t>)을 고려하여 절단하여야 한다.</w:t>
      </w:r>
    </w:p>
    <w:p w14:paraId="6389BF28" w14:textId="4E0DAE81" w:rsidR="00A12EBE" w:rsidRPr="00A12EBE" w:rsidRDefault="00A12EBE" w:rsidP="00A12EBE">
      <w:pPr>
        <w:rPr>
          <w:sz w:val="24"/>
        </w:rPr>
      </w:pPr>
      <w:r w:rsidRPr="00A12EBE">
        <w:rPr>
          <w:b/>
          <w:bCs/>
          <w:sz w:val="24"/>
        </w:rPr>
        <w:t>제11조 (환경 관리 및 안전)</w:t>
      </w:r>
      <w:r w:rsidRPr="00A12EBE">
        <w:rPr>
          <w:sz w:val="24"/>
        </w:rPr>
        <w:t xml:space="preserve"> ① 전지 작업 중 발생한 </w:t>
      </w:r>
      <w:proofErr w:type="spellStart"/>
      <w:r w:rsidRPr="00A12EBE">
        <w:rPr>
          <w:sz w:val="24"/>
        </w:rPr>
        <w:t>전지목</w:t>
      </w:r>
      <w:proofErr w:type="spellEnd"/>
      <w:r w:rsidRPr="00A12EBE">
        <w:rPr>
          <w:sz w:val="24"/>
        </w:rPr>
        <w:t>(부산물)은 당일 수거 및 폐기를 원칙으로 하며, 도로 및 주택가에 방치하여 통행 불편이나 미관을 저해해서는 안 된다. ② 가로수 전지 시에는 해당 지자체의 '</w:t>
      </w:r>
      <w:proofErr w:type="spellStart"/>
      <w:r w:rsidRPr="00A12EBE">
        <w:rPr>
          <w:sz w:val="24"/>
        </w:rPr>
        <w:t>도시숲</w:t>
      </w:r>
      <w:proofErr w:type="spellEnd"/>
      <w:r w:rsidRPr="00A12EBE">
        <w:rPr>
          <w:sz w:val="24"/>
        </w:rPr>
        <w:t>·가로수 조성 및 관리 조례'</w:t>
      </w:r>
      <w:proofErr w:type="spellStart"/>
      <w:r w:rsidRPr="00A12EBE">
        <w:rPr>
          <w:sz w:val="24"/>
        </w:rPr>
        <w:t>를</w:t>
      </w:r>
      <w:proofErr w:type="spellEnd"/>
      <w:r w:rsidRPr="00A12EBE">
        <w:rPr>
          <w:sz w:val="24"/>
        </w:rPr>
        <w:t xml:space="preserve"> 준수하며, 임의로 수형을 파괴하여 원인자부담금 부과 및 고발 조치 등의 불이익을 받지 않도록 현장 감독을 철저히 해야 한다.</w:t>
      </w:r>
    </w:p>
    <w:sectPr w:rsidR="00A12EBE" w:rsidRPr="00A12E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5E2"/>
    <w:multiLevelType w:val="multilevel"/>
    <w:tmpl w:val="C4B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1727"/>
    <w:multiLevelType w:val="multilevel"/>
    <w:tmpl w:val="BB14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17E25"/>
    <w:multiLevelType w:val="multilevel"/>
    <w:tmpl w:val="5CAE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87BB9"/>
    <w:multiLevelType w:val="multilevel"/>
    <w:tmpl w:val="7A7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83287"/>
    <w:multiLevelType w:val="multilevel"/>
    <w:tmpl w:val="5E68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E4846"/>
    <w:multiLevelType w:val="multilevel"/>
    <w:tmpl w:val="B47C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D8013C"/>
    <w:multiLevelType w:val="multilevel"/>
    <w:tmpl w:val="0BF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879316">
    <w:abstractNumId w:val="6"/>
  </w:num>
  <w:num w:numId="2" w16cid:durableId="1624311211">
    <w:abstractNumId w:val="0"/>
  </w:num>
  <w:num w:numId="3" w16cid:durableId="392393689">
    <w:abstractNumId w:val="4"/>
  </w:num>
  <w:num w:numId="4" w16cid:durableId="846597479">
    <w:abstractNumId w:val="3"/>
  </w:num>
  <w:num w:numId="5" w16cid:durableId="1400328294">
    <w:abstractNumId w:val="2"/>
  </w:num>
  <w:num w:numId="6" w16cid:durableId="592006539">
    <w:abstractNumId w:val="5"/>
  </w:num>
  <w:num w:numId="7" w16cid:durableId="40850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D3"/>
    <w:rsid w:val="000952D3"/>
    <w:rsid w:val="004E431D"/>
    <w:rsid w:val="00511FFB"/>
    <w:rsid w:val="0068462F"/>
    <w:rsid w:val="009128E2"/>
    <w:rsid w:val="00A12EBE"/>
    <w:rsid w:val="00A26C5E"/>
    <w:rsid w:val="00A64A74"/>
    <w:rsid w:val="00B2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B464D"/>
  <w15:chartTrackingRefBased/>
  <w15:docId w15:val="{76CB11E9-A9FC-404A-8D2B-32CF0CCC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52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52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52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52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52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52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52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52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52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52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52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52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52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52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52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52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52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52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52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52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52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52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52D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5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52D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95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</dc:creator>
  <cp:keywords/>
  <dc:description/>
  <cp:lastModifiedBy>sj</cp:lastModifiedBy>
  <cp:revision>3</cp:revision>
  <cp:lastPrinted>2026-06-09T00:41:00Z</cp:lastPrinted>
  <dcterms:created xsi:type="dcterms:W3CDTF">2026-06-09T00:02:00Z</dcterms:created>
  <dcterms:modified xsi:type="dcterms:W3CDTF">2026-06-09T00:42:00Z</dcterms:modified>
</cp:coreProperties>
</file>