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BC2" w:rsidRDefault="00000000">
      <w:pPr>
        <w:pStyle w:val="a4"/>
      </w:pPr>
      <w:r>
        <w:t>Regression_lab1</w:t>
      </w:r>
    </w:p>
    <w:p w:rsidR="00E26BC2" w:rsidRDefault="00000000">
      <w:pPr>
        <w:pStyle w:val="Author"/>
      </w:pPr>
      <w:r>
        <w:t>2229027 Jimin Lee</w:t>
      </w:r>
    </w:p>
    <w:p w:rsidR="00E26BC2" w:rsidRDefault="00000000">
      <w:pPr>
        <w:pStyle w:val="FirstParagraph"/>
      </w:pPr>
      <w:r>
        <w:t>The dataset record.txt contains running records obtained from athletes from different countries in various types of athletics events (sprints and middle-distance). We have data about 55 countries (observations) and 6 records (variables): 100 meters, 200 meters, 400 meters, 800 meters, 1500 meters and 3000 meters.</w:t>
      </w:r>
    </w:p>
    <w:p w:rsidR="00E26BC2" w:rsidRDefault="00000000">
      <w:pPr>
        <w:pStyle w:val="3"/>
      </w:pPr>
      <w:bookmarkStart w:id="0" w:name="X060d9550548bee0e058adee7183322878d1856c"/>
      <w:r>
        <w:t>Load the dataset record.txt in R, using the function read.table</w:t>
      </w:r>
    </w:p>
    <w:p w:rsidR="00E26BC2" w:rsidRDefault="00000000">
      <w:pPr>
        <w:pStyle w:val="SourceCode"/>
      </w:pPr>
      <w:r>
        <w:rPr>
          <w:rStyle w:val="CommentTok"/>
        </w:rPr>
        <w:t># prepare data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'/Users/jimin/Desktop/</w:t>
      </w:r>
      <w:r>
        <w:rPr>
          <w:rStyle w:val="StringTok"/>
        </w:rPr>
        <w:t>지민</w:t>
      </w:r>
      <w:r>
        <w:rPr>
          <w:rStyle w:val="StringTok"/>
        </w:rPr>
        <w:t>/ewha/2023-2/Regression/'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record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"record.txt"</w:t>
      </w:r>
      <w:r>
        <w:rPr>
          <w:rStyle w:val="NormalTok"/>
        </w:rPr>
        <w:t xml:space="preserve"> ,</w:t>
      </w:r>
      <w:r>
        <w:rPr>
          <w:rStyle w:val="AttributeTok"/>
        </w:rPr>
        <w:t>head=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(record,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26BC2" w:rsidRDefault="00000000">
      <w:pPr>
        <w:pStyle w:val="SourceCode"/>
      </w:pPr>
      <w:r>
        <w:rPr>
          <w:rStyle w:val="VerbatimChar"/>
        </w:rPr>
        <w:t>##           m100  m200  m400  m800 m1500 m3000</w:t>
      </w:r>
      <w:r>
        <w:br/>
      </w:r>
      <w:r>
        <w:rPr>
          <w:rStyle w:val="VerbatimChar"/>
        </w:rPr>
        <w:t>## argentin 11.61 22.94 54.50 129.0 265.8 587.4</w:t>
      </w:r>
      <w:r>
        <w:br/>
      </w:r>
      <w:r>
        <w:rPr>
          <w:rStyle w:val="VerbatimChar"/>
        </w:rPr>
        <w:t>## australi 11.20 22.35 51.08 118.8 247.8 544.8</w:t>
      </w:r>
      <w:r>
        <w:br/>
      </w:r>
      <w:r>
        <w:rPr>
          <w:rStyle w:val="VerbatimChar"/>
        </w:rPr>
        <w:t>## austria  11.43 23.09 50.62 119.4 253.2 560.4</w:t>
      </w:r>
      <w:r>
        <w:br/>
      </w:r>
      <w:r>
        <w:rPr>
          <w:rStyle w:val="VerbatimChar"/>
        </w:rPr>
        <w:t>## belgium  11.41 23.04 52.00 120.0 248.4 532.8</w:t>
      </w:r>
      <w:r>
        <w:br/>
      </w:r>
      <w:r>
        <w:rPr>
          <w:rStyle w:val="VerbatimChar"/>
        </w:rPr>
        <w:t>## bermuda  11.46 23.05 53.30 129.6 274.8 588.6</w:t>
      </w:r>
      <w:r>
        <w:br/>
      </w:r>
      <w:r>
        <w:rPr>
          <w:rStyle w:val="VerbatimChar"/>
        </w:rPr>
        <w:t>## brazil   11.31 23.17 52.80 126.0 269.4 586.2</w:t>
      </w:r>
      <w:r>
        <w:br/>
      </w:r>
      <w:r>
        <w:rPr>
          <w:rStyle w:val="VerbatimChar"/>
        </w:rPr>
        <w:t>## burma    12.14 24.47 55.00 130.8 267.0 570.6</w:t>
      </w:r>
      <w:r>
        <w:br/>
      </w:r>
      <w:r>
        <w:rPr>
          <w:rStyle w:val="VerbatimChar"/>
        </w:rPr>
        <w:t>## canada   11.00 22.25 50.06 120.0 243.6 528.6</w:t>
      </w:r>
      <w:r>
        <w:br/>
      </w:r>
      <w:r>
        <w:rPr>
          <w:rStyle w:val="VerbatimChar"/>
        </w:rPr>
        <w:t>## chile    12.00 24.52 54.90 123.0 253.8 562.2</w:t>
      </w:r>
      <w:r>
        <w:br/>
      </w:r>
      <w:r>
        <w:rPr>
          <w:rStyle w:val="VerbatimChar"/>
        </w:rPr>
        <w:t>## china    11.95 24.41 54.97 124.8 259.8 558.6</w:t>
      </w:r>
    </w:p>
    <w:p w:rsidR="00E26BC2" w:rsidRDefault="00000000">
      <w:pPr>
        <w:pStyle w:val="3"/>
      </w:pPr>
      <w:bookmarkStart w:id="1" w:name="Xce8fecd5098b5959602184c129777280eae456e"/>
      <w:bookmarkEnd w:id="0"/>
      <w:r>
        <w:t>Produce summaries of the variable m800, including</w:t>
      </w:r>
    </w:p>
    <w:p w:rsidR="00E26BC2" w:rsidRDefault="00000000">
      <w:pPr>
        <w:pStyle w:val="4"/>
      </w:pPr>
      <w:bookmarkStart w:id="2" w:name="X846990eb308b3c9ae533998b3dbed9ca1013d66"/>
      <w:r>
        <w:t>Numerical summaries: average, standard deviation, median and quartiles, maximum and minimum, interquartile difference</w:t>
      </w:r>
    </w:p>
    <w:p w:rsidR="00E26BC2" w:rsidRDefault="00000000">
      <w:pPr>
        <w:pStyle w:val="SourceCode"/>
      </w:pPr>
      <w:r>
        <w:rPr>
          <w:rStyle w:val="CommentTok"/>
        </w:rPr>
        <w:t># numerical summaries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(record</w:t>
      </w:r>
      <w:r>
        <w:rPr>
          <w:rStyle w:val="SpecialCharTok"/>
        </w:rPr>
        <w:t>$</w:t>
      </w:r>
      <w:r>
        <w:rPr>
          <w:rStyle w:val="NormalTok"/>
        </w:rPr>
        <w:t>m800))</w:t>
      </w:r>
    </w:p>
    <w:p w:rsidR="00E26BC2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113.4   120.0   123.0   124.6   129.0   139.8</w:t>
      </w:r>
    </w:p>
    <w:p w:rsidR="00E26BC2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"sd : "</w:t>
      </w:r>
      <w:r>
        <w:rPr>
          <w:rStyle w:val="NormalTok"/>
        </w:rPr>
        <w:t xml:space="preserve">, </w:t>
      </w:r>
      <w:r>
        <w:rPr>
          <w:rStyle w:val="FunctionTok"/>
        </w:rPr>
        <w:t>sd</w:t>
      </w:r>
      <w:r>
        <w:rPr>
          <w:rStyle w:val="NormalTok"/>
        </w:rPr>
        <w:t>(record</w:t>
      </w:r>
      <w:r>
        <w:rPr>
          <w:rStyle w:val="SpecialCharTok"/>
        </w:rPr>
        <w:t>$</w:t>
      </w:r>
      <w:r>
        <w:rPr>
          <w:rStyle w:val="NormalTok"/>
        </w:rPr>
        <w:t xml:space="preserve">m800),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26BC2" w:rsidRDefault="00000000">
      <w:pPr>
        <w:pStyle w:val="SourceCode"/>
      </w:pPr>
      <w:r>
        <w:rPr>
          <w:rStyle w:val="VerbatimChar"/>
        </w:rPr>
        <w:t>## sd :  6.493447</w:t>
      </w:r>
    </w:p>
    <w:p w:rsidR="00E26BC2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"IQR : "</w:t>
      </w:r>
      <w:r>
        <w:rPr>
          <w:rStyle w:val="NormalTok"/>
        </w:rPr>
        <w:t xml:space="preserve">, </w:t>
      </w:r>
      <w:r>
        <w:rPr>
          <w:rStyle w:val="FunctionTok"/>
        </w:rPr>
        <w:t>IQR</w:t>
      </w:r>
      <w:r>
        <w:rPr>
          <w:rStyle w:val="NormalTok"/>
        </w:rPr>
        <w:t>(record</w:t>
      </w:r>
      <w:r>
        <w:rPr>
          <w:rStyle w:val="SpecialCharTok"/>
        </w:rPr>
        <w:t>$</w:t>
      </w:r>
      <w:r>
        <w:rPr>
          <w:rStyle w:val="NormalTok"/>
        </w:rPr>
        <w:t>m800))</w:t>
      </w:r>
    </w:p>
    <w:p w:rsidR="00E26BC2" w:rsidRDefault="00000000">
      <w:pPr>
        <w:pStyle w:val="SourceCode"/>
      </w:pPr>
      <w:r>
        <w:rPr>
          <w:rStyle w:val="VerbatimChar"/>
        </w:rPr>
        <w:t>## IQR :  9</w:t>
      </w:r>
    </w:p>
    <w:p w:rsidR="00E26BC2" w:rsidRDefault="00000000">
      <w:pPr>
        <w:pStyle w:val="4"/>
      </w:pPr>
      <w:bookmarkStart w:id="3" w:name="X432171f697403f8ab4133756ab4b386dfbbefb6"/>
      <w:bookmarkEnd w:id="2"/>
      <w:r>
        <w:lastRenderedPageBreak/>
        <w:t xml:space="preserve">Graphical summaries: </w:t>
      </w:r>
      <w:r w:rsidRPr="006523DF">
        <w:rPr>
          <w:color w:val="4E81BD"/>
        </w:rPr>
        <w:t>histogram</w:t>
      </w:r>
      <w:r>
        <w:t xml:space="preserve"> and boxplot</w:t>
      </w:r>
    </w:p>
    <w:p w:rsidR="00E26BC2" w:rsidRDefault="00000000">
      <w:pPr>
        <w:pStyle w:val="4"/>
      </w:pPr>
      <w:bookmarkStart w:id="4" w:name="X347b76e57e598906fd90bd6ca8dd4b257ab77aa"/>
      <w:bookmarkEnd w:id="3"/>
      <w:r>
        <w:t>What can you observe about the variable distribution?</w:t>
      </w:r>
    </w:p>
    <w:p w:rsidR="00E26BC2" w:rsidRDefault="00000000">
      <w:pPr>
        <w:pStyle w:val="FirstParagraph"/>
      </w:pPr>
      <w:r>
        <w:t>The distribution of m800 record is right-skewed.</w:t>
      </w:r>
    </w:p>
    <w:p w:rsidR="00E26BC2" w:rsidRDefault="00000000">
      <w:pPr>
        <w:pStyle w:val="SourceCode"/>
      </w:pPr>
      <w:r>
        <w:rPr>
          <w:rStyle w:val="CommentTok"/>
        </w:rPr>
        <w:t># graphical summaries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record</w:t>
      </w:r>
      <w:r>
        <w:rPr>
          <w:rStyle w:val="SpecialCharTok"/>
        </w:rPr>
        <w:t>$</w:t>
      </w:r>
      <w:r>
        <w:rPr>
          <w:rStyle w:val="NormalTok"/>
        </w:rPr>
        <w:t xml:space="preserve">m800, </w:t>
      </w:r>
      <w:r>
        <w:rPr>
          <w:rStyle w:val="AttributeTok"/>
        </w:rPr>
        <w:t>main=</w:t>
      </w:r>
      <w:r>
        <w:rPr>
          <w:rStyle w:val="StringTok"/>
        </w:rPr>
        <w:t>'Histogram of m800 record'</w:t>
      </w:r>
      <w:r>
        <w:rPr>
          <w:rStyle w:val="NormalTok"/>
        </w:rPr>
        <w:t>)</w:t>
      </w:r>
    </w:p>
    <w:p w:rsidR="00E26BC2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1_222902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C2" w:rsidRDefault="00000000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(hist)</w:t>
      </w:r>
    </w:p>
    <w:p w:rsidR="00E26BC2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(record</w:t>
      </w:r>
      <w:r>
        <w:rPr>
          <w:rStyle w:val="SpecialCharTok"/>
        </w:rPr>
        <w:t>$</w:t>
      </w:r>
      <w:r>
        <w:rPr>
          <w:rStyle w:val="NormalTok"/>
        </w:rPr>
        <w:t xml:space="preserve">m800, </w:t>
      </w:r>
      <w:r>
        <w:rPr>
          <w:rStyle w:val="AttributeTok"/>
        </w:rPr>
        <w:t>main=</w:t>
      </w:r>
      <w:r>
        <w:rPr>
          <w:rStyle w:val="StringTok"/>
        </w:rPr>
        <w:t>'boxplot of m800 record'</w:t>
      </w:r>
      <w:r>
        <w:rPr>
          <w:rStyle w:val="NormalTok"/>
        </w:rPr>
        <w:t>)</w:t>
      </w:r>
    </w:p>
    <w:p w:rsidR="006523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1_222902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DF" w:rsidRDefault="00000000">
      <w:pPr>
        <w:pStyle w:val="FirstParagraph"/>
        <w:rPr>
          <w:rFonts w:asciiTheme="majorHAnsi" w:hAnsiTheme="majorHAnsi" w:cstheme="majorHAnsi"/>
          <w:color w:val="4E81BD"/>
        </w:rPr>
      </w:pPr>
      <w:r w:rsidRPr="006523DF">
        <w:rPr>
          <w:rFonts w:asciiTheme="majorHAnsi" w:hAnsiTheme="majorHAnsi" w:cstheme="majorHAnsi"/>
          <w:color w:val="4E81BD"/>
        </w:rPr>
        <w:t>Produce scatter plot between all the variables(m</w:t>
      </w:r>
      <w:proofErr w:type="gramStart"/>
      <w:r w:rsidRPr="006523DF">
        <w:rPr>
          <w:rFonts w:asciiTheme="majorHAnsi" w:hAnsiTheme="majorHAnsi" w:cstheme="majorHAnsi"/>
          <w:color w:val="4E81BD"/>
        </w:rPr>
        <w:t>100,m</w:t>
      </w:r>
      <w:proofErr w:type="gramEnd"/>
      <w:r w:rsidRPr="006523DF">
        <w:rPr>
          <w:rFonts w:asciiTheme="majorHAnsi" w:hAnsiTheme="majorHAnsi" w:cstheme="majorHAnsi"/>
          <w:color w:val="4E81BD"/>
        </w:rPr>
        <w:t xml:space="preserve">200,m400,m800,m1500,m3000). What can you observe from the scatter plot? Are they correlated? </w:t>
      </w:r>
    </w:p>
    <w:p w:rsidR="006523DF" w:rsidRPr="006523DF" w:rsidRDefault="00000000">
      <w:pPr>
        <w:pStyle w:val="FirstParagraph"/>
        <w:rPr>
          <w:rFonts w:cstheme="majorHAnsi"/>
          <w:color w:val="000000" w:themeColor="text1"/>
        </w:rPr>
      </w:pPr>
      <w:r w:rsidRPr="006523DF">
        <w:rPr>
          <w:rFonts w:cstheme="majorHAnsi"/>
          <w:color w:val="000000" w:themeColor="text1"/>
        </w:rPr>
        <w:t xml:space="preserve">When x increases, also y increase. </w:t>
      </w:r>
    </w:p>
    <w:p w:rsidR="00E26BC2" w:rsidRPr="006523DF" w:rsidRDefault="00000000">
      <w:pPr>
        <w:pStyle w:val="FirstParagraph"/>
        <w:rPr>
          <w:rFonts w:cstheme="majorHAnsi"/>
          <w:color w:val="000000" w:themeColor="text1"/>
        </w:rPr>
      </w:pPr>
      <w:r w:rsidRPr="006523DF">
        <w:rPr>
          <w:rFonts w:cstheme="majorHAnsi"/>
          <w:color w:val="000000" w:themeColor="text1"/>
        </w:rPr>
        <w:t>positive correlation.</w:t>
      </w:r>
    </w:p>
    <w:p w:rsidR="00E26BC2" w:rsidRDefault="00000000">
      <w:pPr>
        <w:pStyle w:val="SourceCode"/>
      </w:pPr>
      <w:proofErr w:type="gramStart"/>
      <w:r>
        <w:rPr>
          <w:rStyle w:val="FunctionTok"/>
        </w:rPr>
        <w:t>pairs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record,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"athletes per records"</w:t>
      </w:r>
      <w:r>
        <w:rPr>
          <w:rStyle w:val="NormalTok"/>
        </w:rPr>
        <w:t xml:space="preserve">) </w:t>
      </w:r>
      <w:r>
        <w:rPr>
          <w:rStyle w:val="CommentTok"/>
        </w:rPr>
        <w:t># print all scatters between cols</w:t>
      </w:r>
    </w:p>
    <w:p w:rsidR="00E26BC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1_222902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C2" w:rsidRDefault="00000000">
      <w:pPr>
        <w:pStyle w:val="SourceCode"/>
      </w:pP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 xml:space="preserve">(record) </w:t>
      </w:r>
      <w:r>
        <w:rPr>
          <w:rStyle w:val="CommentTok"/>
        </w:rPr>
        <w:t xml:space="preserve"># search the correlation between </w:t>
      </w:r>
      <w:proofErr w:type="gramStart"/>
      <w:r>
        <w:rPr>
          <w:rStyle w:val="CommentTok"/>
        </w:rPr>
        <w:t>x,y</w:t>
      </w:r>
      <w:proofErr w:type="gramEnd"/>
    </w:p>
    <w:p w:rsidR="00E26BC2" w:rsidRDefault="00000000">
      <w:pPr>
        <w:pStyle w:val="SourceCode"/>
      </w:pPr>
      <w:r>
        <w:rPr>
          <w:rStyle w:val="VerbatimChar"/>
        </w:rPr>
        <w:t>##            m100      m200      m400      m800     m1500     m3000</w:t>
      </w:r>
      <w:r>
        <w:br/>
      </w:r>
      <w:r>
        <w:rPr>
          <w:rStyle w:val="VerbatimChar"/>
        </w:rPr>
        <w:t>## m100  1.0000000 0.9527911 0.8346918 0.7276888 0.7283709 0.7416988</w:t>
      </w:r>
      <w:r>
        <w:br/>
      </w:r>
      <w:r>
        <w:rPr>
          <w:rStyle w:val="VerbatimChar"/>
        </w:rPr>
        <w:t>## m200  0.9527911 1.0000000 0.8569621 0.7240597 0.6983643 0.7098710</w:t>
      </w:r>
      <w:r>
        <w:br/>
      </w:r>
      <w:r>
        <w:rPr>
          <w:rStyle w:val="VerbatimChar"/>
        </w:rPr>
        <w:t>## m400  0.8346918 0.8569621 1.0000000 0.8984052 0.7878417 0.7776369</w:t>
      </w:r>
      <w:r>
        <w:br/>
      </w:r>
      <w:r>
        <w:rPr>
          <w:rStyle w:val="VerbatimChar"/>
        </w:rPr>
        <w:t>## m800  0.7276888 0.7240597 0.8984052 1.0000000 0.9016138 0.8635652</w:t>
      </w:r>
      <w:r>
        <w:br/>
      </w:r>
      <w:r>
        <w:rPr>
          <w:rStyle w:val="VerbatimChar"/>
        </w:rPr>
        <w:t>## m1500 0.7283709 0.6983643 0.7878417 0.9016138 1.0000000 0.9691690</w:t>
      </w:r>
      <w:r>
        <w:br/>
      </w:r>
      <w:r>
        <w:rPr>
          <w:rStyle w:val="VerbatimChar"/>
        </w:rPr>
        <w:t>## m3000 0.7416988 0.7098710 0.7776369 0.8635652 0.9691690 1.0000000</w:t>
      </w:r>
      <w:bookmarkEnd w:id="1"/>
      <w:bookmarkEnd w:id="4"/>
    </w:p>
    <w:sectPr w:rsidR="00E26B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31C" w:rsidRDefault="007C131C">
      <w:pPr>
        <w:spacing w:after="0"/>
      </w:pPr>
      <w:r>
        <w:separator/>
      </w:r>
    </w:p>
  </w:endnote>
  <w:endnote w:type="continuationSeparator" w:id="0">
    <w:p w:rsidR="007C131C" w:rsidRDefault="007C1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31C" w:rsidRDefault="007C131C">
      <w:r>
        <w:separator/>
      </w:r>
    </w:p>
  </w:footnote>
  <w:footnote w:type="continuationSeparator" w:id="0">
    <w:p w:rsidR="007C131C" w:rsidRDefault="007C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1CE6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92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C2"/>
    <w:rsid w:val="006523DF"/>
    <w:rsid w:val="007C131C"/>
    <w:rsid w:val="00E2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5263"/>
  <w15:docId w15:val="{DC316E0C-2064-024E-B630-7C065F74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Regression_lab1</dc:title>
  <dc:creator>2229027 Jimin Lee</dc:creator>
  <cp:keywords/>
  <cp:lastModifiedBy>이지민(통계학과)</cp:lastModifiedBy>
  <cp:revision>3</cp:revision>
  <cp:lastPrinted>2023-09-10T06:08:00Z</cp:lastPrinted>
  <dcterms:created xsi:type="dcterms:W3CDTF">2023-09-10T06:08:00Z</dcterms:created>
  <dcterms:modified xsi:type="dcterms:W3CDTF">2023-09-10T06:09:00Z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