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00"/>
      </w:pPr>
      <w:r>
        <w:rPr>
          <w:rFonts w:ascii="Calibri" w:hAnsi="Calibri"/>
          <w:b/>
          <w:color w:val="1F4D78"/>
          <w:sz w:val="44"/>
        </w:rPr>
        <w:t>AUDITORÍA CIENTÍFICA FINAL — FASE D3</w:t>
      </w:r>
    </w:p>
    <w:p>
      <w:pPr>
        <w:spacing w:after="320"/>
      </w:pPr>
      <w:r>
        <w:rPr>
          <w:rFonts w:ascii="Calibri" w:hAnsi="Calibri"/>
          <w:color w:val="5A626C"/>
          <w:sz w:val="27"/>
        </w:rPr>
        <w:t>BioQuantumRunner · Análisis crítico de 198 predicciones walk-forward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Se auditaron las 198 filas de reports/d3_walk_forward_predictions.csv: 181 predicciones efectivas y 17 resultados insufficient_history. El análisis separa cobertura, precisión, sesgo y comportamiento por clase de distancia, sin seleccionar un modelo ganador.</w:t>
      </w:r>
    </w:p>
    <w:p>
      <w:pPr>
        <w:spacing w:after="120" w:line="264" w:lineRule="auto"/>
      </w:pPr>
      <w:r>
        <w:rPr>
          <w:rFonts w:ascii="Calibri" w:hAnsi="Calibri"/>
          <w:b/>
          <w:sz w:val="22"/>
        </w:rPr>
        <w:t>Convención de lectura:</w:t>
      </w:r>
      <w:r>
        <w:rPr>
          <w:rFonts w:ascii="Calibri" w:hAnsi="Calibri"/>
          <w:sz w:val="22"/>
        </w:rPr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Un signo positivo indica una predicción más lenta que el resultado real: sobreestima ritmo y tiempo.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Un signo negativo indica una predicción más rápida que el resultado real: subestima el tiempo necesario.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En las matrices, cada celda muestra error en s/km / error total en minutos.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NA significa historial insuficiente.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Abreviaturas: Last, última carrera; Med, mediana de clase; Recent, ritmo reciente; Riegel, escalamiento fijo; Pers, escalamiento personalizado; HR, regresión con frecuencia cardiaca; EffP, eficiencia ritmo/HR; EffS, eficiencia velocidad/HR; Dist, perfil por distancia; Blend, mezcla reciente/pico; RaceHist, historial específico de carreras.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1. Error de cada carrera y modelo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Las siguientes matrices conservan el error individual de cada carrera para cada modelo. Se presentan en páginas horizontales para evitar compresión o alteraciones de lectura.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2"/>
        <w:keepNext/>
      </w:pPr>
      <w:r>
        <w:rPr>
          <w:rFonts w:ascii="Calibri" w:hAnsi="Calibri"/>
          <w:b/>
          <w:color w:val="1F4D78"/>
          <w:sz w:val="26"/>
        </w:rPr>
        <w:t>1.1. 10K</w:t>
      </w:r>
    </w:p>
    <w:tbl>
      <w:tblPr>
        <w:tblStyle w:val="TableGrid"/>
        <w:tblW w:type="dxa" w:w="11030"/>
        <w:tblLayout w:type="fixed"/>
        <w:tblLook w:firstColumn="1" w:firstRow="1" w:lastColumn="0" w:lastRow="0" w:noHBand="0" w:noVBand="1" w:val="04A0"/>
        <w:tblInd w:w="120" w:type="dxa"/>
      </w:tblPr>
      <w:tblGrid>
        <w:gridCol w:w="1260"/>
        <w:gridCol w:w="75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</w:tblGrid>
      <w:tr>
        <w:trPr>
          <w:tblHeader w:val="true"/>
        </w:trPr>
        <w:tc>
          <w:tcPr>
            <w:tcW w:type="dxa" w:w="1260"/>
            <w:shd w:fill="E8EEF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3"/>
              </w:rPr>
              <w:t>Fecha</w:t>
            </w:r>
          </w:p>
        </w:tc>
        <w:tc>
          <w:tcPr>
            <w:tcW w:type="dxa" w:w="750"/>
            <w:shd w:fill="E8EEF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3"/>
              </w:rPr>
              <w:t>Real</w:t>
            </w:r>
          </w:p>
        </w:tc>
        <w:tc>
          <w:tcPr>
            <w:tcW w:type="dxa" w:w="820"/>
            <w:shd w:fill="E8EEF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3"/>
              </w:rPr>
              <w:t>Last</w:t>
            </w:r>
          </w:p>
        </w:tc>
        <w:tc>
          <w:tcPr>
            <w:tcW w:type="dxa" w:w="820"/>
            <w:shd w:fill="E8EEF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3"/>
              </w:rPr>
              <w:t>Med</w:t>
            </w:r>
          </w:p>
        </w:tc>
        <w:tc>
          <w:tcPr>
            <w:tcW w:type="dxa" w:w="820"/>
            <w:shd w:fill="E8EEF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3"/>
              </w:rPr>
              <w:t>Recent</w:t>
            </w:r>
          </w:p>
        </w:tc>
        <w:tc>
          <w:tcPr>
            <w:tcW w:type="dxa" w:w="820"/>
            <w:shd w:fill="E8EEF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3"/>
              </w:rPr>
              <w:t>Riegel</w:t>
            </w:r>
          </w:p>
        </w:tc>
        <w:tc>
          <w:tcPr>
            <w:tcW w:type="dxa" w:w="820"/>
            <w:shd w:fill="E8EEF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3"/>
              </w:rPr>
              <w:t>Pers</w:t>
            </w:r>
          </w:p>
        </w:tc>
        <w:tc>
          <w:tcPr>
            <w:tcW w:type="dxa" w:w="820"/>
            <w:shd w:fill="E8EEF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3"/>
              </w:rPr>
              <w:t>HR</w:t>
            </w:r>
          </w:p>
        </w:tc>
        <w:tc>
          <w:tcPr>
            <w:tcW w:type="dxa" w:w="820"/>
            <w:shd w:fill="E8EEF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3"/>
              </w:rPr>
              <w:t>EffP</w:t>
            </w:r>
          </w:p>
        </w:tc>
        <w:tc>
          <w:tcPr>
            <w:tcW w:type="dxa" w:w="820"/>
            <w:shd w:fill="E8EEF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3"/>
              </w:rPr>
              <w:t>EffS</w:t>
            </w:r>
          </w:p>
        </w:tc>
        <w:tc>
          <w:tcPr>
            <w:tcW w:type="dxa" w:w="820"/>
            <w:shd w:fill="E8EEF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3"/>
              </w:rPr>
              <w:t>Dist</w:t>
            </w:r>
          </w:p>
        </w:tc>
        <w:tc>
          <w:tcPr>
            <w:tcW w:type="dxa" w:w="820"/>
            <w:shd w:fill="E8EEF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3"/>
              </w:rPr>
              <w:t>Blend</w:t>
            </w:r>
          </w:p>
        </w:tc>
        <w:tc>
          <w:tcPr>
            <w:tcW w:type="dxa" w:w="820"/>
            <w:shd w:fill="E8EEF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3"/>
              </w:rPr>
              <w:t>RaceHist</w:t>
            </w:r>
          </w:p>
        </w:tc>
      </w:tr>
      <w:tr>
        <w:tc>
          <w:tcPr>
            <w:tcW w:type="dxa" w:w="126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3"/>
              </w:rPr>
              <w:t>2025-05-03</w:t>
            </w:r>
          </w:p>
        </w:tc>
        <w:tc>
          <w:tcPr>
            <w:tcW w:type="dxa" w:w="7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240.4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NA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NA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+38.0/+6.3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-7.8/-1.3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-23.4/-3.9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+60.8/+10.1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+34.1/+5.7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+66.2/+11.0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+64.4/+10.7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+48.3/+8.0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-23.4/-3.9</w:t>
            </w:r>
          </w:p>
        </w:tc>
      </w:tr>
      <w:tr>
        <w:tc>
          <w:tcPr>
            <w:tcW w:type="dxa" w:w="126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3"/>
              </w:rPr>
              <w:t>2025-07-27</w:t>
            </w:r>
          </w:p>
        </w:tc>
        <w:tc>
          <w:tcPr>
            <w:tcW w:type="dxa" w:w="7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238.2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+2.3/+0.4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NA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+33.8/+5.6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+2.3/+0.4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-11.2/-1.9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+48.5/+8.1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+33.1/+5.5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+50.2/+8.4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+67.2/+11.2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+50.8/+8.5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-11.2/-1.9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/>
          <w:b/>
          <w:color w:val="1F4D78"/>
          <w:sz w:val="26"/>
        </w:rPr>
        <w:t>1.2. Half Marathon</w:t>
      </w:r>
    </w:p>
    <w:tbl>
      <w:tblPr>
        <w:tblStyle w:val="TableGrid"/>
        <w:tblW w:type="dxa" w:w="11030"/>
        <w:tblLayout w:type="fixed"/>
        <w:tblLook w:firstColumn="1" w:firstRow="1" w:lastColumn="0" w:lastRow="0" w:noHBand="0" w:noVBand="1" w:val="04A0"/>
        <w:tblInd w:w="120" w:type="dxa"/>
      </w:tblPr>
      <w:tblGrid>
        <w:gridCol w:w="1260"/>
        <w:gridCol w:w="75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</w:tblGrid>
      <w:tr>
        <w:trPr>
          <w:tblHeader w:val="true"/>
        </w:trPr>
        <w:tc>
          <w:tcPr>
            <w:tcW w:type="dxa" w:w="1260"/>
            <w:shd w:fill="E8EEF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3"/>
              </w:rPr>
              <w:t>Fecha</w:t>
            </w:r>
          </w:p>
        </w:tc>
        <w:tc>
          <w:tcPr>
            <w:tcW w:type="dxa" w:w="750"/>
            <w:shd w:fill="E8EEF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3"/>
              </w:rPr>
              <w:t>Real</w:t>
            </w:r>
          </w:p>
        </w:tc>
        <w:tc>
          <w:tcPr>
            <w:tcW w:type="dxa" w:w="820"/>
            <w:shd w:fill="E8EEF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3"/>
              </w:rPr>
              <w:t>Last</w:t>
            </w:r>
          </w:p>
        </w:tc>
        <w:tc>
          <w:tcPr>
            <w:tcW w:type="dxa" w:w="820"/>
            <w:shd w:fill="E8EEF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3"/>
              </w:rPr>
              <w:t>Med</w:t>
            </w:r>
          </w:p>
        </w:tc>
        <w:tc>
          <w:tcPr>
            <w:tcW w:type="dxa" w:w="820"/>
            <w:shd w:fill="E8EEF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3"/>
              </w:rPr>
              <w:t>Recent</w:t>
            </w:r>
          </w:p>
        </w:tc>
        <w:tc>
          <w:tcPr>
            <w:tcW w:type="dxa" w:w="820"/>
            <w:shd w:fill="E8EEF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3"/>
              </w:rPr>
              <w:t>Riegel</w:t>
            </w:r>
          </w:p>
        </w:tc>
        <w:tc>
          <w:tcPr>
            <w:tcW w:type="dxa" w:w="820"/>
            <w:shd w:fill="E8EEF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3"/>
              </w:rPr>
              <w:t>Pers</w:t>
            </w:r>
          </w:p>
        </w:tc>
        <w:tc>
          <w:tcPr>
            <w:tcW w:type="dxa" w:w="820"/>
            <w:shd w:fill="E8EEF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3"/>
              </w:rPr>
              <w:t>HR</w:t>
            </w:r>
          </w:p>
        </w:tc>
        <w:tc>
          <w:tcPr>
            <w:tcW w:type="dxa" w:w="820"/>
            <w:shd w:fill="E8EEF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3"/>
              </w:rPr>
              <w:t>EffP</w:t>
            </w:r>
          </w:p>
        </w:tc>
        <w:tc>
          <w:tcPr>
            <w:tcW w:type="dxa" w:w="820"/>
            <w:shd w:fill="E8EEF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3"/>
              </w:rPr>
              <w:t>EffS</w:t>
            </w:r>
          </w:p>
        </w:tc>
        <w:tc>
          <w:tcPr>
            <w:tcW w:type="dxa" w:w="820"/>
            <w:shd w:fill="E8EEF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3"/>
              </w:rPr>
              <w:t>Dist</w:t>
            </w:r>
          </w:p>
        </w:tc>
        <w:tc>
          <w:tcPr>
            <w:tcW w:type="dxa" w:w="820"/>
            <w:shd w:fill="E8EEF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3"/>
              </w:rPr>
              <w:t>Blend</w:t>
            </w:r>
          </w:p>
        </w:tc>
        <w:tc>
          <w:tcPr>
            <w:tcW w:type="dxa" w:w="820"/>
            <w:shd w:fill="E8EEF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3"/>
              </w:rPr>
              <w:t>RaceHist</w:t>
            </w:r>
          </w:p>
        </w:tc>
      </w:tr>
      <w:tr>
        <w:tc>
          <w:tcPr>
            <w:tcW w:type="dxa" w:w="126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3"/>
              </w:rPr>
              <w:t>2019-11-17</w:t>
            </w:r>
          </w:p>
        </w:tc>
        <w:tc>
          <w:tcPr>
            <w:tcW w:type="dxa" w:w="7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230.1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NA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NA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+50.1/+17.6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+18.8/+6.6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NA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+52.5/+18.4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+51.6/+18.2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+58.6/+20.6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+41.1/+14.5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+59.7/+21.0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NA</w:t>
            </w:r>
          </w:p>
        </w:tc>
      </w:tr>
      <w:tr>
        <w:tc>
          <w:tcPr>
            <w:tcW w:type="dxa" w:w="126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3"/>
              </w:rPr>
              <w:t>2022-09-04</w:t>
            </w:r>
          </w:p>
        </w:tc>
        <w:tc>
          <w:tcPr>
            <w:tcW w:type="dxa" w:w="7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239.9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-9.8/-3.5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NA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+40.6/+14.3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+15.0/+5.3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-9.8/-3.5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+65.2/+22.9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+44.9/+15.8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+47.5/+16.7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+60.4/+21.2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+39.4/+13.9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NA</w:t>
            </w:r>
          </w:p>
        </w:tc>
      </w:tr>
      <w:tr>
        <w:tc>
          <w:tcPr>
            <w:tcW w:type="dxa" w:w="126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3"/>
              </w:rPr>
              <w:t>2022-12-04</w:t>
            </w:r>
          </w:p>
        </w:tc>
        <w:tc>
          <w:tcPr>
            <w:tcW w:type="dxa" w:w="7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239.8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+0.1/+0.0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-4.8/-1.7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+40.3/+14.2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+0.8/+0.3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-4.9/-1.7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+50.4/+17.7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+40.8/+14.3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+48.0/+16.9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+62.8/+22.1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+45.9/+16.1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-4.9/-1.7</w:t>
            </w:r>
          </w:p>
        </w:tc>
      </w:tr>
      <w:tr>
        <w:tc>
          <w:tcPr>
            <w:tcW w:type="dxa" w:w="126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3"/>
              </w:rPr>
              <w:t>2023-02-26</w:t>
            </w:r>
          </w:p>
        </w:tc>
        <w:tc>
          <w:tcPr>
            <w:tcW w:type="dxa" w:w="7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234.4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+5.5/+1.9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+5.5/+1.9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-17.3/-6.1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+5.5/+1.9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+2.2/+0.8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+45.3/+15.9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+10.8/+3.8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-40.8/-14.3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+68.8/+24.2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+32.7/+11.5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+2.2/+0.8</w:t>
            </w:r>
          </w:p>
        </w:tc>
      </w:tr>
      <w:tr>
        <w:tc>
          <w:tcPr>
            <w:tcW w:type="dxa" w:w="126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3"/>
              </w:rPr>
              <w:t>2023-03-26</w:t>
            </w:r>
          </w:p>
        </w:tc>
        <w:tc>
          <w:tcPr>
            <w:tcW w:type="dxa" w:w="7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237.0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-2.6/-0.9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+0.1/+0.0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-29.2/-10.3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-2.6/-0.9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-0.9/-0.3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+46.8/+16.4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+2.5/+0.9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-46.8/-16.5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+66.5/+23.4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+25.9/+9.1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-0.9/-0.3</w:t>
            </w:r>
          </w:p>
        </w:tc>
      </w:tr>
      <w:tr>
        <w:tc>
          <w:tcPr>
            <w:tcW w:type="dxa" w:w="126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3"/>
              </w:rPr>
              <w:t>2023-09-03</w:t>
            </w:r>
          </w:p>
        </w:tc>
        <w:tc>
          <w:tcPr>
            <w:tcW w:type="dxa" w:w="7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240.4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-3.4/-1.2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-3.4/-1.2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+35.7/+12.6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-3.4/-1.2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-4.2/-1.5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+76.4/+26.9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+43.4/+15.3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+38.4/+13.5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+69.3/+24.4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+46.6/+16.4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-4.2/-1.5</w:t>
            </w:r>
          </w:p>
        </w:tc>
      </w:tr>
      <w:tr>
        <w:tc>
          <w:tcPr>
            <w:tcW w:type="dxa" w:w="126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3"/>
              </w:rPr>
              <w:t>2023-12-03</w:t>
            </w:r>
          </w:p>
        </w:tc>
        <w:tc>
          <w:tcPr>
            <w:tcW w:type="dxa" w:w="7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245.3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-4.9/-1.7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-6.9/-2.4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+17.1/+6.0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+8.5/+3.0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-8.4/-3.0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+35.5/+12.5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+23.3/+8.2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+32.2/+11.3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+64.2/+22.6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+37.4/+13.1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-8.4/-3.0</w:t>
            </w:r>
          </w:p>
        </w:tc>
      </w:tr>
      <w:tr>
        <w:tc>
          <w:tcPr>
            <w:tcW w:type="dxa" w:w="126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3"/>
              </w:rPr>
              <w:t>2025-02-23</w:t>
            </w:r>
          </w:p>
        </w:tc>
        <w:tc>
          <w:tcPr>
            <w:tcW w:type="dxa" w:w="7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243.3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+2.0/+0.7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-3.5/-1.2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+40.6/+14.3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+9.9/+3.5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-5.2/-1.8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+52.9/+18.6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+37.8/+13.3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+60.7/+21.4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+68.3/+24.0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+49.7/+17.5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-5.2/-1.8</w:t>
            </w:r>
          </w:p>
        </w:tc>
      </w:tr>
      <w:tr>
        <w:tc>
          <w:tcPr>
            <w:tcW w:type="dxa" w:w="126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3"/>
              </w:rPr>
              <w:t>2025-09-07</w:t>
            </w:r>
          </w:p>
        </w:tc>
        <w:tc>
          <w:tcPr>
            <w:tcW w:type="dxa" w:w="7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246.5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-3.2/-1.1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-6.6/-2.3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+34.8/+12.2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+2.6/+0.9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-3.0/-1.0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+34.4/+12.1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+29.3/+10.3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+60.0/+21.1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+66.6/+23.4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+46.6/+16.4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-3.0/-1.0</w:t>
            </w:r>
          </w:p>
        </w:tc>
      </w:tr>
      <w:tr>
        <w:tc>
          <w:tcPr>
            <w:tcW w:type="dxa" w:w="126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3"/>
              </w:rPr>
              <w:t>2026-02-22</w:t>
            </w:r>
          </w:p>
        </w:tc>
        <w:tc>
          <w:tcPr>
            <w:tcW w:type="dxa" w:w="7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304.9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-58.4/-20.5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-65.0/-22.8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-11.4/-4.0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-48.8/-17.2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-60.8/-21.4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-21.6/-7.6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-24.4/-8.6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+28.7/+10.1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+8.8/+3.1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-4.5/-1.6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-60.8/-21.4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/>
          <w:b/>
          <w:color w:val="1F4D78"/>
          <w:sz w:val="26"/>
        </w:rPr>
        <w:t>1.3. Marathon</w:t>
      </w:r>
    </w:p>
    <w:tbl>
      <w:tblPr>
        <w:tblStyle w:val="TableGrid"/>
        <w:tblW w:type="dxa" w:w="11030"/>
        <w:tblLayout w:type="fixed"/>
        <w:tblLook w:firstColumn="1" w:firstRow="1" w:lastColumn="0" w:lastRow="0" w:noHBand="0" w:noVBand="1" w:val="04A0"/>
        <w:tblInd w:w="120" w:type="dxa"/>
      </w:tblPr>
      <w:tblGrid>
        <w:gridCol w:w="1260"/>
        <w:gridCol w:w="75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</w:tblGrid>
      <w:tr>
        <w:trPr>
          <w:tblHeader w:val="true"/>
        </w:trPr>
        <w:tc>
          <w:tcPr>
            <w:tcW w:type="dxa" w:w="1260"/>
            <w:shd w:fill="E8EEF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3"/>
              </w:rPr>
              <w:t>Fecha</w:t>
            </w:r>
          </w:p>
        </w:tc>
        <w:tc>
          <w:tcPr>
            <w:tcW w:type="dxa" w:w="750"/>
            <w:shd w:fill="E8EEF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3"/>
              </w:rPr>
              <w:t>Real</w:t>
            </w:r>
          </w:p>
        </w:tc>
        <w:tc>
          <w:tcPr>
            <w:tcW w:type="dxa" w:w="820"/>
            <w:shd w:fill="E8EEF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3"/>
              </w:rPr>
              <w:t>Last</w:t>
            </w:r>
          </w:p>
        </w:tc>
        <w:tc>
          <w:tcPr>
            <w:tcW w:type="dxa" w:w="820"/>
            <w:shd w:fill="E8EEF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3"/>
              </w:rPr>
              <w:t>Med</w:t>
            </w:r>
          </w:p>
        </w:tc>
        <w:tc>
          <w:tcPr>
            <w:tcW w:type="dxa" w:w="820"/>
            <w:shd w:fill="E8EEF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3"/>
              </w:rPr>
              <w:t>Recent</w:t>
            </w:r>
          </w:p>
        </w:tc>
        <w:tc>
          <w:tcPr>
            <w:tcW w:type="dxa" w:w="820"/>
            <w:shd w:fill="E8EEF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3"/>
              </w:rPr>
              <w:t>Riegel</w:t>
            </w:r>
          </w:p>
        </w:tc>
        <w:tc>
          <w:tcPr>
            <w:tcW w:type="dxa" w:w="820"/>
            <w:shd w:fill="E8EEF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3"/>
              </w:rPr>
              <w:t>Pers</w:t>
            </w:r>
          </w:p>
        </w:tc>
        <w:tc>
          <w:tcPr>
            <w:tcW w:type="dxa" w:w="820"/>
            <w:shd w:fill="E8EEF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3"/>
              </w:rPr>
              <w:t>HR</w:t>
            </w:r>
          </w:p>
        </w:tc>
        <w:tc>
          <w:tcPr>
            <w:tcW w:type="dxa" w:w="820"/>
            <w:shd w:fill="E8EEF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3"/>
              </w:rPr>
              <w:t>EffP</w:t>
            </w:r>
          </w:p>
        </w:tc>
        <w:tc>
          <w:tcPr>
            <w:tcW w:type="dxa" w:w="820"/>
            <w:shd w:fill="E8EEF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3"/>
              </w:rPr>
              <w:t>EffS</w:t>
            </w:r>
          </w:p>
        </w:tc>
        <w:tc>
          <w:tcPr>
            <w:tcW w:type="dxa" w:w="820"/>
            <w:shd w:fill="E8EEF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3"/>
              </w:rPr>
              <w:t>Dist</w:t>
            </w:r>
          </w:p>
        </w:tc>
        <w:tc>
          <w:tcPr>
            <w:tcW w:type="dxa" w:w="820"/>
            <w:shd w:fill="E8EEF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3"/>
              </w:rPr>
              <w:t>Blend</w:t>
            </w:r>
          </w:p>
        </w:tc>
        <w:tc>
          <w:tcPr>
            <w:tcW w:type="dxa" w:w="820"/>
            <w:shd w:fill="E8EEF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3"/>
              </w:rPr>
              <w:t>RaceHist</w:t>
            </w:r>
          </w:p>
        </w:tc>
      </w:tr>
      <w:tr>
        <w:tc>
          <w:tcPr>
            <w:tcW w:type="dxa" w:w="126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3"/>
              </w:rPr>
              <w:t>2019-11-03</w:t>
            </w:r>
          </w:p>
        </w:tc>
        <w:tc>
          <w:tcPr>
            <w:tcW w:type="dxa" w:w="7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259.5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NA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NA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+23.7/+16.7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NA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NA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+23.6/+16.6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+23.2/+16.3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+30.3/+21.3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+3.9/+2.7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+29.7/+20.9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NA</w:t>
            </w:r>
          </w:p>
        </w:tc>
      </w:tr>
      <w:tr>
        <w:tc>
          <w:tcPr>
            <w:tcW w:type="dxa" w:w="126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3"/>
              </w:rPr>
              <w:t>2021-12-12</w:t>
            </w:r>
          </w:p>
        </w:tc>
        <w:tc>
          <w:tcPr>
            <w:tcW w:type="dxa" w:w="7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265.7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-6.2/-4.4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NA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+9.6/+6.8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-25.9/-18.2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NA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+40.6/+28.6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+14.3/+10.1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-2.5/-1.7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+24.3/+17.1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+13.5/+9.5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NA</w:t>
            </w:r>
          </w:p>
        </w:tc>
      </w:tr>
      <w:tr>
        <w:tc>
          <w:tcPr>
            <w:tcW w:type="dxa" w:w="126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3"/>
              </w:rPr>
              <w:t>2022-11-06</w:t>
            </w:r>
          </w:p>
        </w:tc>
        <w:tc>
          <w:tcPr>
            <w:tcW w:type="dxa" w:w="7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250.8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+14.9/+10.5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+11.8/+8.3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+28.5/+20.1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-0.7/-0.5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+11.8/+8.3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+45.9/+32.3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+22.1/+15.5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+38.2/+26.8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+55.9/+39.3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+31.3/+22.0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+11.8/+8.3</w:t>
            </w:r>
          </w:p>
        </w:tc>
      </w:tr>
      <w:tr>
        <w:tc>
          <w:tcPr>
            <w:tcW w:type="dxa" w:w="126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3"/>
              </w:rPr>
              <w:t>2023-11-05</w:t>
            </w:r>
          </w:p>
        </w:tc>
        <w:tc>
          <w:tcPr>
            <w:tcW w:type="dxa" w:w="7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264.6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-13.8/-9.7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-5.2/-3.6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+20.1/+14.1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-14.1/-9.9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-6.0/-4.2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+37.1/+26.1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+19.1/+13.5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+45.6/+32.1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+52.3/+36.8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+27.3/+19.2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-6.0/-4.2</w:t>
            </w:r>
          </w:p>
        </w:tc>
      </w:tr>
      <w:tr>
        <w:tc>
          <w:tcPr>
            <w:tcW w:type="dxa" w:w="126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3"/>
              </w:rPr>
              <w:t>2024-11-24</w:t>
            </w:r>
          </w:p>
        </w:tc>
        <w:tc>
          <w:tcPr>
            <w:tcW w:type="dxa" w:w="7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264.0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+0.7/+0.5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-1.9/-1.3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+13.8/+9.7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-8.2/-5.8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-3.9/-2.7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+38.0/+26.7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+15.4/+10.8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+35.0/+24.6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+55.4/+39.0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+24.4/+17.1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-3.9/-2.7</w:t>
            </w:r>
          </w:p>
        </w:tc>
      </w:tr>
      <w:tr>
        <w:tc>
          <w:tcPr>
            <w:tcW w:type="dxa" w:w="126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3"/>
              </w:rPr>
              <w:t>2025-11-30</w:t>
            </w:r>
          </w:p>
        </w:tc>
        <w:tc>
          <w:tcPr>
            <w:tcW w:type="dxa" w:w="7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266.9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-3.0/-2.1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-3.0/-2.1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+21.1/+14.8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-10.0/-7.0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-10.2/-7.2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+12.0/+8.4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+5.6/+4.0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+49.0/+34.5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+54.3/+38.2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+24.4/+17.2</w:t>
            </w:r>
          </w:p>
        </w:tc>
        <w:tc>
          <w:tcPr>
            <w:tcW w:type="dxa" w:w="8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3"/>
              </w:rPr>
              <w:t>-10.2/-7.2</w:t>
            </w:r>
          </w:p>
        </w:tc>
      </w:tr>
    </w:tbl>
    <w:p>
      <w:pPr>
        <w:spacing w:after="0"/>
      </w:pPr>
    </w:p>
    <w:p>
      <w:pPr>
        <w:sectPr>
          <w:pgSz w:w="15840" w:h="12240" w:orient="landscape"/>
          <w:pgMar w:top="936" w:right="936" w:bottom="936" w:left="936" w:header="504" w:footer="504" w:gutter="0"/>
          <w:cols w:space="720"/>
          <w:docGrid w:linePitch="360"/>
        </w:sectPr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2. Métricas por clase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MAE, mediana y sesgo se expresan en s/km. MAE total y sesgo total se expresan en minutos.</w:t>
      </w:r>
    </w:p>
    <w:p>
      <w:pPr>
        <w:pStyle w:val="Heading2"/>
        <w:keepNext/>
      </w:pPr>
      <w:r>
        <w:rPr>
          <w:rFonts w:ascii="Calibri" w:hAnsi="Calibri"/>
          <w:b/>
          <w:color w:val="1F4D78"/>
          <w:sz w:val="26"/>
        </w:rPr>
        <w:t>2.1. 10K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1100"/>
        <w:gridCol w:w="1050"/>
        <w:gridCol w:w="1150"/>
        <w:gridCol w:w="1050"/>
        <w:gridCol w:w="1250"/>
        <w:gridCol w:w="1360"/>
      </w:tblGrid>
      <w:tr>
        <w:trPr>
          <w:tblHeader w:val="true"/>
        </w:trPr>
        <w:tc>
          <w:tcPr>
            <w:tcW w:type="dxa" w:w="2400"/>
            <w:shd w:fill="E8EEF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Modelo</w:t>
            </w:r>
          </w:p>
        </w:tc>
        <w:tc>
          <w:tcPr>
            <w:tcW w:type="dxa" w:w="1100"/>
            <w:shd w:fill="E8EEF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Cobertura</w:t>
            </w:r>
          </w:p>
        </w:tc>
        <w:tc>
          <w:tcPr>
            <w:tcW w:type="dxa" w:w="1050"/>
            <w:shd w:fill="E8EEF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MAE</w:t>
            </w:r>
          </w:p>
        </w:tc>
        <w:tc>
          <w:tcPr>
            <w:tcW w:type="dxa" w:w="1150"/>
            <w:shd w:fill="E8EEF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Mediana</w:t>
            </w:r>
          </w:p>
        </w:tc>
        <w:tc>
          <w:tcPr>
            <w:tcW w:type="dxa" w:w="1050"/>
            <w:shd w:fill="E8EEF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Sesgo</w:t>
            </w:r>
          </w:p>
        </w:tc>
        <w:tc>
          <w:tcPr>
            <w:tcW w:type="dxa" w:w="1250"/>
            <w:shd w:fill="E8EEF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MAE total</w:t>
            </w:r>
          </w:p>
        </w:tc>
        <w:tc>
          <w:tcPr>
            <w:tcW w:type="dxa" w:w="1360"/>
            <w:shd w:fill="E8EEF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Sesgo total</w:t>
            </w:r>
          </w:p>
        </w:tc>
      </w:tr>
      <w:tr>
        <w:tc>
          <w:tcPr>
            <w:tcW w:type="dxa" w:w="24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6"/>
              </w:rPr>
              <w:t>Last</w:t>
            </w:r>
          </w:p>
        </w:tc>
        <w:tc>
          <w:tcPr>
            <w:tcW w:type="dxa" w:w="11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1/2</w:t>
            </w:r>
          </w:p>
        </w:tc>
        <w:tc>
          <w:tcPr>
            <w:tcW w:type="dxa" w:w="10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2.29</w:t>
            </w:r>
          </w:p>
        </w:tc>
        <w:tc>
          <w:tcPr>
            <w:tcW w:type="dxa" w:w="11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2.29</w:t>
            </w:r>
          </w:p>
        </w:tc>
        <w:tc>
          <w:tcPr>
            <w:tcW w:type="dxa" w:w="10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+2.29</w:t>
            </w:r>
          </w:p>
        </w:tc>
        <w:tc>
          <w:tcPr>
            <w:tcW w:type="dxa" w:w="12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0.38</w:t>
            </w:r>
          </w:p>
        </w:tc>
        <w:tc>
          <w:tcPr>
            <w:tcW w:type="dxa" w:w="136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+0.38</w:t>
            </w:r>
          </w:p>
        </w:tc>
      </w:tr>
      <w:tr>
        <w:tc>
          <w:tcPr>
            <w:tcW w:type="dxa" w:w="24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6"/>
              </w:rPr>
              <w:t>Med</w:t>
            </w:r>
          </w:p>
        </w:tc>
        <w:tc>
          <w:tcPr>
            <w:tcW w:type="dxa" w:w="11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0/2</w:t>
            </w:r>
          </w:p>
        </w:tc>
        <w:tc>
          <w:tcPr>
            <w:tcW w:type="dxa" w:w="10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1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0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2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36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—</w:t>
            </w:r>
          </w:p>
        </w:tc>
      </w:tr>
      <w:tr>
        <w:tc>
          <w:tcPr>
            <w:tcW w:type="dxa" w:w="24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6"/>
              </w:rPr>
              <w:t>Recent</w:t>
            </w:r>
          </w:p>
        </w:tc>
        <w:tc>
          <w:tcPr>
            <w:tcW w:type="dxa" w:w="11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2/2</w:t>
            </w:r>
          </w:p>
        </w:tc>
        <w:tc>
          <w:tcPr>
            <w:tcW w:type="dxa" w:w="10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35.92</w:t>
            </w:r>
          </w:p>
        </w:tc>
        <w:tc>
          <w:tcPr>
            <w:tcW w:type="dxa" w:w="11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35.92</w:t>
            </w:r>
          </w:p>
        </w:tc>
        <w:tc>
          <w:tcPr>
            <w:tcW w:type="dxa" w:w="10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+35.92</w:t>
            </w:r>
          </w:p>
        </w:tc>
        <w:tc>
          <w:tcPr>
            <w:tcW w:type="dxa" w:w="12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5.99</w:t>
            </w:r>
          </w:p>
        </w:tc>
        <w:tc>
          <w:tcPr>
            <w:tcW w:type="dxa" w:w="136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+5.99</w:t>
            </w:r>
          </w:p>
        </w:tc>
      </w:tr>
      <w:tr>
        <w:tc>
          <w:tcPr>
            <w:tcW w:type="dxa" w:w="24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6"/>
              </w:rPr>
              <w:t>Riegel</w:t>
            </w:r>
          </w:p>
        </w:tc>
        <w:tc>
          <w:tcPr>
            <w:tcW w:type="dxa" w:w="11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2/2</w:t>
            </w:r>
          </w:p>
        </w:tc>
        <w:tc>
          <w:tcPr>
            <w:tcW w:type="dxa" w:w="10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5.03</w:t>
            </w:r>
          </w:p>
        </w:tc>
        <w:tc>
          <w:tcPr>
            <w:tcW w:type="dxa" w:w="11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5.03</w:t>
            </w:r>
          </w:p>
        </w:tc>
        <w:tc>
          <w:tcPr>
            <w:tcW w:type="dxa" w:w="10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-2.74</w:t>
            </w:r>
          </w:p>
        </w:tc>
        <w:tc>
          <w:tcPr>
            <w:tcW w:type="dxa" w:w="12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0.84</w:t>
            </w:r>
          </w:p>
        </w:tc>
        <w:tc>
          <w:tcPr>
            <w:tcW w:type="dxa" w:w="136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-0.46</w:t>
            </w:r>
          </w:p>
        </w:tc>
      </w:tr>
      <w:tr>
        <w:tc>
          <w:tcPr>
            <w:tcW w:type="dxa" w:w="24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6"/>
              </w:rPr>
              <w:t>Pers</w:t>
            </w:r>
          </w:p>
        </w:tc>
        <w:tc>
          <w:tcPr>
            <w:tcW w:type="dxa" w:w="11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2/2</w:t>
            </w:r>
          </w:p>
        </w:tc>
        <w:tc>
          <w:tcPr>
            <w:tcW w:type="dxa" w:w="10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17.35</w:t>
            </w:r>
          </w:p>
        </w:tc>
        <w:tc>
          <w:tcPr>
            <w:tcW w:type="dxa" w:w="11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17.35</w:t>
            </w:r>
          </w:p>
        </w:tc>
        <w:tc>
          <w:tcPr>
            <w:tcW w:type="dxa" w:w="10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-17.35</w:t>
            </w:r>
          </w:p>
        </w:tc>
        <w:tc>
          <w:tcPr>
            <w:tcW w:type="dxa" w:w="12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2.89</w:t>
            </w:r>
          </w:p>
        </w:tc>
        <w:tc>
          <w:tcPr>
            <w:tcW w:type="dxa" w:w="136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-2.89</w:t>
            </w:r>
          </w:p>
        </w:tc>
      </w:tr>
      <w:tr>
        <w:tc>
          <w:tcPr>
            <w:tcW w:type="dxa" w:w="24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6"/>
              </w:rPr>
              <w:t>HR</w:t>
            </w:r>
          </w:p>
        </w:tc>
        <w:tc>
          <w:tcPr>
            <w:tcW w:type="dxa" w:w="11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2/2</w:t>
            </w:r>
          </w:p>
        </w:tc>
        <w:tc>
          <w:tcPr>
            <w:tcW w:type="dxa" w:w="10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54.63</w:t>
            </w:r>
          </w:p>
        </w:tc>
        <w:tc>
          <w:tcPr>
            <w:tcW w:type="dxa" w:w="11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54.63</w:t>
            </w:r>
          </w:p>
        </w:tc>
        <w:tc>
          <w:tcPr>
            <w:tcW w:type="dxa" w:w="10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+54.63</w:t>
            </w:r>
          </w:p>
        </w:tc>
        <w:tc>
          <w:tcPr>
            <w:tcW w:type="dxa" w:w="12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9.10</w:t>
            </w:r>
          </w:p>
        </w:tc>
        <w:tc>
          <w:tcPr>
            <w:tcW w:type="dxa" w:w="136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+9.10</w:t>
            </w:r>
          </w:p>
        </w:tc>
      </w:tr>
      <w:tr>
        <w:tc>
          <w:tcPr>
            <w:tcW w:type="dxa" w:w="24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6"/>
              </w:rPr>
              <w:t>EffP</w:t>
            </w:r>
          </w:p>
        </w:tc>
        <w:tc>
          <w:tcPr>
            <w:tcW w:type="dxa" w:w="11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2/2</w:t>
            </w:r>
          </w:p>
        </w:tc>
        <w:tc>
          <w:tcPr>
            <w:tcW w:type="dxa" w:w="10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33.62</w:t>
            </w:r>
          </w:p>
        </w:tc>
        <w:tc>
          <w:tcPr>
            <w:tcW w:type="dxa" w:w="11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33.62</w:t>
            </w:r>
          </w:p>
        </w:tc>
        <w:tc>
          <w:tcPr>
            <w:tcW w:type="dxa" w:w="10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+33.62</w:t>
            </w:r>
          </w:p>
        </w:tc>
        <w:tc>
          <w:tcPr>
            <w:tcW w:type="dxa" w:w="12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5.60</w:t>
            </w:r>
          </w:p>
        </w:tc>
        <w:tc>
          <w:tcPr>
            <w:tcW w:type="dxa" w:w="136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+5.60</w:t>
            </w:r>
          </w:p>
        </w:tc>
      </w:tr>
      <w:tr>
        <w:tc>
          <w:tcPr>
            <w:tcW w:type="dxa" w:w="24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6"/>
              </w:rPr>
              <w:t>EffS</w:t>
            </w:r>
          </w:p>
        </w:tc>
        <w:tc>
          <w:tcPr>
            <w:tcW w:type="dxa" w:w="11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2/2</w:t>
            </w:r>
          </w:p>
        </w:tc>
        <w:tc>
          <w:tcPr>
            <w:tcW w:type="dxa" w:w="10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58.19</w:t>
            </w:r>
          </w:p>
        </w:tc>
        <w:tc>
          <w:tcPr>
            <w:tcW w:type="dxa" w:w="11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58.19</w:t>
            </w:r>
          </w:p>
        </w:tc>
        <w:tc>
          <w:tcPr>
            <w:tcW w:type="dxa" w:w="10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+58.19</w:t>
            </w:r>
          </w:p>
        </w:tc>
        <w:tc>
          <w:tcPr>
            <w:tcW w:type="dxa" w:w="12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9.70</w:t>
            </w:r>
          </w:p>
        </w:tc>
        <w:tc>
          <w:tcPr>
            <w:tcW w:type="dxa" w:w="136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+9.70</w:t>
            </w:r>
          </w:p>
        </w:tc>
      </w:tr>
      <w:tr>
        <w:tc>
          <w:tcPr>
            <w:tcW w:type="dxa" w:w="24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6"/>
              </w:rPr>
              <w:t>Dist</w:t>
            </w:r>
          </w:p>
        </w:tc>
        <w:tc>
          <w:tcPr>
            <w:tcW w:type="dxa" w:w="11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2/2</w:t>
            </w:r>
          </w:p>
        </w:tc>
        <w:tc>
          <w:tcPr>
            <w:tcW w:type="dxa" w:w="10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65.81</w:t>
            </w:r>
          </w:p>
        </w:tc>
        <w:tc>
          <w:tcPr>
            <w:tcW w:type="dxa" w:w="11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65.81</w:t>
            </w:r>
          </w:p>
        </w:tc>
        <w:tc>
          <w:tcPr>
            <w:tcW w:type="dxa" w:w="10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+65.81</w:t>
            </w:r>
          </w:p>
        </w:tc>
        <w:tc>
          <w:tcPr>
            <w:tcW w:type="dxa" w:w="12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10.97</w:t>
            </w:r>
          </w:p>
        </w:tc>
        <w:tc>
          <w:tcPr>
            <w:tcW w:type="dxa" w:w="136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+10.97</w:t>
            </w:r>
          </w:p>
        </w:tc>
      </w:tr>
      <w:tr>
        <w:tc>
          <w:tcPr>
            <w:tcW w:type="dxa" w:w="24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6"/>
              </w:rPr>
              <w:t>Blend</w:t>
            </w:r>
          </w:p>
        </w:tc>
        <w:tc>
          <w:tcPr>
            <w:tcW w:type="dxa" w:w="11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2/2</w:t>
            </w:r>
          </w:p>
        </w:tc>
        <w:tc>
          <w:tcPr>
            <w:tcW w:type="dxa" w:w="10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49.55</w:t>
            </w:r>
          </w:p>
        </w:tc>
        <w:tc>
          <w:tcPr>
            <w:tcW w:type="dxa" w:w="11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49.55</w:t>
            </w:r>
          </w:p>
        </w:tc>
        <w:tc>
          <w:tcPr>
            <w:tcW w:type="dxa" w:w="10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+49.55</w:t>
            </w:r>
          </w:p>
        </w:tc>
        <w:tc>
          <w:tcPr>
            <w:tcW w:type="dxa" w:w="12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8.26</w:t>
            </w:r>
          </w:p>
        </w:tc>
        <w:tc>
          <w:tcPr>
            <w:tcW w:type="dxa" w:w="136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+8.26</w:t>
            </w:r>
          </w:p>
        </w:tc>
      </w:tr>
      <w:tr>
        <w:tc>
          <w:tcPr>
            <w:tcW w:type="dxa" w:w="24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6"/>
              </w:rPr>
              <w:t>RaceHist</w:t>
            </w:r>
          </w:p>
        </w:tc>
        <w:tc>
          <w:tcPr>
            <w:tcW w:type="dxa" w:w="11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2/2</w:t>
            </w:r>
          </w:p>
        </w:tc>
        <w:tc>
          <w:tcPr>
            <w:tcW w:type="dxa" w:w="10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17.35</w:t>
            </w:r>
          </w:p>
        </w:tc>
        <w:tc>
          <w:tcPr>
            <w:tcW w:type="dxa" w:w="11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17.35</w:t>
            </w:r>
          </w:p>
        </w:tc>
        <w:tc>
          <w:tcPr>
            <w:tcW w:type="dxa" w:w="10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-17.35</w:t>
            </w:r>
          </w:p>
        </w:tc>
        <w:tc>
          <w:tcPr>
            <w:tcW w:type="dxa" w:w="12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2.89</w:t>
            </w:r>
          </w:p>
        </w:tc>
        <w:tc>
          <w:tcPr>
            <w:tcW w:type="dxa" w:w="136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-2.89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/>
          <w:b/>
          <w:color w:val="1F4D78"/>
          <w:sz w:val="26"/>
        </w:rPr>
        <w:t>2.2. Half Marathon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1100"/>
        <w:gridCol w:w="1050"/>
        <w:gridCol w:w="1150"/>
        <w:gridCol w:w="1050"/>
        <w:gridCol w:w="1250"/>
        <w:gridCol w:w="1360"/>
      </w:tblGrid>
      <w:tr>
        <w:trPr>
          <w:tblHeader w:val="true"/>
        </w:trPr>
        <w:tc>
          <w:tcPr>
            <w:tcW w:type="dxa" w:w="2400"/>
            <w:shd w:fill="E8EEF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Modelo</w:t>
            </w:r>
          </w:p>
        </w:tc>
        <w:tc>
          <w:tcPr>
            <w:tcW w:type="dxa" w:w="1100"/>
            <w:shd w:fill="E8EEF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Cobertura</w:t>
            </w:r>
          </w:p>
        </w:tc>
        <w:tc>
          <w:tcPr>
            <w:tcW w:type="dxa" w:w="1050"/>
            <w:shd w:fill="E8EEF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MAE</w:t>
            </w:r>
          </w:p>
        </w:tc>
        <w:tc>
          <w:tcPr>
            <w:tcW w:type="dxa" w:w="1150"/>
            <w:shd w:fill="E8EEF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Mediana</w:t>
            </w:r>
          </w:p>
        </w:tc>
        <w:tc>
          <w:tcPr>
            <w:tcW w:type="dxa" w:w="1050"/>
            <w:shd w:fill="E8EEF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Sesgo</w:t>
            </w:r>
          </w:p>
        </w:tc>
        <w:tc>
          <w:tcPr>
            <w:tcW w:type="dxa" w:w="1250"/>
            <w:shd w:fill="E8EEF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MAE total</w:t>
            </w:r>
          </w:p>
        </w:tc>
        <w:tc>
          <w:tcPr>
            <w:tcW w:type="dxa" w:w="1360"/>
            <w:shd w:fill="E8EEF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Sesgo total</w:t>
            </w:r>
          </w:p>
        </w:tc>
      </w:tr>
      <w:tr>
        <w:tc>
          <w:tcPr>
            <w:tcW w:type="dxa" w:w="24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6"/>
              </w:rPr>
              <w:t>Last</w:t>
            </w:r>
          </w:p>
        </w:tc>
        <w:tc>
          <w:tcPr>
            <w:tcW w:type="dxa" w:w="11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9/10</w:t>
            </w:r>
          </w:p>
        </w:tc>
        <w:tc>
          <w:tcPr>
            <w:tcW w:type="dxa" w:w="10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9.99</w:t>
            </w:r>
          </w:p>
        </w:tc>
        <w:tc>
          <w:tcPr>
            <w:tcW w:type="dxa" w:w="11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3.42</w:t>
            </w:r>
          </w:p>
        </w:tc>
        <w:tc>
          <w:tcPr>
            <w:tcW w:type="dxa" w:w="10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-8.31</w:t>
            </w:r>
          </w:p>
        </w:tc>
        <w:tc>
          <w:tcPr>
            <w:tcW w:type="dxa" w:w="12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3.51</w:t>
            </w:r>
          </w:p>
        </w:tc>
        <w:tc>
          <w:tcPr>
            <w:tcW w:type="dxa" w:w="136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-2.92</w:t>
            </w:r>
          </w:p>
        </w:tc>
      </w:tr>
      <w:tr>
        <w:tc>
          <w:tcPr>
            <w:tcW w:type="dxa" w:w="24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6"/>
              </w:rPr>
              <w:t>Med</w:t>
            </w:r>
          </w:p>
        </w:tc>
        <w:tc>
          <w:tcPr>
            <w:tcW w:type="dxa" w:w="11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8/10</w:t>
            </w:r>
          </w:p>
        </w:tc>
        <w:tc>
          <w:tcPr>
            <w:tcW w:type="dxa" w:w="10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11.98</w:t>
            </w:r>
          </w:p>
        </w:tc>
        <w:tc>
          <w:tcPr>
            <w:tcW w:type="dxa" w:w="11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5.13</w:t>
            </w:r>
          </w:p>
        </w:tc>
        <w:tc>
          <w:tcPr>
            <w:tcW w:type="dxa" w:w="10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-10.58</w:t>
            </w:r>
          </w:p>
        </w:tc>
        <w:tc>
          <w:tcPr>
            <w:tcW w:type="dxa" w:w="12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4.21</w:t>
            </w:r>
          </w:p>
        </w:tc>
        <w:tc>
          <w:tcPr>
            <w:tcW w:type="dxa" w:w="136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-3.72</w:t>
            </w:r>
          </w:p>
        </w:tc>
      </w:tr>
      <w:tr>
        <w:tc>
          <w:tcPr>
            <w:tcW w:type="dxa" w:w="24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6"/>
              </w:rPr>
              <w:t>Recent</w:t>
            </w:r>
          </w:p>
        </w:tc>
        <w:tc>
          <w:tcPr>
            <w:tcW w:type="dxa" w:w="11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10/10</w:t>
            </w:r>
          </w:p>
        </w:tc>
        <w:tc>
          <w:tcPr>
            <w:tcW w:type="dxa" w:w="10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31.71</w:t>
            </w:r>
          </w:p>
        </w:tc>
        <w:tc>
          <w:tcPr>
            <w:tcW w:type="dxa" w:w="11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35.27</w:t>
            </w:r>
          </w:p>
        </w:tc>
        <w:tc>
          <w:tcPr>
            <w:tcW w:type="dxa" w:w="10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+20.12</w:t>
            </w:r>
          </w:p>
        </w:tc>
        <w:tc>
          <w:tcPr>
            <w:tcW w:type="dxa" w:w="12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11.15</w:t>
            </w:r>
          </w:p>
        </w:tc>
        <w:tc>
          <w:tcPr>
            <w:tcW w:type="dxa" w:w="136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+7.07</w:t>
            </w:r>
          </w:p>
        </w:tc>
      </w:tr>
      <w:tr>
        <w:tc>
          <w:tcPr>
            <w:tcW w:type="dxa" w:w="24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6"/>
              </w:rPr>
              <w:t>Riegel</w:t>
            </w:r>
          </w:p>
        </w:tc>
        <w:tc>
          <w:tcPr>
            <w:tcW w:type="dxa" w:w="11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10/10</w:t>
            </w:r>
          </w:p>
        </w:tc>
        <w:tc>
          <w:tcPr>
            <w:tcW w:type="dxa" w:w="10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11.58</w:t>
            </w:r>
          </w:p>
        </w:tc>
        <w:tc>
          <w:tcPr>
            <w:tcW w:type="dxa" w:w="11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6.99</w:t>
            </w:r>
          </w:p>
        </w:tc>
        <w:tc>
          <w:tcPr>
            <w:tcW w:type="dxa" w:w="10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+0.61</w:t>
            </w:r>
          </w:p>
        </w:tc>
        <w:tc>
          <w:tcPr>
            <w:tcW w:type="dxa" w:w="12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4.07</w:t>
            </w:r>
          </w:p>
        </w:tc>
        <w:tc>
          <w:tcPr>
            <w:tcW w:type="dxa" w:w="136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+0.22</w:t>
            </w:r>
          </w:p>
        </w:tc>
      </w:tr>
      <w:tr>
        <w:tc>
          <w:tcPr>
            <w:tcW w:type="dxa" w:w="24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6"/>
              </w:rPr>
              <w:t>Pers</w:t>
            </w:r>
          </w:p>
        </w:tc>
        <w:tc>
          <w:tcPr>
            <w:tcW w:type="dxa" w:w="11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9/10</w:t>
            </w:r>
          </w:p>
        </w:tc>
        <w:tc>
          <w:tcPr>
            <w:tcW w:type="dxa" w:w="10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11.05</w:t>
            </w:r>
          </w:p>
        </w:tc>
        <w:tc>
          <w:tcPr>
            <w:tcW w:type="dxa" w:w="11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4.85</w:t>
            </w:r>
          </w:p>
        </w:tc>
        <w:tc>
          <w:tcPr>
            <w:tcW w:type="dxa" w:w="10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-10.56</w:t>
            </w:r>
          </w:p>
        </w:tc>
        <w:tc>
          <w:tcPr>
            <w:tcW w:type="dxa" w:w="12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3.88</w:t>
            </w:r>
          </w:p>
        </w:tc>
        <w:tc>
          <w:tcPr>
            <w:tcW w:type="dxa" w:w="136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-3.71</w:t>
            </w:r>
          </w:p>
        </w:tc>
      </w:tr>
      <w:tr>
        <w:tc>
          <w:tcPr>
            <w:tcW w:type="dxa" w:w="24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6"/>
              </w:rPr>
              <w:t>HR</w:t>
            </w:r>
          </w:p>
        </w:tc>
        <w:tc>
          <w:tcPr>
            <w:tcW w:type="dxa" w:w="11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10/10</w:t>
            </w:r>
          </w:p>
        </w:tc>
        <w:tc>
          <w:tcPr>
            <w:tcW w:type="dxa" w:w="10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48.08</w:t>
            </w:r>
          </w:p>
        </w:tc>
        <w:tc>
          <w:tcPr>
            <w:tcW w:type="dxa" w:w="11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48.61</w:t>
            </w:r>
          </w:p>
        </w:tc>
        <w:tc>
          <w:tcPr>
            <w:tcW w:type="dxa" w:w="10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+43.76</w:t>
            </w:r>
          </w:p>
        </w:tc>
        <w:tc>
          <w:tcPr>
            <w:tcW w:type="dxa" w:w="12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16.91</w:t>
            </w:r>
          </w:p>
        </w:tc>
        <w:tc>
          <w:tcPr>
            <w:tcW w:type="dxa" w:w="136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+15.39</w:t>
            </w:r>
          </w:p>
        </w:tc>
      </w:tr>
      <w:tr>
        <w:tc>
          <w:tcPr>
            <w:tcW w:type="dxa" w:w="24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6"/>
              </w:rPr>
              <w:t>EffP</w:t>
            </w:r>
          </w:p>
        </w:tc>
        <w:tc>
          <w:tcPr>
            <w:tcW w:type="dxa" w:w="11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10/10</w:t>
            </w:r>
          </w:p>
        </w:tc>
        <w:tc>
          <w:tcPr>
            <w:tcW w:type="dxa" w:w="10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30.88</w:t>
            </w:r>
          </w:p>
        </w:tc>
        <w:tc>
          <w:tcPr>
            <w:tcW w:type="dxa" w:w="11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33.56</w:t>
            </w:r>
          </w:p>
        </w:tc>
        <w:tc>
          <w:tcPr>
            <w:tcW w:type="dxa" w:w="10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+26.00</w:t>
            </w:r>
          </w:p>
        </w:tc>
        <w:tc>
          <w:tcPr>
            <w:tcW w:type="dxa" w:w="12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10.86</w:t>
            </w:r>
          </w:p>
        </w:tc>
        <w:tc>
          <w:tcPr>
            <w:tcW w:type="dxa" w:w="136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+9.14</w:t>
            </w:r>
          </w:p>
        </w:tc>
      </w:tr>
      <w:tr>
        <w:tc>
          <w:tcPr>
            <w:tcW w:type="dxa" w:w="24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6"/>
              </w:rPr>
              <w:t>EffS</w:t>
            </w:r>
          </w:p>
        </w:tc>
        <w:tc>
          <w:tcPr>
            <w:tcW w:type="dxa" w:w="11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10/10</w:t>
            </w:r>
          </w:p>
        </w:tc>
        <w:tc>
          <w:tcPr>
            <w:tcW w:type="dxa" w:w="10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46.17</w:t>
            </w:r>
          </w:p>
        </w:tc>
        <w:tc>
          <w:tcPr>
            <w:tcW w:type="dxa" w:w="11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47.19</w:t>
            </w:r>
          </w:p>
        </w:tc>
        <w:tc>
          <w:tcPr>
            <w:tcW w:type="dxa" w:w="10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+28.65</w:t>
            </w:r>
          </w:p>
        </w:tc>
        <w:tc>
          <w:tcPr>
            <w:tcW w:type="dxa" w:w="12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16.23</w:t>
            </w:r>
          </w:p>
        </w:tc>
        <w:tc>
          <w:tcPr>
            <w:tcW w:type="dxa" w:w="136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+10.07</w:t>
            </w:r>
          </w:p>
        </w:tc>
      </w:tr>
      <w:tr>
        <w:tc>
          <w:tcPr>
            <w:tcW w:type="dxa" w:w="24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6"/>
              </w:rPr>
              <w:t>Dist</w:t>
            </w:r>
          </w:p>
        </w:tc>
        <w:tc>
          <w:tcPr>
            <w:tcW w:type="dxa" w:w="11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10/10</w:t>
            </w:r>
          </w:p>
        </w:tc>
        <w:tc>
          <w:tcPr>
            <w:tcW w:type="dxa" w:w="10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57.69</w:t>
            </w:r>
          </w:p>
        </w:tc>
        <w:tc>
          <w:tcPr>
            <w:tcW w:type="dxa" w:w="11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65.38</w:t>
            </w:r>
          </w:p>
        </w:tc>
        <w:tc>
          <w:tcPr>
            <w:tcW w:type="dxa" w:w="10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+57.69</w:t>
            </w:r>
          </w:p>
        </w:tc>
        <w:tc>
          <w:tcPr>
            <w:tcW w:type="dxa" w:w="12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20.28</w:t>
            </w:r>
          </w:p>
        </w:tc>
        <w:tc>
          <w:tcPr>
            <w:tcW w:type="dxa" w:w="136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+20.28</w:t>
            </w:r>
          </w:p>
        </w:tc>
      </w:tr>
      <w:tr>
        <w:tc>
          <w:tcPr>
            <w:tcW w:type="dxa" w:w="24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6"/>
              </w:rPr>
              <w:t>Blend</w:t>
            </w:r>
          </w:p>
        </w:tc>
        <w:tc>
          <w:tcPr>
            <w:tcW w:type="dxa" w:w="11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10/10</w:t>
            </w:r>
          </w:p>
        </w:tc>
        <w:tc>
          <w:tcPr>
            <w:tcW w:type="dxa" w:w="10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38.83</w:t>
            </w:r>
          </w:p>
        </w:tc>
        <w:tc>
          <w:tcPr>
            <w:tcW w:type="dxa" w:w="11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42.64</w:t>
            </w:r>
          </w:p>
        </w:tc>
        <w:tc>
          <w:tcPr>
            <w:tcW w:type="dxa" w:w="10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+37.94</w:t>
            </w:r>
          </w:p>
        </w:tc>
        <w:tc>
          <w:tcPr>
            <w:tcW w:type="dxa" w:w="12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13.66</w:t>
            </w:r>
          </w:p>
        </w:tc>
        <w:tc>
          <w:tcPr>
            <w:tcW w:type="dxa" w:w="136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+13.34</w:t>
            </w:r>
          </w:p>
        </w:tc>
      </w:tr>
      <w:tr>
        <w:tc>
          <w:tcPr>
            <w:tcW w:type="dxa" w:w="24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6"/>
              </w:rPr>
              <w:t>RaceHist</w:t>
            </w:r>
          </w:p>
        </w:tc>
        <w:tc>
          <w:tcPr>
            <w:tcW w:type="dxa" w:w="11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8/10</w:t>
            </w:r>
          </w:p>
        </w:tc>
        <w:tc>
          <w:tcPr>
            <w:tcW w:type="dxa" w:w="10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11.20</w:t>
            </w:r>
          </w:p>
        </w:tc>
        <w:tc>
          <w:tcPr>
            <w:tcW w:type="dxa" w:w="11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4.51</w:t>
            </w:r>
          </w:p>
        </w:tc>
        <w:tc>
          <w:tcPr>
            <w:tcW w:type="dxa" w:w="10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-10.65</w:t>
            </w:r>
          </w:p>
        </w:tc>
        <w:tc>
          <w:tcPr>
            <w:tcW w:type="dxa" w:w="12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3.94</w:t>
            </w:r>
          </w:p>
        </w:tc>
        <w:tc>
          <w:tcPr>
            <w:tcW w:type="dxa" w:w="136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-3.74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/>
          <w:b/>
          <w:color w:val="1F4D78"/>
          <w:sz w:val="26"/>
        </w:rPr>
        <w:t>2.3. Marathon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1100"/>
        <w:gridCol w:w="1050"/>
        <w:gridCol w:w="1150"/>
        <w:gridCol w:w="1050"/>
        <w:gridCol w:w="1250"/>
        <w:gridCol w:w="1360"/>
      </w:tblGrid>
      <w:tr>
        <w:trPr>
          <w:tblHeader w:val="true"/>
        </w:trPr>
        <w:tc>
          <w:tcPr>
            <w:tcW w:type="dxa" w:w="2400"/>
            <w:shd w:fill="E8EEF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Modelo</w:t>
            </w:r>
          </w:p>
        </w:tc>
        <w:tc>
          <w:tcPr>
            <w:tcW w:type="dxa" w:w="1100"/>
            <w:shd w:fill="E8EEF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Cobertura</w:t>
            </w:r>
          </w:p>
        </w:tc>
        <w:tc>
          <w:tcPr>
            <w:tcW w:type="dxa" w:w="1050"/>
            <w:shd w:fill="E8EEF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MAE</w:t>
            </w:r>
          </w:p>
        </w:tc>
        <w:tc>
          <w:tcPr>
            <w:tcW w:type="dxa" w:w="1150"/>
            <w:shd w:fill="E8EEF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Mediana</w:t>
            </w:r>
          </w:p>
        </w:tc>
        <w:tc>
          <w:tcPr>
            <w:tcW w:type="dxa" w:w="1050"/>
            <w:shd w:fill="E8EEF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Sesgo</w:t>
            </w:r>
          </w:p>
        </w:tc>
        <w:tc>
          <w:tcPr>
            <w:tcW w:type="dxa" w:w="1250"/>
            <w:shd w:fill="E8EEF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MAE total</w:t>
            </w:r>
          </w:p>
        </w:tc>
        <w:tc>
          <w:tcPr>
            <w:tcW w:type="dxa" w:w="1360"/>
            <w:shd w:fill="E8EEF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Sesgo total</w:t>
            </w:r>
          </w:p>
        </w:tc>
      </w:tr>
      <w:tr>
        <w:tc>
          <w:tcPr>
            <w:tcW w:type="dxa" w:w="24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6"/>
              </w:rPr>
              <w:t>Last</w:t>
            </w:r>
          </w:p>
        </w:tc>
        <w:tc>
          <w:tcPr>
            <w:tcW w:type="dxa" w:w="11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5/6</w:t>
            </w:r>
          </w:p>
        </w:tc>
        <w:tc>
          <w:tcPr>
            <w:tcW w:type="dxa" w:w="10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7.73</w:t>
            </w:r>
          </w:p>
        </w:tc>
        <w:tc>
          <w:tcPr>
            <w:tcW w:type="dxa" w:w="11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6.25</w:t>
            </w:r>
          </w:p>
        </w:tc>
        <w:tc>
          <w:tcPr>
            <w:tcW w:type="dxa" w:w="10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-1.49</w:t>
            </w:r>
          </w:p>
        </w:tc>
        <w:tc>
          <w:tcPr>
            <w:tcW w:type="dxa" w:w="12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5.44</w:t>
            </w:r>
          </w:p>
        </w:tc>
        <w:tc>
          <w:tcPr>
            <w:tcW w:type="dxa" w:w="136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-1.05</w:t>
            </w:r>
          </w:p>
        </w:tc>
      </w:tr>
      <w:tr>
        <w:tc>
          <w:tcPr>
            <w:tcW w:type="dxa" w:w="24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6"/>
              </w:rPr>
              <w:t>Med</w:t>
            </w:r>
          </w:p>
        </w:tc>
        <w:tc>
          <w:tcPr>
            <w:tcW w:type="dxa" w:w="11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4/6</w:t>
            </w:r>
          </w:p>
        </w:tc>
        <w:tc>
          <w:tcPr>
            <w:tcW w:type="dxa" w:w="10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5.46</w:t>
            </w:r>
          </w:p>
        </w:tc>
        <w:tc>
          <w:tcPr>
            <w:tcW w:type="dxa" w:w="11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4.06</w:t>
            </w:r>
          </w:p>
        </w:tc>
        <w:tc>
          <w:tcPr>
            <w:tcW w:type="dxa" w:w="10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+0.45</w:t>
            </w:r>
          </w:p>
        </w:tc>
        <w:tc>
          <w:tcPr>
            <w:tcW w:type="dxa" w:w="12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3.84</w:t>
            </w:r>
          </w:p>
        </w:tc>
        <w:tc>
          <w:tcPr>
            <w:tcW w:type="dxa" w:w="136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+0.31</w:t>
            </w:r>
          </w:p>
        </w:tc>
      </w:tr>
      <w:tr>
        <w:tc>
          <w:tcPr>
            <w:tcW w:type="dxa" w:w="24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6"/>
              </w:rPr>
              <w:t>Recent</w:t>
            </w:r>
          </w:p>
        </w:tc>
        <w:tc>
          <w:tcPr>
            <w:tcW w:type="dxa" w:w="11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6/6</w:t>
            </w:r>
          </w:p>
        </w:tc>
        <w:tc>
          <w:tcPr>
            <w:tcW w:type="dxa" w:w="10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19.46</w:t>
            </w:r>
          </w:p>
        </w:tc>
        <w:tc>
          <w:tcPr>
            <w:tcW w:type="dxa" w:w="11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20.58</w:t>
            </w:r>
          </w:p>
        </w:tc>
        <w:tc>
          <w:tcPr>
            <w:tcW w:type="dxa" w:w="10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+19.46</w:t>
            </w:r>
          </w:p>
        </w:tc>
        <w:tc>
          <w:tcPr>
            <w:tcW w:type="dxa" w:w="12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13.69</w:t>
            </w:r>
          </w:p>
        </w:tc>
        <w:tc>
          <w:tcPr>
            <w:tcW w:type="dxa" w:w="136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+13.69</w:t>
            </w:r>
          </w:p>
        </w:tc>
      </w:tr>
      <w:tr>
        <w:tc>
          <w:tcPr>
            <w:tcW w:type="dxa" w:w="24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6"/>
              </w:rPr>
              <w:t>Riegel</w:t>
            </w:r>
          </w:p>
        </w:tc>
        <w:tc>
          <w:tcPr>
            <w:tcW w:type="dxa" w:w="11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5/6</w:t>
            </w:r>
          </w:p>
        </w:tc>
        <w:tc>
          <w:tcPr>
            <w:tcW w:type="dxa" w:w="10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11.76</w:t>
            </w:r>
          </w:p>
        </w:tc>
        <w:tc>
          <w:tcPr>
            <w:tcW w:type="dxa" w:w="11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9.96</w:t>
            </w:r>
          </w:p>
        </w:tc>
        <w:tc>
          <w:tcPr>
            <w:tcW w:type="dxa" w:w="10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-11.76</w:t>
            </w:r>
          </w:p>
        </w:tc>
        <w:tc>
          <w:tcPr>
            <w:tcW w:type="dxa" w:w="12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8.27</w:t>
            </w:r>
          </w:p>
        </w:tc>
        <w:tc>
          <w:tcPr>
            <w:tcW w:type="dxa" w:w="136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-8.27</w:t>
            </w:r>
          </w:p>
        </w:tc>
      </w:tr>
      <w:tr>
        <w:tc>
          <w:tcPr>
            <w:tcW w:type="dxa" w:w="24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6"/>
              </w:rPr>
              <w:t>Pers</w:t>
            </w:r>
          </w:p>
        </w:tc>
        <w:tc>
          <w:tcPr>
            <w:tcW w:type="dxa" w:w="11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4/6</w:t>
            </w:r>
          </w:p>
        </w:tc>
        <w:tc>
          <w:tcPr>
            <w:tcW w:type="dxa" w:w="10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7.98</w:t>
            </w:r>
          </w:p>
        </w:tc>
        <w:tc>
          <w:tcPr>
            <w:tcW w:type="dxa" w:w="11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8.13</w:t>
            </w:r>
          </w:p>
        </w:tc>
        <w:tc>
          <w:tcPr>
            <w:tcW w:type="dxa" w:w="10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-2.09</w:t>
            </w:r>
          </w:p>
        </w:tc>
        <w:tc>
          <w:tcPr>
            <w:tcW w:type="dxa" w:w="12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5.61</w:t>
            </w:r>
          </w:p>
        </w:tc>
        <w:tc>
          <w:tcPr>
            <w:tcW w:type="dxa" w:w="136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-1.47</w:t>
            </w:r>
          </w:p>
        </w:tc>
      </w:tr>
      <w:tr>
        <w:tc>
          <w:tcPr>
            <w:tcW w:type="dxa" w:w="24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6"/>
              </w:rPr>
              <w:t>HR</w:t>
            </w:r>
          </w:p>
        </w:tc>
        <w:tc>
          <w:tcPr>
            <w:tcW w:type="dxa" w:w="11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6/6</w:t>
            </w:r>
          </w:p>
        </w:tc>
        <w:tc>
          <w:tcPr>
            <w:tcW w:type="dxa" w:w="10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32.89</w:t>
            </w:r>
          </w:p>
        </w:tc>
        <w:tc>
          <w:tcPr>
            <w:tcW w:type="dxa" w:w="11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37.56</w:t>
            </w:r>
          </w:p>
        </w:tc>
        <w:tc>
          <w:tcPr>
            <w:tcW w:type="dxa" w:w="10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+32.89</w:t>
            </w:r>
          </w:p>
        </w:tc>
        <w:tc>
          <w:tcPr>
            <w:tcW w:type="dxa" w:w="12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23.13</w:t>
            </w:r>
          </w:p>
        </w:tc>
        <w:tc>
          <w:tcPr>
            <w:tcW w:type="dxa" w:w="136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+23.13</w:t>
            </w:r>
          </w:p>
        </w:tc>
      </w:tr>
      <w:tr>
        <w:tc>
          <w:tcPr>
            <w:tcW w:type="dxa" w:w="24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6"/>
              </w:rPr>
              <w:t>EffP</w:t>
            </w:r>
          </w:p>
        </w:tc>
        <w:tc>
          <w:tcPr>
            <w:tcW w:type="dxa" w:w="11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6/6</w:t>
            </w:r>
          </w:p>
        </w:tc>
        <w:tc>
          <w:tcPr>
            <w:tcW w:type="dxa" w:w="10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16.62</w:t>
            </w:r>
          </w:p>
        </w:tc>
        <w:tc>
          <w:tcPr>
            <w:tcW w:type="dxa" w:w="11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17.25</w:t>
            </w:r>
          </w:p>
        </w:tc>
        <w:tc>
          <w:tcPr>
            <w:tcW w:type="dxa" w:w="10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+16.62</w:t>
            </w:r>
          </w:p>
        </w:tc>
        <w:tc>
          <w:tcPr>
            <w:tcW w:type="dxa" w:w="12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11.69</w:t>
            </w:r>
          </w:p>
        </w:tc>
        <w:tc>
          <w:tcPr>
            <w:tcW w:type="dxa" w:w="136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+11.69</w:t>
            </w:r>
          </w:p>
        </w:tc>
      </w:tr>
      <w:tr>
        <w:tc>
          <w:tcPr>
            <w:tcW w:type="dxa" w:w="24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6"/>
              </w:rPr>
              <w:t>EffS</w:t>
            </w:r>
          </w:p>
        </w:tc>
        <w:tc>
          <w:tcPr>
            <w:tcW w:type="dxa" w:w="11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6/6</w:t>
            </w:r>
          </w:p>
        </w:tc>
        <w:tc>
          <w:tcPr>
            <w:tcW w:type="dxa" w:w="10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33.43</w:t>
            </w:r>
          </w:p>
        </w:tc>
        <w:tc>
          <w:tcPr>
            <w:tcW w:type="dxa" w:w="11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36.57</w:t>
            </w:r>
          </w:p>
        </w:tc>
        <w:tc>
          <w:tcPr>
            <w:tcW w:type="dxa" w:w="10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+32.61</w:t>
            </w:r>
          </w:p>
        </w:tc>
        <w:tc>
          <w:tcPr>
            <w:tcW w:type="dxa" w:w="12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23.51</w:t>
            </w:r>
          </w:p>
        </w:tc>
        <w:tc>
          <w:tcPr>
            <w:tcW w:type="dxa" w:w="136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+22.93</w:t>
            </w:r>
          </w:p>
        </w:tc>
      </w:tr>
      <w:tr>
        <w:tc>
          <w:tcPr>
            <w:tcW w:type="dxa" w:w="24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6"/>
              </w:rPr>
              <w:t>Dist</w:t>
            </w:r>
          </w:p>
        </w:tc>
        <w:tc>
          <w:tcPr>
            <w:tcW w:type="dxa" w:w="11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6/6</w:t>
            </w:r>
          </w:p>
        </w:tc>
        <w:tc>
          <w:tcPr>
            <w:tcW w:type="dxa" w:w="10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41.02</w:t>
            </w:r>
          </w:p>
        </w:tc>
        <w:tc>
          <w:tcPr>
            <w:tcW w:type="dxa" w:w="11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53.31</w:t>
            </w:r>
          </w:p>
        </w:tc>
        <w:tc>
          <w:tcPr>
            <w:tcW w:type="dxa" w:w="10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+41.02</w:t>
            </w:r>
          </w:p>
        </w:tc>
        <w:tc>
          <w:tcPr>
            <w:tcW w:type="dxa" w:w="12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28.85</w:t>
            </w:r>
          </w:p>
        </w:tc>
        <w:tc>
          <w:tcPr>
            <w:tcW w:type="dxa" w:w="136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+28.85</w:t>
            </w:r>
          </w:p>
        </w:tc>
      </w:tr>
      <w:tr>
        <w:tc>
          <w:tcPr>
            <w:tcW w:type="dxa" w:w="24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6"/>
              </w:rPr>
              <w:t>Blend</w:t>
            </w:r>
          </w:p>
        </w:tc>
        <w:tc>
          <w:tcPr>
            <w:tcW w:type="dxa" w:w="11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6/6</w:t>
            </w:r>
          </w:p>
        </w:tc>
        <w:tc>
          <w:tcPr>
            <w:tcW w:type="dxa" w:w="10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25.10</w:t>
            </w:r>
          </w:p>
        </w:tc>
        <w:tc>
          <w:tcPr>
            <w:tcW w:type="dxa" w:w="11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25.84</w:t>
            </w:r>
          </w:p>
        </w:tc>
        <w:tc>
          <w:tcPr>
            <w:tcW w:type="dxa" w:w="10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+25.10</w:t>
            </w:r>
          </w:p>
        </w:tc>
        <w:tc>
          <w:tcPr>
            <w:tcW w:type="dxa" w:w="12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17.65</w:t>
            </w:r>
          </w:p>
        </w:tc>
        <w:tc>
          <w:tcPr>
            <w:tcW w:type="dxa" w:w="136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+17.65</w:t>
            </w:r>
          </w:p>
        </w:tc>
      </w:tr>
      <w:tr>
        <w:tc>
          <w:tcPr>
            <w:tcW w:type="dxa" w:w="24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6"/>
              </w:rPr>
              <w:t>RaceHist</w:t>
            </w:r>
          </w:p>
        </w:tc>
        <w:tc>
          <w:tcPr>
            <w:tcW w:type="dxa" w:w="11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4/6</w:t>
            </w:r>
          </w:p>
        </w:tc>
        <w:tc>
          <w:tcPr>
            <w:tcW w:type="dxa" w:w="10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7.98</w:t>
            </w:r>
          </w:p>
        </w:tc>
        <w:tc>
          <w:tcPr>
            <w:tcW w:type="dxa" w:w="11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8.13</w:t>
            </w:r>
          </w:p>
        </w:tc>
        <w:tc>
          <w:tcPr>
            <w:tcW w:type="dxa" w:w="10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-2.09</w:t>
            </w:r>
          </w:p>
        </w:tc>
        <w:tc>
          <w:tcPr>
            <w:tcW w:type="dxa" w:w="12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5.61</w:t>
            </w:r>
          </w:p>
        </w:tc>
        <w:tc>
          <w:tcPr>
            <w:tcW w:type="dxa" w:w="136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-1.47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3. Comparación directa sobre las mismas carreras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Los 11 modelos coinciden solamente en 12 carreras evaluables. Sobre ese subconjunto común: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900"/>
        <w:gridCol w:w="1800"/>
        <w:gridCol w:w="1800"/>
        <w:gridCol w:w="1860"/>
      </w:tblGrid>
      <w:tr>
        <w:trPr>
          <w:tblHeader w:val="true"/>
        </w:trPr>
        <w:tc>
          <w:tcPr>
            <w:tcW w:type="dxa" w:w="3900"/>
            <w:shd w:fill="E8EEF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Modelo</w:t>
            </w:r>
          </w:p>
        </w:tc>
        <w:tc>
          <w:tcPr>
            <w:tcW w:type="dxa" w:w="1800"/>
            <w:shd w:fill="E8EEF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MAE s/km</w:t>
            </w:r>
          </w:p>
        </w:tc>
        <w:tc>
          <w:tcPr>
            <w:tcW w:type="dxa" w:w="1800"/>
            <w:shd w:fill="E8EEF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Mediana s/km</w:t>
            </w:r>
          </w:p>
        </w:tc>
        <w:tc>
          <w:tcPr>
            <w:tcW w:type="dxa" w:w="1860"/>
            <w:shd w:fill="E8EEF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Sesgo s/km</w:t>
            </w:r>
          </w:p>
        </w:tc>
      </w:tr>
      <w:tr>
        <w:tc>
          <w:tcPr>
            <w:tcW w:type="dxa" w:w="39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Last</w:t>
            </w:r>
          </w:p>
        </w:tc>
        <w:tc>
          <w:tcPr>
            <w:tcW w:type="dxa" w:w="1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9.374</w:t>
            </w:r>
          </w:p>
        </w:tc>
        <w:tc>
          <w:tcPr>
            <w:tcW w:type="dxa" w:w="1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3.300</w:t>
            </w:r>
          </w:p>
        </w:tc>
        <w:tc>
          <w:tcPr>
            <w:tcW w:type="dxa" w:w="186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-5.513</w:t>
            </w:r>
          </w:p>
        </w:tc>
      </w:tr>
      <w:tr>
        <w:tc>
          <w:tcPr>
            <w:tcW w:type="dxa" w:w="39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Riegel</w:t>
            </w:r>
          </w:p>
        </w:tc>
        <w:tc>
          <w:tcPr>
            <w:tcW w:type="dxa" w:w="1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9.581</w:t>
            </w:r>
          </w:p>
        </w:tc>
        <w:tc>
          <w:tcPr>
            <w:tcW w:type="dxa" w:w="1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6.839</w:t>
            </w:r>
          </w:p>
        </w:tc>
        <w:tc>
          <w:tcPr>
            <w:tcW w:type="dxa" w:w="186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-5.047</w:t>
            </w:r>
          </w:p>
        </w:tc>
      </w:tr>
      <w:tr>
        <w:tc>
          <w:tcPr>
            <w:tcW w:type="dxa" w:w="39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Med</w:t>
            </w:r>
          </w:p>
        </w:tc>
        <w:tc>
          <w:tcPr>
            <w:tcW w:type="dxa" w:w="1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9.804</w:t>
            </w:r>
          </w:p>
        </w:tc>
        <w:tc>
          <w:tcPr>
            <w:tcW w:type="dxa" w:w="1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4.977</w:t>
            </w:r>
          </w:p>
        </w:tc>
        <w:tc>
          <w:tcPr>
            <w:tcW w:type="dxa" w:w="186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-6.905</w:t>
            </w:r>
          </w:p>
        </w:tc>
      </w:tr>
      <w:tr>
        <w:tc>
          <w:tcPr>
            <w:tcW w:type="dxa" w:w="39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Pers</w:t>
            </w:r>
          </w:p>
        </w:tc>
        <w:tc>
          <w:tcPr>
            <w:tcW w:type="dxa" w:w="1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10.126</w:t>
            </w:r>
          </w:p>
        </w:tc>
        <w:tc>
          <w:tcPr>
            <w:tcW w:type="dxa" w:w="1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5.046</w:t>
            </w:r>
          </w:p>
        </w:tc>
        <w:tc>
          <w:tcPr>
            <w:tcW w:type="dxa" w:w="186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-7.794</w:t>
            </w:r>
          </w:p>
        </w:tc>
      </w:tr>
      <w:tr>
        <w:tc>
          <w:tcPr>
            <w:tcW w:type="dxa" w:w="39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RaceHist</w:t>
            </w:r>
          </w:p>
        </w:tc>
        <w:tc>
          <w:tcPr>
            <w:tcW w:type="dxa" w:w="1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10.126</w:t>
            </w:r>
          </w:p>
        </w:tc>
        <w:tc>
          <w:tcPr>
            <w:tcW w:type="dxa" w:w="1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5.046</w:t>
            </w:r>
          </w:p>
        </w:tc>
        <w:tc>
          <w:tcPr>
            <w:tcW w:type="dxa" w:w="186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-7.794</w:t>
            </w:r>
          </w:p>
        </w:tc>
      </w:tr>
      <w:tr>
        <w:tc>
          <w:tcPr>
            <w:tcW w:type="dxa" w:w="39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EffP</w:t>
            </w:r>
          </w:p>
        </w:tc>
        <w:tc>
          <w:tcPr>
            <w:tcW w:type="dxa" w:w="1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22.876</w:t>
            </w:r>
          </w:p>
        </w:tc>
        <w:tc>
          <w:tcPr>
            <w:tcW w:type="dxa" w:w="1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22.690</w:t>
            </w:r>
          </w:p>
        </w:tc>
        <w:tc>
          <w:tcPr>
            <w:tcW w:type="dxa" w:w="186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+18.803</w:t>
            </w:r>
          </w:p>
        </w:tc>
      </w:tr>
      <w:tr>
        <w:tc>
          <w:tcPr>
            <w:tcW w:type="dxa" w:w="39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Recent</w:t>
            </w:r>
          </w:p>
        </w:tc>
        <w:tc>
          <w:tcPr>
            <w:tcW w:type="dxa" w:w="1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25.826</w:t>
            </w:r>
          </w:p>
        </w:tc>
        <w:tc>
          <w:tcPr>
            <w:tcW w:type="dxa" w:w="1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24.786</w:t>
            </w:r>
          </w:p>
        </w:tc>
        <w:tc>
          <w:tcPr>
            <w:tcW w:type="dxa" w:w="186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+16.168</w:t>
            </w:r>
          </w:p>
        </w:tc>
      </w:tr>
      <w:tr>
        <w:tc>
          <w:tcPr>
            <w:tcW w:type="dxa" w:w="39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Blend</w:t>
            </w:r>
          </w:p>
        </w:tc>
        <w:tc>
          <w:tcPr>
            <w:tcW w:type="dxa" w:w="1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33.051</w:t>
            </w:r>
          </w:p>
        </w:tc>
        <w:tc>
          <w:tcPr>
            <w:tcW w:type="dxa" w:w="1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32.026</w:t>
            </w:r>
          </w:p>
        </w:tc>
        <w:tc>
          <w:tcPr>
            <w:tcW w:type="dxa" w:w="186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+32.304</w:t>
            </w:r>
          </w:p>
        </w:tc>
      </w:tr>
      <w:tr>
        <w:tc>
          <w:tcPr>
            <w:tcW w:type="dxa" w:w="39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HR</w:t>
            </w:r>
          </w:p>
        </w:tc>
        <w:tc>
          <w:tcPr>
            <w:tcW w:type="dxa" w:w="1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41.358</w:t>
            </w:r>
          </w:p>
        </w:tc>
        <w:tc>
          <w:tcPr>
            <w:tcW w:type="dxa" w:w="1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41.636</w:t>
            </w:r>
          </w:p>
        </w:tc>
        <w:tc>
          <w:tcPr>
            <w:tcW w:type="dxa" w:w="186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+37.758</w:t>
            </w:r>
          </w:p>
        </w:tc>
      </w:tr>
      <w:tr>
        <w:tc>
          <w:tcPr>
            <w:tcW w:type="dxa" w:w="39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EffS</w:t>
            </w:r>
          </w:p>
        </w:tc>
        <w:tc>
          <w:tcPr>
            <w:tcW w:type="dxa" w:w="1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43.616</w:t>
            </w:r>
          </w:p>
        </w:tc>
        <w:tc>
          <w:tcPr>
            <w:tcW w:type="dxa" w:w="1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43.203</w:t>
            </w:r>
          </w:p>
        </w:tc>
        <w:tc>
          <w:tcPr>
            <w:tcW w:type="dxa" w:w="186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+29.013</w:t>
            </w:r>
          </w:p>
        </w:tc>
      </w:tr>
      <w:tr>
        <w:tc>
          <w:tcPr>
            <w:tcW w:type="dxa" w:w="39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Dist</w:t>
            </w:r>
          </w:p>
        </w:tc>
        <w:tc>
          <w:tcPr>
            <w:tcW w:type="dxa" w:w="1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57.779</w:t>
            </w:r>
          </w:p>
        </w:tc>
        <w:tc>
          <w:tcPr>
            <w:tcW w:type="dxa" w:w="1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63.506</w:t>
            </w:r>
          </w:p>
        </w:tc>
        <w:tc>
          <w:tcPr>
            <w:tcW w:type="dxa" w:w="186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+57.779</w:t>
            </w:r>
          </w:p>
        </w:tc>
      </w:tr>
    </w:tbl>
    <w:p>
      <w:pPr>
        <w:spacing w:after="0"/>
      </w:pPr>
    </w:p>
    <w:p>
      <w:pPr>
        <w:spacing w:after="120" w:line="264" w:lineRule="auto"/>
      </w:pPr>
      <w:r>
        <w:rPr>
          <w:rFonts w:ascii="Calibri" w:hAnsi="Calibri"/>
          <w:sz w:val="22"/>
        </w:rPr>
        <w:t>La comparación común confirma que las diferencias no se explican únicamente por cobertura: los modelos basados en resultados de carreras anteriores dominan claramente a las regresiones entrenadas sobre todas las sesiones.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4. Outliers</w:t>
      </w:r>
    </w:p>
    <w:p>
      <w:pPr>
        <w:pStyle w:val="Heading2"/>
        <w:keepNext/>
      </w:pPr>
      <w:r>
        <w:rPr>
          <w:rFonts w:ascii="Calibri" w:hAnsi="Calibri"/>
          <w:b/>
          <w:color w:val="1F4D78"/>
          <w:sz w:val="26"/>
        </w:rPr>
        <w:t>4.1. Outlier deportivo principal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La media maratón del 2026-02-22 tiene un ritmo real de 304.9 s/km, frente a aproximadamente 230–246 s/km en las medias anteriores. Produce errores extremos en los modelos históricos: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Med: −65.0 s/km y −22.8 minutos.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Pers y RaceHist: −60.8 s/km y −21.4 minutos.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Last: −58.4 s/km y −20.5 minutos.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Riegel: −48.8 s/km y −17.2 minutos.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No debe eliminarse por este motivo. Científicamente muestra que el historial de rendimiento no captura circunstancias capaces de causar una caída abrupta.</w:t>
      </w:r>
    </w:p>
    <w:p>
      <w:pPr>
        <w:pStyle w:val="Heading2"/>
        <w:keepNext/>
      </w:pPr>
      <w:r>
        <w:rPr>
          <w:rFonts w:ascii="Calibri" w:hAnsi="Calibri"/>
          <w:b/>
          <w:color w:val="1F4D78"/>
          <w:sz w:val="26"/>
        </w:rPr>
        <w:t>4.2. Outliers por incompatibilidad del modelo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Las carreras de 2019-11-17, 2022-09-04, los dos 10K y varias medias entre 2022 y 2025 son outliers para los modelos entrenados con sesiones generales. No parecen outliers deportivos: son carreras razonablemente consistentes para los baselines de carreras, pero generan residuos de 40–76 s/km en HR, EffS, Dist y Blend.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pace_hr_linear_v1: +76.4 s/km el 2023-09-03.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distance_profile_regression_v1: +69.3 s/km el 2023-09-03.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efficiency_speed_hr_linear_v2: +66.2 s/km en el 10K de 2025-05-03.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recent_vs_peak_blend_v1: +59.7 s/km el 2019-11-17.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efficiency_pace_hr_linear_v1: +51.6 s/km el 2019-11-17.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Esto apunta a un desajuste entre ritmo de entrenamiento y ritmo competitivo, no necesariamente a observaciones defectuosas.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5. Sesgo sistemático</w:t>
      </w:r>
    </w:p>
    <w:p>
      <w:pPr>
        <w:spacing w:after="120" w:line="264" w:lineRule="auto"/>
      </w:pPr>
      <w:r>
        <w:rPr>
          <w:rFonts w:ascii="Calibri" w:hAnsi="Calibri"/>
          <w:b/>
          <w:sz w:val="22"/>
        </w:rPr>
        <w:t>Modelos que predicen sistemáticamente demasiado lento:</w:t>
      </w:r>
      <w:r>
        <w:rPr>
          <w:rFonts w:ascii="Calibri" w:hAnsi="Calibri"/>
          <w:sz w:val="22"/>
        </w:rPr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Dist: 18/18 errores positivos; sesgo +53.04 s/km.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HR: 17/18 positivos; +41.35 s/km.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Blend: 17/18 positivos; +34.95 s/km.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EffP: 17/18 positivos; +23.72 s/km.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EffS: 15/18 positivos; +33.25 s/km.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Recent: 15/18 positivos; +21.66 s/km.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Estos modelos aprenden principalmente el ritmo de entrenamiento habitual, considerablemente más lento que el ritmo competitivo.</w:t>
      </w:r>
    </w:p>
    <w:p>
      <w:pPr>
        <w:spacing w:after="120" w:line="264" w:lineRule="auto"/>
      </w:pPr>
      <w:r>
        <w:rPr>
          <w:rFonts w:ascii="Calibri" w:hAnsi="Calibri"/>
          <w:b/>
          <w:sz w:val="22"/>
        </w:rPr>
        <w:t>Modelos que tienden a predecir demasiado rápido:</w:t>
      </w:r>
      <w:r>
        <w:rPr>
          <w:rFonts w:ascii="Calibri" w:hAnsi="Calibri"/>
          <w:sz w:val="22"/>
        </w:rPr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RaceHist: 12/14 negativos; sesgo −9.16 s/km.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Pers: 13/15 negativos; −9.20 s/km.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Med: 9/12 negativos; −6.91 s/km.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Last: sesgo −5.33 s/km.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Gran parte del sesgo negativo se concentra en la media maratón del 2026-02-22. Sin ella, los modelos históricos serían considerablemente más equilibrados.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6. Modelos sencillos frente a modelos complejos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En las 15 carreras compartidas, baseline_last_race_v1 supera por error absoluto a: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pace_hr_linear_v1 en 14/15.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distance_profile_regression_v1 en 14/15.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recent_vs_peak_blend_v1 en 14/15.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efficiency_pace_hr_linear_v1 en 13/15.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efficiency_speed_hr_linear_v2 en 13/15.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Su MAE es 8.72 s/km, frente a 24.46–56.35 s/km en esos modelos complejos sobre las mismas carreras. Esto no demuestra que la última carrera sea universalmente superior; sí demuestra que, en este corpus, el rendimiento competitivo previo contiene mucha más señal relevante que las regresiones sobre sesiones heterogéneas.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7. Efecto real de las métricas de eficiencia</w:t>
      </w:r>
    </w:p>
    <w:p>
      <w:pPr>
        <w:pStyle w:val="Heading2"/>
        <w:keepNext/>
      </w:pPr>
      <w:r>
        <w:rPr>
          <w:rFonts w:ascii="Calibri" w:hAnsi="Calibri"/>
          <w:b/>
          <w:color w:val="1F4D78"/>
          <w:sz w:val="26"/>
        </w:rPr>
        <w:t>7.1. efficiency_pace_hr_v1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Gana frente a pace_hr_linear_v1 en 17 de 18 carreras.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Reduce el MAE en aproximadamente 17.31 s/km, de 43.75 a 26.44 s/km.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Solo supera a baseline_recent_pace_v1 en 10 de 18.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La mejora media frente a ese baseline es apenas 1.66 s/km.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Mantiene un sesgo positivo de +23.72 s/km y queda muy lejos de los baselines de carreras.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La hipótesis merece conservarse, pero actualmente parece una transformación útil del ritmo de entrenamiento, no un predictor competitivo autónomo.</w:t>
      </w:r>
    </w:p>
    <w:p>
      <w:pPr>
        <w:pStyle w:val="Heading2"/>
        <w:keepNext/>
      </w:pPr>
      <w:r>
        <w:rPr>
          <w:rFonts w:ascii="Calibri" w:hAnsi="Calibri"/>
          <w:b/>
          <w:color w:val="1F4D78"/>
          <w:sz w:val="26"/>
        </w:rPr>
        <w:t>7.2. efficiency_speed_hr_v2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Frente a su ablación pace_hr_linear_v1 gana solamente en 8 de 18.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La mejora media de MAE es 0.49 s/km.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La mediana de la diferencia favorece a la ablación por 0.89 s/km.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Frente al ritmo reciente gana solo 1 de 18 y empeora el error absoluto medio en 15.16 s/km.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No existe evidencia de valor predictivo incremental robusto. El resultado es compatible con circularidad porque la métrica incluye velocidad, una transformación inversa del ritmo que se intenta estimar.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8. Qué está aprendiendo realmente el sistema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Los modelos de historial competitivo aprenden continuidad entre carreras. Funcionan bien cuando el estado es estable, pero fallan ante cambios abruptos como el 2026-02-22.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Los modelos sobre sesiones generales aprenden el ritmo típico de entrenamiento. Como entrenamiento y competición pertenecen a distribuciones diferentes, predicen sistemáticamente demasiado lento.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Los modelos de eficiencia combinan ritmo, velocidad y HR, pero no han demostrado convertir de forma fiable el estado de entrenamiento en capacidad competitiva. EffP mejora al HR aislado; EffS no demuestra valor incremental convincente.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9. Riesgos científicos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Sobreajuste: Pers y RaceHist producen predicciones idénticas en sus carreras compartidas porque ambos son esencialmente regresiones logarítmicas de distancia contra tiempo; no constituyen evidencia independiente.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Circularidad: alta en EffS, porque velocidad y ritmo son transformaciones recíprocas.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Dependencia del historial inmediato: Last funciona bien en periodos estables, pero falla drásticamente cuando cambia el estado real.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Cambio de distribución: las sesiones de entrenamiento no representan directamente el esfuerzo competitivo.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Cobertura desigual: comparar MAE sin controlar las carreras compartidas favorece modelos que omiten casos difíciles.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Escasez por clase: solo existen 2 carreras 10K, 6 maratones y 10 medias.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Ausencia de 5K y otras distancias verificadas: no puede evaluarse una generalización amplia por distancia.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Un solo corredor: no es posible separar reglas universales de características personales.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Contexto insuficiente: enfermedad, clima, lesión, desnivel, objetivo y pacing podrían explicar residuos sin cobertura actual suficiente.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Incertidumbre estadística: con 18 observaciones, diferencias pequeñas de MAE no constituyen evidencia concluyente.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10. Conclusión científica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La señal más sólida de D3 es la persistencia del rendimiento competitivo previo, no las regresiones sobre el conjunto completo de entrenamientos.</w:t>
      </w:r>
    </w:p>
    <w:p>
      <w:pPr>
        <w:spacing w:after="120" w:line="264" w:lineRule="auto"/>
      </w:pPr>
      <w:r>
        <w:rPr>
          <w:rFonts w:ascii="Calibri" w:hAnsi="Calibri"/>
          <w:b/>
          <w:sz w:val="22"/>
        </w:rPr>
        <w:t>Hipótesis que merecen conservarse para pruebas adicionales:</w:t>
      </w:r>
      <w:r>
        <w:rPr>
          <w:rFonts w:ascii="Calibri" w:hAnsi="Calibri"/>
          <w:sz w:val="22"/>
        </w:rPr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historial competitivo por clase;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escalamiento de distancia con parámetros predefinidos;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escalamiento personalizado estrictamente temporal;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efficiency_pace_hr_v1 como posible descriptor complementario;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variables contextuales capaces de explicar rupturas del estado habitual.</w:t>
      </w:r>
    </w:p>
    <w:p>
      <w:pPr>
        <w:spacing w:after="120" w:line="264" w:lineRule="auto"/>
      </w:pPr>
      <w:r>
        <w:rPr>
          <w:rFonts w:ascii="Calibri" w:hAnsi="Calibri"/>
          <w:b/>
          <w:sz w:val="22"/>
        </w:rPr>
        <w:t>Hipótesis que requieren una revisión experimental especialmente crítica:</w:t>
      </w:r>
      <w:r>
        <w:rPr>
          <w:rFonts w:ascii="Calibri" w:hAnsi="Calibri"/>
          <w:sz w:val="22"/>
        </w:rPr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predicción directa desde HR;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perfil de distancia ajustado sobre todas las sesiones;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efficiency_speed_hr_v2;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mezclas de eficiencia reciente y pico sin separación entre entrenamiento y competición.</w:t>
      </w:r>
    </w:p>
    <w:p>
      <w:pPr>
        <w:keepLines/>
        <w:spacing w:before="200"/>
      </w:pPr>
      <w:r>
        <w:rPr>
          <w:rFonts w:ascii="Calibri" w:hAnsi="Calibri"/>
          <w:b/>
          <w:color w:val="1F4D78"/>
          <w:sz w:val="22"/>
        </w:rPr>
        <w:t xml:space="preserve">Conclusión de control: </w:t>
      </w:r>
      <w:r>
        <w:rPr>
          <w:rFonts w:ascii="Calibri" w:hAnsi="Calibri"/>
          <w:b/>
          <w:sz w:val="22"/>
        </w:rPr>
        <w:t>no existe todavía fundamento científico para seleccionar un modelo ganador.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A626C"/>
        <w:sz w:val="17"/>
      </w:rPr>
      <w:t>FASE D3 | 8 de agosto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A626C"/>
        <w:sz w:val="17"/>
      </w:rPr>
      <w:t>BioQuantumRunner | Auditoría científica D3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Auditoría científica final — FASE D3</dc:title>
  <dc:subject>Análisis crítico de 198 predicciones walk-forward</dc:subject>
  <dc:creator>BioQuantumRunner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