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BỘ THÔNG TIN VÀ TRUYỀN THÔNG</w:t>
      </w:r>
    </w:p>
    <w:p w:rsidR="00000000" w:rsidDel="00000000" w:rsidP="00000000" w:rsidRDefault="00000000" w:rsidRPr="00000000" w14:paraId="00000002">
      <w:pPr>
        <w:spacing w:before="188" w:line="362" w:lineRule="auto"/>
        <w:ind w:left="904" w:right="922" w:firstLine="0"/>
        <w:jc w:val="center"/>
        <w:rPr>
          <w:b w:val="1"/>
          <w:sz w:val="32"/>
          <w:szCs w:val="32"/>
        </w:rPr>
      </w:pPr>
      <w:r w:rsidDel="00000000" w:rsidR="00000000" w:rsidRPr="00000000">
        <w:rPr>
          <w:b w:val="1"/>
          <w:sz w:val="32"/>
          <w:szCs w:val="32"/>
          <w:rtl w:val="0"/>
        </w:rPr>
        <w:t xml:space="preserve">HỌC VIỆN CÔNG NGHỆ BƯU CHÍNH VIỄN THÔNG KHOA AN TOÀN THÔNG TIN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04" w:right="8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162810" cy="2115185"/>
            <wp:effectExtent b="0" l="0" r="0" t="0"/>
            <wp:docPr descr="Tuyển sinh PTIT - Học viện Công nghệ Bưu chính Viễn thông | Hà Đông" id="1684179782" name="image8.jpg"/>
            <a:graphic>
              <a:graphicData uri="http://schemas.openxmlformats.org/drawingml/2006/picture">
                <pic:pic>
                  <pic:nvPicPr>
                    <pic:cNvPr descr="Tuyển sinh PTIT - Học viện Công nghệ Bưu chính Viễn thông | Hà Đông" id="0" name="image8.jpg"/>
                    <pic:cNvPicPr preferRelativeResize="0"/>
                  </pic:nvPicPr>
                  <pic:blipFill>
                    <a:blip r:embed="rId7"/>
                    <a:srcRect b="0" l="0" r="0" t="0"/>
                    <a:stretch>
                      <a:fillRect/>
                    </a:stretch>
                  </pic:blipFill>
                  <pic:spPr>
                    <a:xfrm>
                      <a:off x="0" y="0"/>
                      <a:ext cx="2162810" cy="211518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spacing w:line="259" w:lineRule="auto"/>
        <w:ind w:firstLine="520"/>
        <w:rPr/>
      </w:pPr>
      <w:r w:rsidDel="00000000" w:rsidR="00000000" w:rsidRPr="00000000">
        <w:rPr>
          <w:rtl w:val="0"/>
        </w:rPr>
        <w:t xml:space="preserve">BÁO CÁO XÂY DỰNG LAB TRÊN NỀN TẢNG LABTAINER</w:t>
      </w:r>
    </w:p>
    <w:p w:rsidR="00000000" w:rsidDel="00000000" w:rsidP="00000000" w:rsidRDefault="00000000" w:rsidRPr="00000000" w14:paraId="0000000B">
      <w:pPr>
        <w:pStyle w:val="Title"/>
        <w:spacing w:line="259" w:lineRule="auto"/>
        <w:ind w:left="720" w:firstLine="0"/>
        <w:rPr>
          <w:b w:val="0"/>
          <w:sz w:val="32"/>
          <w:szCs w:val="32"/>
        </w:rPr>
      </w:pPr>
      <w:r w:rsidDel="00000000" w:rsidR="00000000" w:rsidRPr="00000000">
        <w:rPr>
          <w:sz w:val="32"/>
          <w:szCs w:val="32"/>
          <w:rtl w:val="0"/>
        </w:rPr>
        <w:t xml:space="preserve">Chủ đề: </w:t>
      </w:r>
      <w:r w:rsidDel="00000000" w:rsidR="00000000" w:rsidRPr="00000000">
        <w:rPr>
          <w:b w:val="0"/>
          <w:sz w:val="32"/>
          <w:szCs w:val="32"/>
          <w:rtl w:val="0"/>
        </w:rPr>
        <w:t xml:space="preserve">Nghiên cứu và xây dựng các bài thực hành dựa trên khung Mitre Att&amp;ck trong kiểm thử xâm nhập</w:t>
      </w:r>
    </w:p>
    <w:p w:rsidR="00000000" w:rsidDel="00000000" w:rsidP="00000000" w:rsidRDefault="00000000" w:rsidRPr="00000000" w14:paraId="0000000C">
      <w:pPr>
        <w:pStyle w:val="Title"/>
        <w:spacing w:line="259" w:lineRule="auto"/>
        <w:ind w:left="720" w:firstLine="0"/>
        <w:rPr>
          <w:sz w:val="32"/>
          <w:szCs w:val="32"/>
        </w:rPr>
      </w:pPr>
      <w:r w:rsidDel="00000000" w:rsidR="00000000" w:rsidRPr="00000000">
        <w:rPr>
          <w:sz w:val="32"/>
          <w:szCs w:val="32"/>
          <w:rtl w:val="0"/>
        </w:rPr>
        <w:t xml:space="preserve">Lab: </w:t>
      </w:r>
      <w:r w:rsidDel="00000000" w:rsidR="00000000" w:rsidRPr="00000000">
        <w:rPr>
          <w:b w:val="0"/>
          <w:sz w:val="32"/>
          <w:szCs w:val="32"/>
          <w:rtl w:val="0"/>
        </w:rPr>
        <w:t xml:space="preserve">T1555: Credentials from Password Stores</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E">
      <w:pPr>
        <w:ind w:left="1440" w:firstLine="0"/>
        <w:rPr>
          <w:sz w:val="32"/>
          <w:szCs w:val="32"/>
        </w:rPr>
      </w:pPr>
      <w:r w:rsidDel="00000000" w:rsidR="00000000" w:rsidRPr="00000000">
        <w:rPr>
          <w:sz w:val="32"/>
          <w:szCs w:val="32"/>
          <w:rtl w:val="0"/>
        </w:rPr>
        <w:t xml:space="preserve">Giảng viên hướng dẫn:</w:t>
        <w:tab/>
        <w:t xml:space="preserve">TS. Nguyễn Ngọc Điệp</w:t>
      </w:r>
    </w:p>
    <w:p w:rsidR="00000000" w:rsidDel="00000000" w:rsidP="00000000" w:rsidRDefault="00000000" w:rsidRPr="00000000" w14:paraId="0000000F">
      <w:pPr>
        <w:ind w:left="1440" w:firstLine="0"/>
        <w:rPr>
          <w:sz w:val="32"/>
          <w:szCs w:val="32"/>
        </w:rPr>
      </w:pPr>
      <w:r w:rsidDel="00000000" w:rsidR="00000000" w:rsidRPr="00000000">
        <w:rPr>
          <w:sz w:val="32"/>
          <w:szCs w:val="32"/>
          <w:rtl w:val="0"/>
        </w:rPr>
        <w:t xml:space="preserve">Sinh viên thực hiện: </w:t>
        <w:tab/>
        <w:tab/>
        <w:t xml:space="preserve">Trần Quang Huy – B20DCAT085</w:t>
      </w:r>
    </w:p>
    <w:p w:rsidR="00000000" w:rsidDel="00000000" w:rsidP="00000000" w:rsidRDefault="00000000" w:rsidRPr="00000000" w14:paraId="00000010">
      <w:pPr>
        <w:ind w:left="1440" w:firstLine="0"/>
        <w:rPr>
          <w:sz w:val="32"/>
          <w:szCs w:val="32"/>
        </w:rPr>
      </w:pPr>
      <w:r w:rsidDel="00000000" w:rsidR="00000000" w:rsidRPr="00000000">
        <w:rPr>
          <w:sz w:val="32"/>
          <w:szCs w:val="32"/>
          <w:rtl w:val="0"/>
        </w:rPr>
        <w:t xml:space="preserve">Lớp: </w:t>
        <w:tab/>
        <w:tab/>
        <w:tab/>
        <w:tab/>
        <w:tab/>
        <w:t xml:space="preserve">D20CQAT01-B</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ind w:left="520" w:right="534" w:firstLine="0"/>
        <w:jc w:val="center"/>
        <w:rPr>
          <w:b w:val="1"/>
          <w:sz w:val="28"/>
          <w:szCs w:val="28"/>
        </w:rPr>
        <w:sectPr>
          <w:pgSz w:h="15840" w:w="12240" w:orient="portrait"/>
          <w:pgMar w:bottom="274" w:top="1238" w:left="1339" w:right="1325" w:header="720" w:footer="720"/>
          <w:pgNumType w:start="1"/>
        </w:sectPr>
      </w:pPr>
      <w:r w:rsidDel="00000000" w:rsidR="00000000" w:rsidRPr="00000000">
        <w:rPr>
          <w:b w:val="1"/>
          <w:sz w:val="28"/>
          <w:szCs w:val="28"/>
          <w:rtl w:val="0"/>
        </w:rPr>
        <w:t xml:space="preserve">Hà Nội - 2025</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70c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32"/>
          <w:szCs w:val="32"/>
          <w:u w:val="none"/>
          <w:shd w:fill="auto" w:val="clear"/>
          <w:vertAlign w:val="baseline"/>
          <w:rtl w:val="0"/>
        </w:rPr>
        <w:t xml:space="preserve">MỤC LỤC</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125" w:line="240" w:lineRule="auto"/>
            <w:ind w:left="661" w:right="0" w:hanging="28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Tìm hiểu về technique T1555: Credentials from Password Stores</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5" w:line="240" w:lineRule="auto"/>
            <w:ind w:left="661" w:right="0" w:hanging="281"/>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chung về bài thực hành.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và hướng dẫn bài thực hành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yêu cầu bài thực hành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bài thực hành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và cấu hình các máy ảo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và triển khai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Thử nghiệm và đánh giá</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color w:val="0070c0"/>
          <w:sz w:val="30"/>
          <w:szCs w:val="30"/>
        </w:rPr>
      </w:pPr>
      <w:r w:rsidDel="00000000" w:rsidR="00000000" w:rsidRPr="00000000">
        <w:rPr>
          <w:b w:val="1"/>
          <w:color w:val="0070c0"/>
          <w:sz w:val="30"/>
          <w:szCs w:val="30"/>
          <w:rtl w:val="0"/>
        </w:rPr>
        <w:t xml:space="preserve">MỤC LỤC HÌNH ẢNH</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spacing w:line="360" w:lineRule="auto"/>
        <w:ind w:left="720" w:firstLine="0"/>
        <w:rPr>
          <w:sz w:val="26"/>
          <w:szCs w:val="26"/>
        </w:rPr>
      </w:pPr>
      <w:r w:rsidDel="00000000" w:rsidR="00000000" w:rsidRPr="00000000">
        <w:rPr>
          <w:sz w:val="26"/>
          <w:szCs w:val="26"/>
          <w:rtl w:val="0"/>
        </w:rPr>
        <w:t xml:space="preserve">Hình 1. Giao diện Labedit của bài lab</w:t>
      </w:r>
    </w:p>
    <w:p w:rsidR="00000000" w:rsidDel="00000000" w:rsidP="00000000" w:rsidRDefault="00000000" w:rsidRPr="00000000" w14:paraId="00000026">
      <w:pPr>
        <w:spacing w:line="360" w:lineRule="auto"/>
        <w:ind w:left="720" w:firstLine="0"/>
        <w:rPr>
          <w:sz w:val="26"/>
          <w:szCs w:val="26"/>
        </w:rPr>
      </w:pPr>
      <w:r w:rsidDel="00000000" w:rsidR="00000000" w:rsidRPr="00000000">
        <w:rPr>
          <w:sz w:val="26"/>
          <w:szCs w:val="26"/>
          <w:rtl w:val="0"/>
        </w:rPr>
        <w:t xml:space="preserve">Hình 2. Cài đặt phần Result</w:t>
      </w:r>
    </w:p>
    <w:p w:rsidR="00000000" w:rsidDel="00000000" w:rsidP="00000000" w:rsidRDefault="00000000" w:rsidRPr="00000000" w14:paraId="00000027">
      <w:pPr>
        <w:spacing w:line="360" w:lineRule="auto"/>
        <w:ind w:left="720" w:firstLine="0"/>
        <w:rPr>
          <w:sz w:val="26"/>
          <w:szCs w:val="26"/>
        </w:rPr>
      </w:pPr>
      <w:r w:rsidDel="00000000" w:rsidR="00000000" w:rsidRPr="00000000">
        <w:rPr>
          <w:sz w:val="26"/>
          <w:szCs w:val="26"/>
          <w:rtl w:val="0"/>
        </w:rPr>
        <w:t xml:space="preserve">Hình 3. Dockerfiles của máy attacker</w:t>
      </w:r>
    </w:p>
    <w:p w:rsidR="00000000" w:rsidDel="00000000" w:rsidP="00000000" w:rsidRDefault="00000000" w:rsidRPr="00000000" w14:paraId="00000028">
      <w:pPr>
        <w:spacing w:line="360" w:lineRule="auto"/>
        <w:ind w:left="720" w:firstLine="0"/>
        <w:rPr>
          <w:sz w:val="26"/>
          <w:szCs w:val="26"/>
        </w:rPr>
      </w:pPr>
      <w:r w:rsidDel="00000000" w:rsidR="00000000" w:rsidRPr="00000000">
        <w:rPr>
          <w:sz w:val="26"/>
          <w:szCs w:val="26"/>
          <w:rtl w:val="0"/>
        </w:rPr>
        <w:t xml:space="preserve">Hình 4. Dockerfiles của victim</w:t>
      </w:r>
    </w:p>
    <w:p w:rsidR="00000000" w:rsidDel="00000000" w:rsidP="00000000" w:rsidRDefault="00000000" w:rsidRPr="00000000" w14:paraId="00000029">
      <w:pPr>
        <w:spacing w:line="360" w:lineRule="auto"/>
        <w:ind w:left="720" w:firstLine="0"/>
        <w:rPr>
          <w:sz w:val="26"/>
          <w:szCs w:val="26"/>
        </w:rPr>
      </w:pPr>
      <w:r w:rsidDel="00000000" w:rsidR="00000000" w:rsidRPr="00000000">
        <w:rPr>
          <w:sz w:val="26"/>
          <w:szCs w:val="26"/>
          <w:rtl w:val="0"/>
        </w:rPr>
        <w:t xml:space="preserve">Hình 5. Add và commit bài lab</w:t>
      </w:r>
    </w:p>
    <w:p w:rsidR="00000000" w:rsidDel="00000000" w:rsidP="00000000" w:rsidRDefault="00000000" w:rsidRPr="00000000" w14:paraId="0000002A">
      <w:pPr>
        <w:spacing w:line="360" w:lineRule="auto"/>
        <w:ind w:left="720" w:firstLine="0"/>
        <w:rPr>
          <w:sz w:val="26"/>
          <w:szCs w:val="26"/>
        </w:rPr>
      </w:pPr>
      <w:r w:rsidDel="00000000" w:rsidR="00000000" w:rsidRPr="00000000">
        <w:rPr>
          <w:sz w:val="26"/>
          <w:szCs w:val="26"/>
          <w:rtl w:val="0"/>
        </w:rPr>
        <w:t xml:space="preserve">Hình 6. Đẩy các vùng chứa lên dockerhub</w:t>
      </w:r>
    </w:p>
    <w:p w:rsidR="00000000" w:rsidDel="00000000" w:rsidP="00000000" w:rsidRDefault="00000000" w:rsidRPr="00000000" w14:paraId="0000002B">
      <w:pPr>
        <w:spacing w:line="360" w:lineRule="auto"/>
        <w:ind w:left="720" w:firstLine="0"/>
        <w:rPr>
          <w:sz w:val="26"/>
          <w:szCs w:val="26"/>
        </w:rPr>
      </w:pPr>
      <w:r w:rsidDel="00000000" w:rsidR="00000000" w:rsidRPr="00000000">
        <w:rPr>
          <w:sz w:val="26"/>
          <w:szCs w:val="26"/>
          <w:rtl w:val="0"/>
        </w:rPr>
        <w:t xml:space="preserve">Hình 7. Tạo imodule.tar chứa bài thực hành</w:t>
      </w:r>
    </w:p>
    <w:p w:rsidR="00000000" w:rsidDel="00000000" w:rsidP="00000000" w:rsidRDefault="00000000" w:rsidRPr="00000000" w14:paraId="0000002C">
      <w:pPr>
        <w:spacing w:line="360" w:lineRule="auto"/>
        <w:ind w:left="720" w:firstLine="0"/>
        <w:rPr>
          <w:sz w:val="26"/>
          <w:szCs w:val="26"/>
        </w:rPr>
      </w:pPr>
      <w:r w:rsidDel="00000000" w:rsidR="00000000" w:rsidRPr="00000000">
        <w:rPr>
          <w:sz w:val="26"/>
          <w:szCs w:val="26"/>
          <w:rtl w:val="0"/>
        </w:rPr>
        <w:t xml:space="preserve">Hình 8. Các vùng chứa được đẩy lên dockerhub</w:t>
      </w:r>
    </w:p>
    <w:p w:rsidR="00000000" w:rsidDel="00000000" w:rsidP="00000000" w:rsidRDefault="00000000" w:rsidRPr="00000000" w14:paraId="0000002D">
      <w:pPr>
        <w:spacing w:line="360" w:lineRule="auto"/>
        <w:ind w:left="720" w:firstLine="0"/>
        <w:rPr>
          <w:sz w:val="26"/>
          <w:szCs w:val="26"/>
        </w:rPr>
      </w:pPr>
      <w:r w:rsidDel="00000000" w:rsidR="00000000" w:rsidRPr="00000000">
        <w:rPr>
          <w:sz w:val="26"/>
          <w:szCs w:val="26"/>
          <w:rtl w:val="0"/>
        </w:rPr>
        <w:t xml:space="preserve">Hình 9. File imodule.tar chứa bài thực hành</w:t>
      </w:r>
    </w:p>
    <w:p w:rsidR="00000000" w:rsidDel="00000000" w:rsidP="00000000" w:rsidRDefault="00000000" w:rsidRPr="00000000" w14:paraId="0000002E">
      <w:pPr>
        <w:spacing w:line="360" w:lineRule="auto"/>
        <w:ind w:left="720" w:firstLine="0"/>
        <w:rPr>
          <w:sz w:val="26"/>
          <w:szCs w:val="26"/>
        </w:rPr>
      </w:pPr>
      <w:r w:rsidDel="00000000" w:rsidR="00000000" w:rsidRPr="00000000">
        <w:rPr>
          <w:sz w:val="26"/>
          <w:szCs w:val="26"/>
          <w:rtl w:val="0"/>
        </w:rPr>
        <w:t xml:space="preserve">Hình 10. Đẩy file imodule.tar lên github</w:t>
      </w:r>
    </w:p>
    <w:p w:rsidR="00000000" w:rsidDel="00000000" w:rsidP="00000000" w:rsidRDefault="00000000" w:rsidRPr="00000000" w14:paraId="0000002F">
      <w:pPr>
        <w:spacing w:line="360" w:lineRule="auto"/>
        <w:ind w:left="720" w:firstLine="0"/>
        <w:rPr>
          <w:sz w:val="26"/>
          <w:szCs w:val="26"/>
        </w:rPr>
      </w:pPr>
      <w:r w:rsidDel="00000000" w:rsidR="00000000" w:rsidRPr="00000000">
        <w:rPr>
          <w:sz w:val="26"/>
          <w:szCs w:val="26"/>
          <w:rtl w:val="0"/>
        </w:rPr>
        <w:t xml:space="preserve">Hình 11. Imodule bài lab về máy</w:t>
      </w:r>
    </w:p>
    <w:p w:rsidR="00000000" w:rsidDel="00000000" w:rsidP="00000000" w:rsidRDefault="00000000" w:rsidRPr="00000000" w14:paraId="00000030">
      <w:pPr>
        <w:spacing w:line="360" w:lineRule="auto"/>
        <w:ind w:left="720" w:firstLine="0"/>
        <w:rPr>
          <w:sz w:val="26"/>
          <w:szCs w:val="26"/>
        </w:rPr>
      </w:pPr>
      <w:r w:rsidDel="00000000" w:rsidR="00000000" w:rsidRPr="00000000">
        <w:rPr>
          <w:sz w:val="26"/>
          <w:szCs w:val="26"/>
          <w:rtl w:val="0"/>
        </w:rPr>
        <w:t xml:space="preserve">Hình 12. SSH vào máy victim</w:t>
      </w:r>
    </w:p>
    <w:p w:rsidR="00000000" w:rsidDel="00000000" w:rsidP="00000000" w:rsidRDefault="00000000" w:rsidRPr="00000000" w14:paraId="00000031">
      <w:pPr>
        <w:spacing w:line="360" w:lineRule="auto"/>
        <w:ind w:left="720" w:firstLine="0"/>
        <w:rPr>
          <w:sz w:val="26"/>
          <w:szCs w:val="26"/>
        </w:rPr>
      </w:pPr>
      <w:r w:rsidDel="00000000" w:rsidR="00000000" w:rsidRPr="00000000">
        <w:rPr>
          <w:sz w:val="26"/>
          <w:szCs w:val="26"/>
          <w:rtl w:val="0"/>
        </w:rPr>
        <w:t xml:space="preserve">Hình 13. Tìm kiếm các file database và phát hiện file database của firefox</w:t>
      </w:r>
    </w:p>
    <w:p w:rsidR="00000000" w:rsidDel="00000000" w:rsidP="00000000" w:rsidRDefault="00000000" w:rsidRPr="00000000" w14:paraId="00000032">
      <w:pPr>
        <w:spacing w:line="360" w:lineRule="auto"/>
        <w:ind w:left="720" w:firstLine="0"/>
        <w:rPr>
          <w:sz w:val="26"/>
          <w:szCs w:val="26"/>
        </w:rPr>
      </w:pPr>
      <w:r w:rsidDel="00000000" w:rsidR="00000000" w:rsidRPr="00000000">
        <w:rPr>
          <w:sz w:val="26"/>
          <w:szCs w:val="26"/>
          <w:rtl w:val="0"/>
        </w:rPr>
        <w:t xml:space="preserve">Hình 14. Truy xuất dữ liệu file database đó</w:t>
      </w:r>
    </w:p>
    <w:p w:rsidR="00000000" w:rsidDel="00000000" w:rsidP="00000000" w:rsidRDefault="00000000" w:rsidRPr="00000000" w14:paraId="00000033">
      <w:pPr>
        <w:spacing w:line="360" w:lineRule="auto"/>
        <w:ind w:firstLine="720"/>
        <w:rPr>
          <w:sz w:val="26"/>
          <w:szCs w:val="26"/>
        </w:rPr>
      </w:pPr>
      <w:r w:rsidDel="00000000" w:rsidR="00000000" w:rsidRPr="00000000">
        <w:rPr>
          <w:sz w:val="26"/>
          <w:szCs w:val="26"/>
          <w:rtl w:val="0"/>
        </w:rPr>
        <w:t xml:space="preserve">Hình 15. Decode lại mật khẩu đã mã hóa base64 để lấy bản rõ</w:t>
      </w:r>
    </w:p>
    <w:p w:rsidR="00000000" w:rsidDel="00000000" w:rsidP="00000000" w:rsidRDefault="00000000" w:rsidRPr="00000000" w14:paraId="00000034">
      <w:pPr>
        <w:spacing w:line="360" w:lineRule="auto"/>
        <w:rPr>
          <w:sz w:val="26"/>
          <w:szCs w:val="26"/>
        </w:rPr>
      </w:pPr>
      <w:r w:rsidDel="00000000" w:rsidR="00000000" w:rsidRPr="00000000">
        <w:rPr>
          <w:sz w:val="26"/>
          <w:szCs w:val="26"/>
          <w:rtl w:val="0"/>
        </w:rPr>
        <w:tab/>
        <w:t xml:space="preserve">Hình 16. Truy cập trang web mục tiêu để đăng nhập với thông tin trích xuất được</w:t>
      </w:r>
    </w:p>
    <w:p w:rsidR="00000000" w:rsidDel="00000000" w:rsidP="00000000" w:rsidRDefault="00000000" w:rsidRPr="00000000" w14:paraId="00000035">
      <w:pPr>
        <w:spacing w:line="360" w:lineRule="auto"/>
        <w:rPr>
          <w:sz w:val="26"/>
          <w:szCs w:val="26"/>
        </w:rPr>
      </w:pPr>
      <w:r w:rsidDel="00000000" w:rsidR="00000000" w:rsidRPr="00000000">
        <w:rPr>
          <w:sz w:val="26"/>
          <w:szCs w:val="26"/>
          <w:rtl w:val="0"/>
        </w:rPr>
        <w:tab/>
        <w:t xml:space="preserve">Hình 17. Đăng nhập trang web mục tiêu thành công</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1340" w:right="132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Kiểm tra tiến độ hoàn thành bài lab</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423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Bài thực hành: Tìm hiểu về technique T1555: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Credentials from Password Stores</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 về bài thực hành.</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"Tìm hiểu về technique T1555: Credentials from Password Stores" được thiết kế nhằm giúp sinh viên ngành An toàn thông tin hiểu rõ hơn về kỹ thuật trích xuất thông tin xác thực từ các kho lưu trữ mật khẩu. Đây là một phương pháp tấn công phổ biến trong các cuộc xâm nhập hệ thống, giúp kẻ tấn công chiếm được thông tin đăng nhập mà không cần thực hiện các hình thức đoán mật khẩu thông thường.</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bài thực hành này, sinh viên sẽ tìm hiểu cách truy cập vào các file lưu trữ thông tin mật khẩu trên hệ thống mục tiêu. Sinh viên sẽ thực hiện các bước cụ thể như truy cập hệ thống qua SSH, tìm kiếm file lưu trữ mật khẩu, sử dụng công cụ hỗ trợ để đọc nội dung file và trích xuất thông tin đăng nhập. Ngoài ra, sinh viên sẽ học cách giải mã các thông tin đã được mã hóa và thử nghiệm gửi thông tin đăng nhập thu thập được để chiếm quyền truy cập. Đây là một kỹ năng quan trọng giúp sinh viên hiểu cách thức kẻ tấn công khai thác các kho mật khẩu không được bảo mật chặt chẽ.</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qua bài thực hành này, sinh viên không chỉ hiểu cách trích xuất và giải mã thông tin mật khẩu mà còn nhận thức được những rủi ro bảo mật tiềm ẩn trong việc lưu trữ thông tin đăng nhập của hệ thống. Điều này sẽ giúp sinh viên nâng cao kiến thức và kỹ năng về bảo mật thông tin, đồng thời áp dụng kỹ thuật này trong công việc để kiểm thử, đánh giá kiến trúc một hệ thống trong môi trường thực tế sau này.</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Nội dung và hướng dẫn bài thực hành</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Mục đích</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sinh viên biết được con đường mà một attacker dùng để trích xuất thông tin xác thực của nạn nhân, tìm kiếm và truy xuất thông tin, giải mã chúng để có quyền truy cập vào tài nguyên có chứa thông tin xác thực của nạn nhân. </w:t>
      </w:r>
    </w:p>
    <w:p w:rsidR="00000000" w:rsidDel="00000000" w:rsidP="00000000" w:rsidRDefault="00000000" w:rsidRPr="00000000" w14:paraId="0000004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Yêu cầu đối với sinh viên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kiến thức cơ bản về linux, biết các cú pháp truy vấn cơ sở dữ liệu cơ bản, biết phương pháp mã hóa cơ bản như Base64.</w:t>
      </w:r>
    </w:p>
    <w:p w:rsidR="00000000" w:rsidDel="00000000" w:rsidP="00000000" w:rsidRDefault="00000000" w:rsidRPr="00000000" w14:paraId="0000004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Nội dung thực hành</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động bài lab:</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Vào terminal, gõ: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startlab pen_bsic_mitre_t1555</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(chú ý: sinh viên sử dụng mã sinh viên của mình để nhập thông tin email người thực hiện bài lab khi có yêu cầu, để sử dụng khi chấm điểm)</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khởi động xong hai terminal ảo sẽ xuất hiện, một máy là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attacker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một máy là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victim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Sinh viên sử dụng thông tin máy victim đã được cung cấp trong file credential.txt có sẵn để truy cập máy victim.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Attacker: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ssh &lt;username&gt;@&lt;ip_victim&gt;</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Sau khi ssh thành công vào máy victim, sinh viên thực hiện tìm kiếm các file database có trên máy victim</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Victim: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find / -type f -name "*.db" 2&gt;/dev/null</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find</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Lệnh tìm kiếm file và thư mục trên hệ thống.</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Thư mục gốc, tìm trên toàn bộ hệ thống.</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-type f</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Chỉ tìm file (không bao gồm thư mục).</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-name "*.db"</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Tìm file có tên kết thúc với đuôi .db.</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12" w:lineRule="auto"/>
        <w:ind w:left="144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2&gt;/dev/null</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Chuyển hướng các thông báo lỗi (ví dụ: truy cập bị từ chối) sang /dev/null để lệnh không bị gián đoạn.</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Sinh viên phát hiện file .db khác với các file .db có sẵn thường thấy trên máy ubuntu thông thường đó là file .db của trình duyệt.</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4: Sinh viên dùng các thao tác cơ bản với database để truy xuất thông tin trong file .db đó. Sau đó giải mã và dùng thông tin có được để đăng nhập vào các trang web tương ứng. </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5: Các thông tin xác thực được lưu trong file .db này có thể chưa chính xác nếu mật khẩu chưa được cập nhật. Sinh viên sẽ dùng các thông tin thu thập được để đăng nhập vào các trang web tương ứng. Qua đó, xác định được thông tin xác thực đúng mà đã thu thập được để truy cập trang web.</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bài lab:</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terminal đầu tiên sử dụng câu lệnh sau để kết thúc bài lab:</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stoplab pen_bsic_mitre_t1555</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bài lab kết thúc, một tệp zip lưu kết quả được tạo và lưu vào một vị trí được hiển thị bên dưới stoplab.</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động lại bài lab:</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làm bài sinh viên cần thực hiện lại bài lab, dùng câu lệnh:</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startlab –r pen_bsic_mitre_t1555</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Phân tích yêu cầu bài thực hành</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gồm 2 máy tính nằm trong cùng mạng LAN. Trong đó 1 máy được gọi là attacker, máy còn lại là victim. Để hoàn thành bài thực hành sinh viên cần sử dụng thông tin xác thực đúng để đăng nhập thành công tới trang web có trong cơ sở dữ liệu được lưu của trình duyệt trên máy victim</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Thiết kế bài thực hành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môi trường máy ảo Ubuntu được cung cấp, sử dụng docker tạo ra 2 container: 1 container mang tên “attacker” và 1 container mang tên “victim”</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mạng LAN có cấu hình: 172.20.0.0/24 và gateway: 172.20.0.1</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docker gồm có:</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Attacker: lưu cấu hình cho máy thực hiện tấn công, trong đó gồm có:</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máy: attacker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trong mạng LAN: 172.20.0.10</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 172.20.0.1</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 lưu cấu hình cho máy mục tiêu, trong đó gồm có:</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máy: victim</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trong mạng LAN: 172.20.0.20</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 172.20.0.1</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 lưu cấu hình hoạt động của hệ thống</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dockerfiles: mô tả cấu hình của 2 container: attacker và victim, trong đó:</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attacker: sử dụng các thư viện mặc định hệ thống và chạy hệ điều hành centos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sử dụng các thư viện mặc định hệ thống cùng với cấu hình tương tự và được chạy sẵn dịch vụ ssh, các dịch vụ khác như apache2, sqlite3, firefox, apache2, php, libapache2-mod-php, php-sqlite3, curl</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docs: lưu phần mô tả hướng dẫn làm bài thực hành cho sinh viên.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nhiệm vụ cần phải thực hiện để thực hành thành công:</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thông tin xác thực có sẵn để ssh thành công tới máy victim</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thông tin xác thực đã thu thập được để đăng nhập trang web có trong cơ sở dữ liệu được lưu của trình duyệt trên máy victim</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bài lab và đóng gói kết quả.</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hệ thống mạng sao cho máy attacker và máy victim cùng một mạng LAN.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Bảng Result</w:t>
      </w:r>
    </w:p>
    <w:tbl>
      <w:tblPr>
        <w:tblStyle w:val="Table1"/>
        <w:tblW w:w="10278.0" w:type="dxa"/>
        <w:jc w:val="left"/>
        <w:tblInd w:w="-108.0" w:type="dxa"/>
        <w:tblLayout w:type="fixed"/>
        <w:tblLook w:val="0400"/>
      </w:tblPr>
      <w:tblGrid>
        <w:gridCol w:w="1741"/>
        <w:gridCol w:w="1215"/>
        <w:gridCol w:w="1292"/>
        <w:gridCol w:w="1196"/>
        <w:gridCol w:w="3034"/>
        <w:gridCol w:w="1800"/>
        <w:tblGridChange w:id="0">
          <w:tblGrid>
            <w:gridCol w:w="1741"/>
            <w:gridCol w:w="1215"/>
            <w:gridCol w:w="1292"/>
            <w:gridCol w:w="1196"/>
            <w:gridCol w:w="3034"/>
            <w:gridCol w:w="18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 Tag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Timestamp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/var/log/ssh.log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Starting session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check_login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/var/log/apache2/access.log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"POST /login.php HTTP/1.1" 200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-ssh: ssh thành công tới máy victim.</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-check_login: login thành công trang web được lưu trên cơ sở dữ liệu máy victim.</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Cài đặt và cấu hình các máy ảo</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2792095"/>
            <wp:effectExtent b="0" l="0" r="0" t="0"/>
            <wp:docPr id="168417978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72175" cy="279209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Giao diện Labedit của bài lab</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1672590"/>
            <wp:effectExtent b="0" l="0" r="0" t="0"/>
            <wp:docPr id="168417978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72175" cy="167259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Cài đặt phần Result</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3399790"/>
            <wp:effectExtent b="0" l="0" r="0" t="0"/>
            <wp:docPr id="1684179786" name="image2.png"/>
            <a:graphic>
              <a:graphicData uri="http://schemas.openxmlformats.org/drawingml/2006/picture">
                <pic:pic>
                  <pic:nvPicPr>
                    <pic:cNvPr id="0" name="image2.png"/>
                    <pic:cNvPicPr preferRelativeResize="0"/>
                  </pic:nvPicPr>
                  <pic:blipFill>
                    <a:blip r:embed="rId10"/>
                    <a:srcRect b="0" l="0" r="0" t="5639"/>
                    <a:stretch>
                      <a:fillRect/>
                    </a:stretch>
                  </pic:blipFill>
                  <pic:spPr>
                    <a:xfrm>
                      <a:off x="0" y="0"/>
                      <a:ext cx="5972175" cy="339979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Dockerfiles của máy attacker</w:t>
      </w:r>
      <w:r w:rsidDel="00000000" w:rsidR="00000000" w:rsidRPr="00000000">
        <w:rPr>
          <w:rtl w:val="0"/>
        </w:rPr>
      </w:r>
    </w:p>
    <w:p w:rsidR="00000000" w:rsidDel="00000000" w:rsidP="00000000" w:rsidRDefault="00000000" w:rsidRPr="00000000" w14:paraId="00000098">
      <w:pPr>
        <w:shd w:fill="ffffff" w:val="clear"/>
        <w:rPr>
          <w:sz w:val="24"/>
          <w:szCs w:val="24"/>
        </w:rPr>
      </w:pPr>
      <w:r w:rsidDel="00000000" w:rsidR="00000000" w:rsidRPr="00000000">
        <w:rPr>
          <w:rtl w:val="0"/>
        </w:rPr>
      </w:r>
    </w:p>
    <w:p w:rsidR="00000000" w:rsidDel="00000000" w:rsidP="00000000" w:rsidRDefault="00000000" w:rsidRPr="00000000" w14:paraId="00000099">
      <w:pPr>
        <w:shd w:fill="ffffff" w:val="clear"/>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4756150"/>
            <wp:effectExtent b="0" l="0" r="0" t="0"/>
            <wp:docPr id="1684179785" name="image4.png"/>
            <a:graphic>
              <a:graphicData uri="http://schemas.openxmlformats.org/drawingml/2006/picture">
                <pic:pic>
                  <pic:nvPicPr>
                    <pic:cNvPr id="0" name="image4.png"/>
                    <pic:cNvPicPr preferRelativeResize="0"/>
                  </pic:nvPicPr>
                  <pic:blipFill>
                    <a:blip r:embed="rId11"/>
                    <a:srcRect b="0" l="0" r="0" t="3105"/>
                    <a:stretch>
                      <a:fillRect/>
                    </a:stretch>
                  </pic:blipFill>
                  <pic:spPr>
                    <a:xfrm>
                      <a:off x="0" y="0"/>
                      <a:ext cx="5972175" cy="47561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Dockerfiles của victim</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Tích hợp và triển khai</w:t>
      </w:r>
    </w:p>
    <w:p w:rsidR="00000000" w:rsidDel="00000000" w:rsidP="00000000" w:rsidRDefault="00000000" w:rsidRPr="00000000" w14:paraId="0000009E">
      <w:pPr>
        <w:ind w:firstLine="540"/>
        <w:rPr>
          <w:sz w:val="28"/>
          <w:szCs w:val="28"/>
        </w:rPr>
      </w:pPr>
      <w:r w:rsidDel="00000000" w:rsidR="00000000" w:rsidRPr="00000000">
        <w:rPr>
          <w:sz w:val="28"/>
          <w:szCs w:val="28"/>
          <w:rtl w:val="0"/>
        </w:rPr>
        <w:t xml:space="preserve">Bài thực hành đã được triển khai như sau:</w:t>
      </w:r>
    </w:p>
    <w:p w:rsidR="00000000" w:rsidDel="00000000" w:rsidP="00000000" w:rsidRDefault="00000000" w:rsidRPr="00000000" w14:paraId="0000009F">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76" w:lineRule="auto"/>
        <w:ind w:left="42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 Hub</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1947545"/>
            <wp:effectExtent b="0" l="0" r="0" t="0"/>
            <wp:docPr id="168417978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72175" cy="194754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Add và commit bài lab</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886450" cy="3754755"/>
            <wp:effectExtent b="0" l="0" r="0" t="0"/>
            <wp:docPr id="1684179787" name="image18.png"/>
            <a:graphic>
              <a:graphicData uri="http://schemas.openxmlformats.org/drawingml/2006/picture">
                <pic:pic>
                  <pic:nvPicPr>
                    <pic:cNvPr id="0" name="image18.png"/>
                    <pic:cNvPicPr preferRelativeResize="0"/>
                  </pic:nvPicPr>
                  <pic:blipFill>
                    <a:blip r:embed="rId13"/>
                    <a:srcRect b="0" l="1435" r="0" t="0"/>
                    <a:stretch>
                      <a:fillRect/>
                    </a:stretch>
                  </pic:blipFill>
                  <pic:spPr>
                    <a:xfrm>
                      <a:off x="0" y="0"/>
                      <a:ext cx="5886450" cy="375475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Đẩy các vùng chứa lên dockerhub</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1049020"/>
            <wp:effectExtent b="0" l="0" r="0" t="0"/>
            <wp:docPr id="168417979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72175" cy="104902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Tạo imodule.tar chứa bài thực hành</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1315720"/>
            <wp:effectExtent b="0" l="0" r="0" t="0"/>
            <wp:docPr id="168417978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72175" cy="131572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Các vùng chứa được đẩy lên dockerhub</w:t>
      </w:r>
    </w:p>
    <w:p w:rsidR="00000000" w:rsidDel="00000000" w:rsidP="00000000" w:rsidRDefault="00000000" w:rsidRPr="00000000" w14:paraId="000000A9">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76" w:lineRule="auto"/>
        <w:ind w:left="42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Github</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https://github.com/Tonoss-412/pen_bsic_mitre_t1555</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Pr>
        <w:drawing>
          <wp:inline distB="0" distT="0" distL="0" distR="0">
            <wp:extent cx="5972175" cy="2571750"/>
            <wp:effectExtent b="0" l="0" r="0" t="0"/>
            <wp:docPr id="1684179793" name="image12.png"/>
            <a:graphic>
              <a:graphicData uri="http://schemas.openxmlformats.org/drawingml/2006/picture">
                <pic:pic>
                  <pic:nvPicPr>
                    <pic:cNvPr id="0" name="image12.png"/>
                    <pic:cNvPicPr preferRelativeResize="0"/>
                  </pic:nvPicPr>
                  <pic:blipFill>
                    <a:blip r:embed="rId16"/>
                    <a:srcRect b="8619" l="0" r="0" t="0"/>
                    <a:stretch>
                      <a:fillRect/>
                    </a:stretch>
                  </pic:blipFill>
                  <pic:spPr>
                    <a:xfrm>
                      <a:off x="0" y="0"/>
                      <a:ext cx="59721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File imodule.tar chứa bài thực hành</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2233930"/>
            <wp:effectExtent b="0" l="0" r="0" t="0"/>
            <wp:docPr id="168417979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72175" cy="223393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Đẩy file imodule.tar lên github</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Thử nghiệm và đánh giá</w:t>
      </w:r>
    </w:p>
    <w:p w:rsidR="00000000" w:rsidDel="00000000" w:rsidP="00000000" w:rsidRDefault="00000000" w:rsidRPr="00000000" w14:paraId="000000AF">
      <w:pPr>
        <w:ind w:left="540" w:firstLine="0"/>
        <w:rPr>
          <w:sz w:val="28"/>
          <w:szCs w:val="28"/>
        </w:rPr>
      </w:pPr>
      <w:r w:rsidDel="00000000" w:rsidR="00000000" w:rsidRPr="00000000">
        <w:rPr>
          <w:sz w:val="28"/>
          <w:szCs w:val="28"/>
          <w:rtl w:val="0"/>
        </w:rPr>
        <w:t xml:space="preserve">Bài thực hành đã được xây dựng thành công, dưới đây là hình ảnh minh họa về bài thực hành:</w:t>
      </w:r>
    </w:p>
    <w:p w:rsidR="00000000" w:rsidDel="00000000" w:rsidP="00000000" w:rsidRDefault="00000000" w:rsidRPr="00000000" w14:paraId="000000B0">
      <w:pPr>
        <w:ind w:firstLine="540"/>
        <w:rPr/>
      </w:pPr>
      <w:r w:rsidDel="00000000" w:rsidR="00000000" w:rsidRPr="00000000">
        <w:rPr/>
        <w:drawing>
          <wp:inline distB="0" distT="0" distL="0" distR="0">
            <wp:extent cx="5972175" cy="1450340"/>
            <wp:effectExtent b="0" l="0" r="0" t="0"/>
            <wp:docPr id="168417979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72175" cy="145034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Imodule bài lab về máy</w:t>
      </w:r>
      <w:r w:rsidDel="00000000" w:rsidR="00000000" w:rsidRPr="00000000">
        <w:rPr>
          <w:rtl w:val="0"/>
        </w:rPr>
      </w:r>
    </w:p>
    <w:p w:rsidR="00000000" w:rsidDel="00000000" w:rsidP="00000000" w:rsidRDefault="00000000" w:rsidRPr="00000000" w14:paraId="000000B2">
      <w:pPr>
        <w:ind w:firstLine="540"/>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3930650"/>
            <wp:effectExtent b="0" l="0" r="0" t="0"/>
            <wp:docPr id="168417979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72175" cy="39306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SSH vào máy victim</w:t>
      </w: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20481" cy="5553850"/>
            <wp:effectExtent b="0" l="0" r="0" t="0"/>
            <wp:docPr id="168417979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420481" cy="55538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Tìm kiếm các file database và phát hiện file database của firefox</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1383030"/>
            <wp:effectExtent b="0" l="0" r="0" t="0"/>
            <wp:docPr id="168417979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72175" cy="138303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Truy xuất dữ liệu file database đó</w:t>
      </w: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1584960"/>
            <wp:effectExtent b="0" l="0" r="0" t="0"/>
            <wp:docPr id="168417979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72175" cy="158496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Decode lại mật khẩu đã mã hóa base64 để lấy bản rõ</w:t>
      </w:r>
    </w:p>
    <w:p w:rsidR="00000000" w:rsidDel="00000000" w:rsidP="00000000" w:rsidRDefault="00000000" w:rsidRPr="00000000" w14:paraId="000000BD">
      <w:pPr>
        <w:jc w:val="center"/>
        <w:rPr/>
      </w:pPr>
      <w:r w:rsidDel="00000000" w:rsidR="00000000" w:rsidRPr="00000000">
        <w:rPr/>
        <w:drawing>
          <wp:inline distB="0" distT="0" distL="0" distR="0">
            <wp:extent cx="5959283" cy="1741794"/>
            <wp:effectExtent b="0" l="0" r="0" t="0"/>
            <wp:docPr id="168417979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59283" cy="174179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Truy cập trang web mục tiêu để đăng nhập với thông tin trích xuất được</w:t>
      </w:r>
    </w:p>
    <w:p w:rsidR="00000000" w:rsidDel="00000000" w:rsidP="00000000" w:rsidRDefault="00000000" w:rsidRPr="00000000" w14:paraId="000000C0">
      <w:pPr>
        <w:jc w:val="center"/>
        <w:rPr/>
      </w:pPr>
      <w:r w:rsidDel="00000000" w:rsidR="00000000" w:rsidRPr="00000000">
        <w:rPr/>
        <w:drawing>
          <wp:inline distB="0" distT="0" distL="0" distR="0">
            <wp:extent cx="5966563" cy="1378727"/>
            <wp:effectExtent b="0" l="0" r="0" t="0"/>
            <wp:docPr id="168417979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66563" cy="137872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Đăng nhập trang web mục tiêu thành công</w:t>
      </w:r>
    </w:p>
    <w:p w:rsidR="00000000" w:rsidDel="00000000" w:rsidP="00000000" w:rsidRDefault="00000000" w:rsidRPr="00000000" w14:paraId="000000C2">
      <w:pPr>
        <w:rPr/>
      </w:pPr>
      <w:r w:rsidDel="00000000" w:rsidR="00000000" w:rsidRPr="00000000">
        <w:rPr/>
        <w:drawing>
          <wp:inline distB="0" distT="0" distL="0" distR="0">
            <wp:extent cx="5972175" cy="1344930"/>
            <wp:effectExtent b="0" l="0" r="0" t="0"/>
            <wp:docPr id="168417980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72175" cy="134493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Kiểm tra tiến độ hoàn thành bài lab</w:t>
      </w:r>
    </w:p>
    <w:p w:rsidR="00000000" w:rsidDel="00000000" w:rsidP="00000000" w:rsidRDefault="00000000" w:rsidRPr="00000000" w14:paraId="000000C5">
      <w:pPr>
        <w:rPr/>
      </w:pPr>
      <w:r w:rsidDel="00000000" w:rsidR="00000000" w:rsidRPr="00000000">
        <w:rPr>
          <w:rtl w:val="0"/>
        </w:rPr>
      </w:r>
    </w:p>
    <w:sectPr>
      <w:type w:val="nextPage"/>
      <w:pgSz w:h="15840" w:w="12240"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904" w:right="922"/>
      <w:jc w:val="center"/>
    </w:pPr>
    <w:rPr>
      <w:b w:val="1"/>
      <w:sz w:val="32"/>
      <w:szCs w:val="32"/>
    </w:rPr>
  </w:style>
  <w:style w:type="paragraph" w:styleId="Heading2">
    <w:name w:val="heading 2"/>
    <w:basedOn w:val="Normal"/>
    <w:next w:val="Normal"/>
    <w:pPr>
      <w:ind w:left="381"/>
      <w:jc w:val="both"/>
    </w:pPr>
    <w:rPr>
      <w:b w:val="1"/>
      <w:sz w:val="28"/>
      <w:szCs w:val="2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520" w:right="539"/>
      <w:jc w:val="center"/>
    </w:pPr>
    <w:rPr>
      <w:b w:val="1"/>
      <w:sz w:val="40"/>
      <w:szCs w:val="40"/>
    </w:rPr>
  </w:style>
  <w:style w:type="paragraph" w:styleId="Normal" w:default="1">
    <w:name w:val="Normal"/>
    <w:qFormat w:val="1"/>
    <w:rPr>
      <w:rFonts w:ascii="Times New Roman" w:cs="Times New Roman" w:eastAsia="Times New Roman" w:hAnsi="Times New Roman"/>
      <w:lang w:val="vi"/>
    </w:rPr>
  </w:style>
  <w:style w:type="paragraph" w:styleId="Heading1">
    <w:name w:val="heading 1"/>
    <w:basedOn w:val="Normal"/>
    <w:uiPriority w:val="9"/>
    <w:qFormat w:val="1"/>
    <w:pPr>
      <w:spacing w:before="61"/>
      <w:ind w:left="904" w:right="922"/>
      <w:jc w:val="center"/>
      <w:outlineLvl w:val="0"/>
    </w:pPr>
    <w:rPr>
      <w:b w:val="1"/>
      <w:bCs w:val="1"/>
      <w:sz w:val="32"/>
      <w:szCs w:val="32"/>
    </w:rPr>
  </w:style>
  <w:style w:type="paragraph" w:styleId="Heading2">
    <w:name w:val="heading 2"/>
    <w:basedOn w:val="Normal"/>
    <w:link w:val="Heading2Char"/>
    <w:uiPriority w:val="9"/>
    <w:unhideWhenUsed w:val="1"/>
    <w:qFormat w:val="1"/>
    <w:pPr>
      <w:ind w:left="381"/>
      <w:jc w:val="both"/>
      <w:outlineLvl w:val="1"/>
    </w:pPr>
    <w:rPr>
      <w:b w:val="1"/>
      <w:bCs w:val="1"/>
      <w:sz w:val="28"/>
      <w:szCs w:val="28"/>
    </w:rPr>
  </w:style>
  <w:style w:type="paragraph" w:styleId="Heading3">
    <w:name w:val="heading 3"/>
    <w:basedOn w:val="Normal"/>
    <w:next w:val="Normal"/>
    <w:link w:val="Heading3Char"/>
    <w:uiPriority w:val="9"/>
    <w:unhideWhenUsed w:val="1"/>
    <w:qFormat w:val="1"/>
    <w:rsid w:val="00680426"/>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055B30"/>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27"/>
      <w:ind w:left="333" w:hanging="421"/>
    </w:pPr>
    <w:rPr>
      <w:sz w:val="28"/>
      <w:szCs w:val="28"/>
    </w:rPr>
  </w:style>
  <w:style w:type="paragraph" w:styleId="TOC2">
    <w:name w:val="toc 2"/>
    <w:basedOn w:val="Normal"/>
    <w:uiPriority w:val="39"/>
    <w:qFormat w:val="1"/>
    <w:pPr>
      <w:spacing w:before="125"/>
      <w:ind w:left="661" w:hanging="281"/>
    </w:pPr>
    <w:rPr>
      <w:sz w:val="28"/>
      <w:szCs w:val="28"/>
    </w:rPr>
  </w:style>
  <w:style w:type="paragraph" w:styleId="TOC3">
    <w:name w:val="toc 3"/>
    <w:basedOn w:val="Normal"/>
    <w:uiPriority w:val="39"/>
    <w:qFormat w:val="1"/>
    <w:pPr>
      <w:spacing w:before="127"/>
      <w:ind w:left="657" w:hanging="277"/>
    </w:pPr>
    <w:rPr>
      <w:sz w:val="28"/>
      <w:szCs w:val="28"/>
    </w:rPr>
  </w:style>
  <w:style w:type="paragraph" w:styleId="BodyText">
    <w:name w:val="Body Text"/>
    <w:basedOn w:val="Normal"/>
    <w:uiPriority w:val="1"/>
    <w:qFormat w:val="1"/>
    <w:rPr>
      <w:sz w:val="28"/>
      <w:szCs w:val="28"/>
    </w:rPr>
  </w:style>
  <w:style w:type="paragraph" w:styleId="Title">
    <w:name w:val="Title"/>
    <w:basedOn w:val="Normal"/>
    <w:uiPriority w:val="10"/>
    <w:qFormat w:val="1"/>
    <w:pPr>
      <w:ind w:left="520" w:right="539"/>
      <w:jc w:val="center"/>
    </w:pPr>
    <w:rPr>
      <w:b w:val="1"/>
      <w:bCs w:val="1"/>
      <w:sz w:val="40"/>
      <w:szCs w:val="40"/>
    </w:rPr>
  </w:style>
  <w:style w:type="paragraph" w:styleId="ListParagraph">
    <w:name w:val="List Paragraph"/>
    <w:basedOn w:val="Normal"/>
    <w:uiPriority w:val="1"/>
    <w:qFormat w:val="1"/>
    <w:pPr>
      <w:spacing w:before="89"/>
      <w:ind w:left="820" w:hanging="361"/>
    </w:pPr>
  </w:style>
  <w:style w:type="paragraph" w:styleId="TableParagraph" w:customStyle="1">
    <w:name w:val="Table Paragraph"/>
    <w:basedOn w:val="Normal"/>
    <w:uiPriority w:val="1"/>
    <w:qFormat w:val="1"/>
  </w:style>
  <w:style w:type="character" w:styleId="Heading3Char" w:customStyle="1">
    <w:name w:val="Heading 3 Char"/>
    <w:basedOn w:val="DefaultParagraphFont"/>
    <w:link w:val="Heading3"/>
    <w:uiPriority w:val="9"/>
    <w:rsid w:val="00680426"/>
    <w:rPr>
      <w:rFonts w:asciiTheme="majorHAnsi" w:cstheme="majorBidi" w:eastAsiaTheme="majorEastAsia" w:hAnsiTheme="majorHAnsi"/>
      <w:color w:val="243f60" w:themeColor="accent1" w:themeShade="00007F"/>
      <w:sz w:val="24"/>
      <w:szCs w:val="24"/>
      <w:lang w:val="vi"/>
    </w:rPr>
  </w:style>
  <w:style w:type="character" w:styleId="Heading4Char" w:customStyle="1">
    <w:name w:val="Heading 4 Char"/>
    <w:basedOn w:val="DefaultParagraphFont"/>
    <w:link w:val="Heading4"/>
    <w:uiPriority w:val="9"/>
    <w:semiHidden w:val="1"/>
    <w:rsid w:val="00055B30"/>
    <w:rPr>
      <w:rFonts w:asciiTheme="majorHAnsi" w:cstheme="majorBidi" w:eastAsiaTheme="majorEastAsia" w:hAnsiTheme="majorHAnsi"/>
      <w:i w:val="1"/>
      <w:iCs w:val="1"/>
      <w:color w:val="365f91" w:themeColor="accent1" w:themeShade="0000BF"/>
      <w:lang w:val="vi"/>
    </w:rPr>
  </w:style>
  <w:style w:type="paragraph" w:styleId="TOCHeading">
    <w:name w:val="TOC Heading"/>
    <w:basedOn w:val="Heading1"/>
    <w:next w:val="Normal"/>
    <w:uiPriority w:val="39"/>
    <w:unhideWhenUsed w:val="1"/>
    <w:qFormat w:val="1"/>
    <w:rsid w:val="00077E60"/>
    <w:pPr>
      <w:keepNext w:val="1"/>
      <w:keepLines w:val="1"/>
      <w:widowControl w:val="1"/>
      <w:autoSpaceDE w:val="1"/>
      <w:autoSpaceDN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lang w:val="en-US"/>
    </w:rPr>
  </w:style>
  <w:style w:type="character" w:styleId="Hyperlink">
    <w:name w:val="Hyperlink"/>
    <w:basedOn w:val="DefaultParagraphFont"/>
    <w:uiPriority w:val="99"/>
    <w:unhideWhenUsed w:val="1"/>
    <w:rsid w:val="00077E60"/>
    <w:rPr>
      <w:color w:val="0000ff" w:themeColor="hyperlink"/>
      <w:u w:val="single"/>
    </w:rPr>
  </w:style>
  <w:style w:type="character" w:styleId="Heading2Char" w:customStyle="1">
    <w:name w:val="Heading 2 Char"/>
    <w:basedOn w:val="DefaultParagraphFont"/>
    <w:link w:val="Heading2"/>
    <w:uiPriority w:val="9"/>
    <w:rsid w:val="00077E60"/>
    <w:rPr>
      <w:rFonts w:ascii="Times New Roman" w:cs="Times New Roman" w:eastAsia="Times New Roman" w:hAnsi="Times New Roman"/>
      <w:b w:val="1"/>
      <w:bCs w:val="1"/>
      <w:sz w:val="28"/>
      <w:szCs w:val="28"/>
      <w:lang w:val="vi"/>
    </w:rPr>
  </w:style>
  <w:style w:type="paragraph" w:styleId="Header">
    <w:name w:val="header"/>
    <w:basedOn w:val="Normal"/>
    <w:link w:val="HeaderChar"/>
    <w:uiPriority w:val="99"/>
    <w:unhideWhenUsed w:val="1"/>
    <w:rsid w:val="00077E60"/>
    <w:pPr>
      <w:tabs>
        <w:tab w:val="center" w:pos="4680"/>
        <w:tab w:val="right" w:pos="9360"/>
      </w:tabs>
    </w:pPr>
  </w:style>
  <w:style w:type="character" w:styleId="HeaderChar" w:customStyle="1">
    <w:name w:val="Header Char"/>
    <w:basedOn w:val="DefaultParagraphFont"/>
    <w:link w:val="Header"/>
    <w:uiPriority w:val="99"/>
    <w:rsid w:val="00077E60"/>
    <w:rPr>
      <w:rFonts w:ascii="Times New Roman" w:cs="Times New Roman" w:eastAsia="Times New Roman" w:hAnsi="Times New Roman"/>
      <w:lang w:val="vi"/>
    </w:rPr>
  </w:style>
  <w:style w:type="paragraph" w:styleId="Footer">
    <w:name w:val="footer"/>
    <w:basedOn w:val="Normal"/>
    <w:link w:val="FooterChar"/>
    <w:uiPriority w:val="99"/>
    <w:unhideWhenUsed w:val="1"/>
    <w:rsid w:val="00077E60"/>
    <w:pPr>
      <w:tabs>
        <w:tab w:val="center" w:pos="4680"/>
        <w:tab w:val="right" w:pos="9360"/>
      </w:tabs>
    </w:pPr>
  </w:style>
  <w:style w:type="character" w:styleId="FooterChar" w:customStyle="1">
    <w:name w:val="Footer Char"/>
    <w:basedOn w:val="DefaultParagraphFont"/>
    <w:link w:val="Footer"/>
    <w:uiPriority w:val="99"/>
    <w:rsid w:val="00077E60"/>
    <w:rPr>
      <w:rFonts w:ascii="Times New Roman" w:cs="Times New Roman" w:eastAsia="Times New Roman" w:hAnsi="Times New Roman"/>
      <w:lang w:val="vi"/>
    </w:rPr>
  </w:style>
  <w:style w:type="paragraph" w:styleId="NormalWeb">
    <w:name w:val="Normal (Web)"/>
    <w:basedOn w:val="Normal"/>
    <w:uiPriority w:val="99"/>
    <w:semiHidden w:val="1"/>
    <w:unhideWhenUsed w:val="1"/>
    <w:rsid w:val="005B452C"/>
    <w:rPr>
      <w:sz w:val="24"/>
      <w:szCs w:val="24"/>
    </w:rPr>
  </w:style>
  <w:style w:type="paragraph" w:styleId="KCParagraph" w:customStyle="1">
    <w:name w:val="KC_Paragraph"/>
    <w:basedOn w:val="Normal"/>
    <w:link w:val="KCParagraphChar"/>
    <w:qFormat w:val="1"/>
    <w:rsid w:val="00106AD0"/>
    <w:pPr>
      <w:widowControl w:val="1"/>
      <w:autoSpaceDE w:val="1"/>
      <w:autoSpaceDN w:val="1"/>
      <w:spacing w:after="120" w:before="120" w:line="312" w:lineRule="auto"/>
      <w:ind w:firstLine="720"/>
      <w:jc w:val="both"/>
    </w:pPr>
    <w:rPr>
      <w:sz w:val="28"/>
      <w:szCs w:val="28"/>
      <w:lang w:val="en-US"/>
    </w:rPr>
  </w:style>
  <w:style w:type="character" w:styleId="KCParagraphChar" w:customStyle="1">
    <w:name w:val="KC_Paragraph Char"/>
    <w:link w:val="KCParagraph"/>
    <w:qFormat w:val="1"/>
    <w:rsid w:val="00106AD0"/>
    <w:rPr>
      <w:rFonts w:ascii="Times New Roman" w:cs="Times New Roman" w:eastAsia="Times New Roman" w:hAnsi="Times New Roman"/>
      <w:sz w:val="28"/>
      <w:szCs w:val="28"/>
    </w:rPr>
  </w:style>
  <w:style w:type="paragraph" w:styleId="KC-Chapter" w:customStyle="1">
    <w:name w:val="KC-Chapter"/>
    <w:basedOn w:val="Normal"/>
    <w:next w:val="Normal"/>
    <w:qFormat w:val="1"/>
    <w:rsid w:val="00106AD0"/>
    <w:pPr>
      <w:widowControl w:val="1"/>
      <w:numPr>
        <w:numId w:val="115"/>
      </w:numPr>
      <w:tabs>
        <w:tab w:val="num" w:pos="360"/>
      </w:tabs>
      <w:autoSpaceDE w:val="1"/>
      <w:autoSpaceDN w:val="1"/>
      <w:spacing w:after="480" w:before="480" w:line="276" w:lineRule="auto"/>
      <w:ind w:left="5490" w:firstLine="720"/>
      <w:jc w:val="center"/>
      <w:outlineLvl w:val="0"/>
    </w:pPr>
    <w:rPr>
      <w:rFonts w:ascii="Times New Roman Bold" w:hAnsi="Times New Roman Bold" w:cstheme="minorBidi" w:eastAsiaTheme="minorHAnsi"/>
      <w:b w:val="1"/>
      <w:caps w:val="1"/>
      <w:sz w:val="28"/>
      <w:lang w:val="en-US"/>
    </w:rPr>
  </w:style>
  <w:style w:type="paragraph" w:styleId="KC-Fig-Cap" w:customStyle="1">
    <w:name w:val="KC-Fig-Cap"/>
    <w:basedOn w:val="Normal"/>
    <w:next w:val="Normal"/>
    <w:link w:val="KC-Fig-CapChar"/>
    <w:autoRedefine w:val="1"/>
    <w:qFormat w:val="1"/>
    <w:rsid w:val="00E20C11"/>
    <w:pPr>
      <w:widowControl w:val="1"/>
      <w:autoSpaceDE w:val="1"/>
      <w:autoSpaceDN w:val="1"/>
      <w:spacing w:after="200"/>
      <w:jc w:val="center"/>
    </w:pPr>
    <w:rPr>
      <w:rFonts w:cstheme="minorBidi" w:eastAsiaTheme="minorHAnsi"/>
      <w:iCs w:val="1"/>
      <w:sz w:val="26"/>
      <w:lang w:val="en-US"/>
    </w:rPr>
  </w:style>
  <w:style w:type="character" w:styleId="KC-Fig-CapChar" w:customStyle="1">
    <w:name w:val="KC-Fig-Cap Char"/>
    <w:basedOn w:val="DefaultParagraphFont"/>
    <w:link w:val="KC-Fig-Cap"/>
    <w:rsid w:val="00E20C11"/>
    <w:rPr>
      <w:rFonts w:ascii="Times New Roman" w:hAnsi="Times New Roman"/>
      <w:iCs w:val="1"/>
      <w:sz w:val="26"/>
    </w:rPr>
  </w:style>
  <w:style w:type="paragraph" w:styleId="KC-H1" w:customStyle="1">
    <w:name w:val="KC-H1"/>
    <w:basedOn w:val="Normal"/>
    <w:link w:val="KC-H1Char"/>
    <w:qFormat w:val="1"/>
    <w:rsid w:val="00106AD0"/>
    <w:pPr>
      <w:widowControl w:val="1"/>
      <w:numPr>
        <w:ilvl w:val="1"/>
        <w:numId w:val="115"/>
      </w:numPr>
      <w:autoSpaceDE w:val="1"/>
      <w:autoSpaceDN w:val="1"/>
      <w:spacing w:before="200" w:line="276" w:lineRule="auto"/>
      <w:outlineLvl w:val="1"/>
    </w:pPr>
    <w:rPr>
      <w:rFonts w:ascii="Times New Roman Bold" w:hAnsi="Times New Roman Bold" w:cstheme="minorBidi" w:eastAsiaTheme="minorHAnsi"/>
      <w:b w:val="1"/>
      <w:sz w:val="28"/>
      <w:lang w:val="en-US"/>
    </w:rPr>
  </w:style>
  <w:style w:type="paragraph" w:styleId="KC-H2" w:customStyle="1">
    <w:name w:val="KC-H2"/>
    <w:basedOn w:val="Normal"/>
    <w:link w:val="KC-H2Char"/>
    <w:qFormat w:val="1"/>
    <w:rsid w:val="00106AD0"/>
    <w:pPr>
      <w:widowControl w:val="1"/>
      <w:numPr>
        <w:ilvl w:val="2"/>
        <w:numId w:val="115"/>
      </w:numPr>
      <w:autoSpaceDE w:val="1"/>
      <w:autoSpaceDN w:val="1"/>
      <w:spacing w:after="120" w:before="120" w:line="276" w:lineRule="auto"/>
      <w:contextualSpacing w:val="1"/>
      <w:outlineLvl w:val="2"/>
    </w:pPr>
    <w:rPr>
      <w:rFonts w:cstheme="minorBidi" w:eastAsiaTheme="minorHAnsi"/>
      <w:b w:val="1"/>
      <w:i w:val="1"/>
      <w:sz w:val="28"/>
      <w:lang w:val="en-US"/>
    </w:rPr>
  </w:style>
  <w:style w:type="paragraph" w:styleId="KC-H3" w:customStyle="1">
    <w:name w:val="KC-H3"/>
    <w:basedOn w:val="KC-H2"/>
    <w:next w:val="Normal"/>
    <w:link w:val="KC-H3Char"/>
    <w:qFormat w:val="1"/>
    <w:rsid w:val="00106AD0"/>
    <w:pPr>
      <w:numPr>
        <w:ilvl w:val="3"/>
      </w:numPr>
      <w:outlineLvl w:val="3"/>
    </w:pPr>
    <w:rPr>
      <w:b w:val="0"/>
    </w:rPr>
  </w:style>
  <w:style w:type="paragraph" w:styleId="KC-H4" w:customStyle="1">
    <w:name w:val="KC-H4"/>
    <w:basedOn w:val="KC-H3"/>
    <w:next w:val="Normal"/>
    <w:link w:val="KC-H4Char"/>
    <w:qFormat w:val="1"/>
    <w:rsid w:val="00106AD0"/>
    <w:pPr>
      <w:numPr>
        <w:ilvl w:val="4"/>
      </w:numPr>
      <w:outlineLvl w:val="4"/>
    </w:pPr>
    <w:rPr>
      <w:i w:val="0"/>
    </w:rPr>
  </w:style>
  <w:style w:type="paragraph" w:styleId="KC-Tab-Cap" w:customStyle="1">
    <w:name w:val="KC-Tab-Cap"/>
    <w:basedOn w:val="Normal"/>
    <w:next w:val="Normal"/>
    <w:link w:val="KC-Tab-CapChar"/>
    <w:autoRedefine w:val="1"/>
    <w:qFormat w:val="1"/>
    <w:rsid w:val="00106AD0"/>
    <w:pPr>
      <w:widowControl w:val="1"/>
      <w:autoSpaceDE w:val="1"/>
      <w:autoSpaceDN w:val="1"/>
      <w:spacing w:after="120" w:before="200"/>
      <w:jc w:val="center"/>
    </w:pPr>
    <w:rPr>
      <w:rFonts w:cstheme="minorBidi" w:eastAsiaTheme="minorHAnsi"/>
      <w:iCs w:val="1"/>
      <w:sz w:val="26"/>
      <w:lang w:val="en-US"/>
    </w:rPr>
  </w:style>
  <w:style w:type="character" w:styleId="KC-H1Char" w:customStyle="1">
    <w:name w:val="KC-H1 Char"/>
    <w:basedOn w:val="DefaultParagraphFont"/>
    <w:link w:val="KC-H1"/>
    <w:rsid w:val="00106AD0"/>
    <w:rPr>
      <w:rFonts w:ascii="Times New Roman Bold" w:hAnsi="Times New Roman Bold"/>
      <w:b w:val="1"/>
      <w:sz w:val="28"/>
    </w:rPr>
  </w:style>
  <w:style w:type="character" w:styleId="KC-H2Char" w:customStyle="1">
    <w:name w:val="KC-H2 Char"/>
    <w:basedOn w:val="DefaultParagraphFont"/>
    <w:link w:val="KC-H2"/>
    <w:rsid w:val="00106AD0"/>
    <w:rPr>
      <w:rFonts w:ascii="Times New Roman" w:hAnsi="Times New Roman"/>
      <w:b w:val="1"/>
      <w:i w:val="1"/>
      <w:sz w:val="28"/>
    </w:rPr>
  </w:style>
  <w:style w:type="character" w:styleId="KC-H3Char" w:customStyle="1">
    <w:name w:val="KC-H3 Char"/>
    <w:basedOn w:val="KC-H2Char"/>
    <w:link w:val="KC-H3"/>
    <w:rsid w:val="00106AD0"/>
    <w:rPr>
      <w:rFonts w:ascii="Times New Roman" w:hAnsi="Times New Roman"/>
      <w:b w:val="0"/>
      <w:i w:val="1"/>
      <w:sz w:val="28"/>
    </w:rPr>
  </w:style>
  <w:style w:type="paragraph" w:styleId="KC-Figure" w:customStyle="1">
    <w:name w:val="KC-Figure"/>
    <w:basedOn w:val="Normal"/>
    <w:next w:val="KC-Fig-Cap"/>
    <w:link w:val="KC-FigureChar"/>
    <w:qFormat w:val="1"/>
    <w:rsid w:val="00106AD0"/>
    <w:pPr>
      <w:widowControl w:val="1"/>
      <w:autoSpaceDE w:val="1"/>
      <w:autoSpaceDN w:val="1"/>
      <w:spacing w:after="120" w:before="120" w:line="360" w:lineRule="auto"/>
      <w:jc w:val="center"/>
    </w:pPr>
    <w:rPr>
      <w:rFonts w:cstheme="minorBidi" w:eastAsiaTheme="minorHAnsi"/>
      <w:sz w:val="28"/>
      <w:lang w:val="en-US"/>
    </w:rPr>
  </w:style>
  <w:style w:type="character" w:styleId="KC-FigureChar" w:customStyle="1">
    <w:name w:val="KC-Figure Char"/>
    <w:basedOn w:val="DefaultParagraphFont"/>
    <w:link w:val="KC-Figure"/>
    <w:rsid w:val="00106AD0"/>
    <w:rPr>
      <w:rFonts w:ascii="Times New Roman" w:hAnsi="Times New Roman"/>
      <w:sz w:val="28"/>
    </w:rPr>
  </w:style>
  <w:style w:type="character" w:styleId="KC-Tab-CapChar" w:customStyle="1">
    <w:name w:val="KC-Tab-Cap Char"/>
    <w:basedOn w:val="KC-Fig-CapChar"/>
    <w:link w:val="KC-Tab-Cap"/>
    <w:rsid w:val="00106AD0"/>
    <w:rPr>
      <w:rFonts w:ascii="Times New Roman" w:hAnsi="Times New Roman"/>
      <w:iCs w:val="1"/>
      <w:sz w:val="26"/>
    </w:rPr>
  </w:style>
  <w:style w:type="character" w:styleId="KC-H4Char" w:customStyle="1">
    <w:name w:val="KC-H4 Char"/>
    <w:basedOn w:val="KC-H3Char"/>
    <w:link w:val="KC-H4"/>
    <w:rsid w:val="00106AD0"/>
    <w:rPr>
      <w:rFonts w:ascii="Times New Roman" w:hAnsi="Times New Roman"/>
      <w:b w:val="0"/>
      <w:i w:val="0"/>
      <w:sz w:val="28"/>
    </w:rPr>
  </w:style>
  <w:style w:type="paragraph" w:styleId="KC-Table" w:customStyle="1">
    <w:name w:val="KC-Table"/>
    <w:basedOn w:val="Normal"/>
    <w:link w:val="KC-TableChar"/>
    <w:qFormat w:val="1"/>
    <w:rsid w:val="00106AD0"/>
    <w:pPr>
      <w:widowControl w:val="1"/>
      <w:autoSpaceDE w:val="1"/>
      <w:autoSpaceDN w:val="1"/>
      <w:spacing w:after="120" w:before="120" w:line="276" w:lineRule="auto"/>
      <w:contextualSpacing w:val="1"/>
    </w:pPr>
    <w:rPr>
      <w:rFonts w:cstheme="minorBidi" w:eastAsiaTheme="minorHAnsi"/>
      <w:sz w:val="28"/>
      <w:lang w:val="en-US"/>
    </w:rPr>
  </w:style>
  <w:style w:type="character" w:styleId="KC-TableChar" w:customStyle="1">
    <w:name w:val="KC-Table Char"/>
    <w:basedOn w:val="DefaultParagraphFont"/>
    <w:link w:val="KC-Table"/>
    <w:rsid w:val="00106AD0"/>
    <w:rPr>
      <w:rFonts w:ascii="Times New Roman" w:hAnsi="Times New Roman"/>
      <w:sz w:val="28"/>
    </w:rPr>
  </w:style>
  <w:style w:type="character" w:styleId="apple-tab-span" w:customStyle="1">
    <w:name w:val="apple-tab-span"/>
    <w:basedOn w:val="DefaultParagraphFont"/>
    <w:rsid w:val="00106AD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14.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8.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iqSiJdGlNl6weEf9yAdTBL+Ucw==">CgMxLjAyCGguZ2pkZ3hzMgloLjMwajB6bGwyCWguMWZvYjl0ZTIJaC4zem55c2g3MgloLjJldDkycDAyCGgudHlqY3d0MgloLjNkeTZ2a20yCWguMXQzaDVzZjIJaC40ZDM0b2c4MgloLjJzOGV5bzEyCWguMTdkcDh2dTIJaC4zcmRjcmpuMgloLjI2aW4xcmcyCGgubG54Yno5MgloLjM1bmt1bjIyCWguMWtzdjR1djIJaC40NHNpbmlvOAByITFHRFAxQmFoM1EzeUZlR3pTdUZBSUxxbU5GSnpfdThX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2024-10-04T17:58:00Z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for Microsoft 365</vt:lpwstr>
  </property>
  <property fmtid="{D5CDD505-2E9C-101B-9397-08002B2CF9AE}" pid="4" name="LastSaved">
    <vt:filetime>2024-10-04T00:00:00Z</vt:filetime>
  </property>
</Properties>
</file>