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Monika Fuchs</w:t>
      </w:r>
    </w:p>
    <w:p>
      <w:pPr>
        <w:jc w:val="center"/>
      </w:pPr>
      <w:r>
        <w:t>Sentavia Precision GmbH und Monika Fuchs</w:t>
      </w:r>
    </w:p>
    <w:p/>
    <w:p>
      <w:r>
        <w:t>ARBEITSVERTRAG</w:t>
        <w:br/>
        <w:br/>
        <w:t>zwischen</w:t>
        <w:br/>
        <w:br/>
        <w:t>Sentavia Precision GmbH, Freimannstraße 45, 80939 München, HRB 218934</w:t>
        <w:br/>
        <w:t>– nachfolgend "Arbeitgeber" –</w:t>
        <w:br/>
        <w:br/>
        <w:t>und</w:t>
        <w:br/>
        <w:br/>
        <w:t>Monika Fuchs, wohnhaft in München</w:t>
        <w:br/>
        <w:t>– nachfolgend "Arbeitnehmer" –</w:t>
      </w:r>
    </w:p>
    <w:p>
      <w:pPr>
        <w:pStyle w:val="Heading3"/>
      </w:pPr>
      <w:r>
        <w:t>§ 1 Beginn und Art der Tätigkeit</w:t>
      </w:r>
    </w:p>
    <w:p>
      <w:r>
        <w:rPr>
          <w:b/>
        </w:rPr>
        <w:t xml:space="preserve">(1) </w:t>
      </w:r>
      <w:r>
        <w:t>Das Arbeitsverhältnis beginnt am 1. Oktober 2016. Der Arbeitnehmer wird als Production Manager im Bereich Produktion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7.666 EUR (Jahresgehalt: 92.000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Oktober 2016</w:t>
        <w:br/>
        <w:br/>
        <w:t>_______________________</w:t>
        <w:tab/>
        <w:tab/>
        <w:t>_______________________</w:t>
        <w:br/>
        <w:t>Sentavia Precision GmbH</w:t>
        <w:tab/>
        <w:tab/>
        <w:t>Monika Fuchs</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