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SOP-023 – Wareneingang und Lager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Wareneingang und Lager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wareneingang und lager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Wareneingang und Lager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