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2024-RE-0282</w:t>
      </w:r>
    </w:p>
    <w:p>
      <w:pPr>
        <w:jc w:val="center"/>
      </w:pPr>
      <w:r>
        <w:t>Fakturadatum: 10. Mai 2024</w:t>
      </w:r>
    </w:p>
    <w:p/>
    <w:p>
      <w:pPr>
        <w:pStyle w:val="Heading3"/>
      </w:pPr>
      <w:r>
        <w:t>Rechnungsempfaenger</w:t>
      </w:r>
    </w:p>
    <w:p>
      <w:r>
        <w:t>Maschinenfabrik Niehoff GmbH &amp; Co. KG</w:t>
        <w:br/>
        <w:t>Walter-Niehoff-Strasse 2, 91126 Schwabach</w:t>
        <w:br/>
        <w:t>Kundennummer: K-021</w:t>
        <w:br/>
        <w:t>Bezug: AB-2024-014 Werk Schwabach</w:t>
      </w:r>
    </w:p>
    <w:p>
      <w:pPr>
        <w:pStyle w:val="Heading3"/>
      </w:pPr>
      <w:r>
        <w:t>Leistungs- bzw. Lieferzeitraum</w:t>
      </w:r>
    </w:p>
    <w:p>
      <w:r>
        <w:t>Leistungs-/Lieferdatum: lt. Lieferschein (Stanzpresse Sonderausfuehrung).</w:t>
        <w:br/>
        <w:t>Fakturadatum (Rechnungsstellung): 10. Mai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Pressenlinie PL-500 Sonderausfuehrung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1.124.000,00</w:t>
            </w:r>
          </w:p>
        </w:tc>
        <w:tc>
          <w:tcPr>
            <w:tcW w:type="dxa" w:w="1440"/>
          </w:tcPr>
          <w:p>
            <w:r>
              <w:t>1.124.000,00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Anschluss- und Sicherheitseinrichtung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48.000,00</w:t>
            </w:r>
          </w:p>
        </w:tc>
        <w:tc>
          <w:tcPr>
            <w:tcW w:type="dxa" w:w="1440"/>
          </w:tcPr>
          <w:p>
            <w:r>
              <w:t>48.000,00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1.172.000,00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222.680,00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1.394.680,00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