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Generalvollmacht / Handlungsvollmacht – Dr. Petra Hollmann</w:t>
      </w:r>
    </w:p>
    <w:p>
      <w:pPr>
        <w:jc w:val="center"/>
      </w:pPr>
      <w:r>
        <w:t>Erteilt durch den Vorstand der Brennhagen Elektronik AG; gueltig ab 1. Oktober 2023</w:t>
      </w:r>
    </w:p>
    <w:p/>
    <w:p>
      <w:pPr>
        <w:pStyle w:val="Heading3"/>
      </w:pPr>
      <w:r>
        <w:t>Bevollmaechtigte/r</w:t>
      </w:r>
    </w:p>
    <w:p>
      <w:r>
        <w:t>Name: Dr. Petra Hollmann</w:t>
        <w:br/>
        <w:t>Funktion im Konzern: CTO-Designate / Vorstandsmitglied ab 1.7.2024</w:t>
        <w:br/>
        <w:t>Geschaeftsbereich: Forschung und Entwicklung / Technologie</w:t>
        <w:br/>
        <w:t>Ausweisnummer (intern): VM-2023-REA_</w:t>
      </w:r>
    </w:p>
    <w:p>
      <w:pPr>
        <w:pStyle w:val="Heading3"/>
      </w:pPr>
      <w:r>
        <w:t>Vollmachtsumfang</w:t>
      </w:r>
    </w:p>
    <w:p>
      <w:r>
        <w:t>Die Brennhagen Elektronik AG, vertreten durch den Vorstand (Anna Mueller / Laura Bauer), erteilt hiermit Herrn/Frau Dr. Petra Hollmann Generalvollmacht im Sinne der §§ 167, 171 BGB i. V. m. § 54 HGB fuer den Geschaeftsbereich »Forschung und Entwicklung / Technologie«.</w:t>
      </w:r>
    </w:p>
    <w:p>
      <w:r>
        <w:t>Die Vollmacht umfasst insbesondere folgende Befugnisse:</w:t>
        <w:br/>
        <w:t>– Abschluss von Vertraegen im operativen Geschaeftsbereich bis 5 Mio. EUR Einzelfall / 20 Mio. EUR p. a.</w:t>
        <w:br/>
        <w:t>– Vertretung der Gesellschaft gegenueber Kunden, Lieferanten und Behoerden</w:t>
        <w:br/>
        <w:t>– Erteilung von Untervollmachten an Mitarbeiter (in Abstimmung mit Group Legal)</w:t>
        <w:br/>
        <w:t>– Personalmassnahmen im Verantwortungsbereich (Einstellungen, Beurteilungen)</w:t>
        <w:br/>
        <w:t>– Unterzeichnung von Bestellungen, Rechnungen, Lieferscheinen, Auftragsbestaetigungen</w:t>
      </w:r>
    </w:p>
    <w:p>
      <w:pPr>
        <w:pStyle w:val="Heading3"/>
      </w:pPr>
      <w:r>
        <w:t>Beschraenkungen</w:t>
      </w:r>
    </w:p>
    <w:p>
      <w:r>
        <w:t>Ausgenommen von dieser Vollmacht sind in jedem Fall:</w:t>
        <w:br/>
        <w:t>– Aufnahme von Krediten oder Garantien</w:t>
        <w:br/>
        <w:t>– Veraeusserung oder Belastung von Grundstuecken und Immobilien</w:t>
        <w:br/>
        <w:t>– Erwerb oder Veraeusserung von Beteiligungen</w:t>
        <w:br/>
        <w:t>– Abschluss von Vertraegen mit Volumen &gt; 5 Mio. EUR im Einzelfall</w:t>
        <w:br/>
        <w:t>– Vertraege mit verbundenen Unternehmen (Intercompany; Vorbehalt CFO)</w:t>
        <w:br/>
        <w:t>– Rechtsstreitigkeiten und gerichtliche Vertretung (Vorbehalt Group Legal)</w:t>
      </w:r>
    </w:p>
    <w:p>
      <w:pPr>
        <w:pStyle w:val="Heading3"/>
      </w:pPr>
      <w:r>
        <w:t>Unterschriftsregelung</w:t>
      </w:r>
    </w:p>
    <w:p>
      <w:r>
        <w:t>Im Aussenverhaeltnis vertritt der/die Bevollmaechtigte die Gesellschaft gemeinsam mit einem Vorstand oder mit einem weiteren Generalbevollmaechtigten / Prokuristen (Vier-Augen-Prinzip). Interne Freigabeprozesse gemaess Konzernrichtlinie Unterschriftenregelung 2023 bleiben unberuehrt.</w:t>
      </w:r>
    </w:p>
    <w:p>
      <w:pPr>
        <w:pStyle w:val="Heading3"/>
      </w:pPr>
      <w:r>
        <w:t>Geltungsdauer / Widerruf</w:t>
      </w:r>
    </w:p>
    <w:p>
      <w:r>
        <w:t>Die Vollmacht tritt am 1. Oktober 2023 in Kraft und gilt bis auf Widerruf. Der Widerruf erfolgt schriftlich durch den Vorstand und ist im Konzern-Unterschriftenregister (Group Legal) einzutragen. Bei Ausscheiden aus dem Konzern erlischt die Vollmacht automatisch.</w:t>
      </w:r>
    </w:p>
    <w:p>
      <w:pPr>
        <w:pStyle w:val="Heading3"/>
      </w:pPr>
      <w:r>
        <w:t>Erteilung der Vollmacht</w:t>
      </w:r>
    </w:p>
    <w:p>
      <w:r>
        <w:t>Ort, Datum: Stuttgart, den 1. Oktober 2023</w:t>
      </w:r>
    </w:p>
    <w:p>
      <w:r>
        <w:t>_________________________            _________________________</w:t>
        <w:br/>
        <w:t>Anna Mueller                          Laura Bauer</w:t>
        <w:br/>
        <w:t>Vorstandsvorsitzende                          CFO</w:t>
        <w:br/>
        <w:t>Brennhagen Elektronik AG                       Brennhagen Elektronik AG</w:t>
      </w:r>
    </w:p>
    <w:p>
      <w:pPr>
        <w:pStyle w:val="Heading3"/>
      </w:pPr>
      <w:r>
        <w:t>Annahmeerklaerung</w:t>
      </w:r>
    </w:p>
    <w:p>
      <w:r>
        <w:t>Hiermit nehme ich die mir erteilte Vollmacht an und verpflichte mich, sie ausschliesslich im Interesse der Brennhagen Elektronik AG sowie unter Beachtung aller Konzernrichtlinien und gesetzlichen Vorgaben auszuueben.</w:t>
      </w:r>
    </w:p>
    <w:p>
      <w:r>
        <w:t>Stuttgart, den 1. Oktober 2023</w:t>
      </w:r>
    </w:p>
    <w:p>
      <w:r>
        <w:t>__________________________</w:t>
        <w:br/>
        <w:t>Dr. Petra Hollmann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