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Q3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23.8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4.7480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4.8240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+0.9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PLN-Schwaeche; Hedging-Gewinne stabilisieren Werks-Performance.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Q3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