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RSG-IC-202106-001 - Intercompany Leistung an Brennhagen Elektronik AG</w:t>
      </w:r>
    </w:p>
    <w:p>
      <w:pPr>
        <w:jc w:val="center"/>
      </w:pPr>
      <w:r>
        <w:t>Leistungszeitraum Juni 2021 - ADAS-V4D PRJ-2021-002 Sprint 8-10; HiL-Validierung Vorbereitung</w:t>
      </w:r>
    </w:p>
    <w:p/>
    <w:p>
      <w:pPr>
        <w:pStyle w:val="Heading3"/>
      </w:pPr>
      <w:r>
        <w:t>Rechnungsdaten</w:t>
      </w:r>
    </w:p>
    <w:p>
      <w:r>
        <w:t>Rechnungs-Nr.: RSG-IC-202106-001</w:t>
        <w:br/>
        <w:t>Rechnungsdatum: 19. Juni 2021</w:t>
        <w:br/>
        <w:t>Leistungsdatum: 01. - 30. Juni 2021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Juni 2021 erbrachten konzerninternen Entwicklungs-, Beratungs- und Support-Leistungen der Brennhagen Software GmbH fuer die Konzernmuttergesellschaft Brennhagen Elektronik AG.</w:t>
      </w:r>
    </w:p>
    <w:p>
      <w:r>
        <w:t>Schwerpunkt der Leistungen: ADAS-V4D PRJ-2021-002 Sprint 8-10; HiL-Validierung Vorbereitung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159.555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43.515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58.020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29.010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290.100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290.100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290.100 EUR unter Angabe der Rechnungs-Nr. RSG-IC-202106-001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