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RHU-REG-2023-02-001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Februar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01.02. - 30.02.2023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REG-PO-2023-02-RHU-001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02/2023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240 000 000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240 000 000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623.377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Februar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