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Hans-Peter Braun 1 - IT Security Analys</w:t>
      </w:r>
    </w:p>
    <w:p/>
    <w:p>
      <w:pPr>
        <w:pStyle w:val="Heading3"/>
      </w:pPr>
      <w:r>
        <w:t>Vertragsparteien</w:t>
      </w:r>
    </w:p>
    <w:p>
      <w:r>
        <w:t>Zwischen der Brennhagen Polska sp. z o.o., Katowice, eingetragen im KRS 0000412876, vertreten durch Marek Wojciechowski, Prezes Zarzadu (nachfolgend »Gesellschaft«), und Herrn/Frau Hans-Peter Braun 1 (nachfolgend »Arbeitnehmer/in«) wird der folgende Anstellungsvertrag geschlossen. Personalakte: AV-116.</w:t>
      </w:r>
    </w:p>
    <w:p>
      <w:pPr>
        <w:pStyle w:val="Heading3"/>
      </w:pPr>
      <w:r>
        <w:t>§ 1 Beginn und Aufgabe</w:t>
      </w:r>
    </w:p>
    <w:p>
      <w:pPr>
        <w:pStyle w:val="Heading4"/>
      </w:pPr>
      <w:r>
        <w:t>§ 1 Beginn und Aufgabe</w:t>
      </w:r>
    </w:p>
    <w:p>
      <w:r>
        <w:rPr>
          <w:b/>
        </w:rPr>
        <w:t xml:space="preserve">(1) </w:t>
      </w:r>
      <w:r>
        <w:t>Das Anstellungsverhaeltnis beginnt am 8. August 2024. Es ist auf unbestimmte Zeit geschlossen.</w:t>
      </w:r>
    </w:p>
    <w:p>
      <w:r>
        <w:rPr>
          <w:b/>
        </w:rPr>
        <w:t xml:space="preserve">(2) </w:t>
      </w:r>
      <w:r>
        <w:t>Der/Die Arbeitnehmer/in wird als IT Security Analys in der Abteilung IT Security eingestellt. Direkter Vorgesetzter: Leitung IT Security.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8. August 2024</w:t>
      </w:r>
    </w:p>
    <w:p>
      <w:r>
        <w:t>_________________________            _________________________</w:t>
        <w:br/>
        <w:t>Marek Wojciechowski                          Hans-Peter Braun 1</w:t>
        <w:br/>
        <w:t>Prezes Zarzadu                          IT Security Analys</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