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2022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BMW-ICP-3-2022; Fertigungswerk Brennhagen Elektronik GmbH (REG), Heilbronn – Linie 2/3; SOP-Status Q3 2023;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45.645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19.5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11.3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2022 Q3 im Wesentlichen im Plan. Die geplante Liefermenge wurde mit 182 %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98.8 %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