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2022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BMW-ICP-3-2022; Fertigungswerk Brennhagen Elektronik GmbH (REG), Heilbronn – Linie 2/3; SOP-Status Q3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41.395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16.8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2022 Q4 im Wesentlichen im Plan. Die geplante Liefermenge wurde mit 132 %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96.3 %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