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2023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MBZ-ECU-900-2023; Fertigungswerk Brennhagen Elektronik GmbH (REG), Heilbronn – Linie 2; SMD via RPL Katowice; SOP-Status Q4 2022;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37.192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2023 Q4 im Wesentlichen im Plan. Die geplante Liefermenge wurde mit 158 %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97.7 %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