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InfoConnect Pro (ICP-3) – 2023 Q1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MBZ-ICP-3-2023; Fertigungswerk Brennhagen Elektronik GmbH (REG), Heilbronn – Linie 2/3; SOP-Status Q3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41.990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MBZ-ICP-3 liegt im Quartal 2023 Q1 im Wesentlichen im Plan. Die geplante Liefermenge wurde mit 139 %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96.7 %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