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InfoConnect Pro (ICP-3) – 2023 Q3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MBZ-ICP-3-2023; Fertigungswerk Brennhagen Elektronik GmbH (REG), Heilbronn – Linie 2/3; SOP-Status Q3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43.945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MBZ-ICP-3 liegt im Quartal 2023 Q3 im Wesentlichen im Plan. Die geplante Liefermenge wurde mit 162 %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97.8 %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