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2022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STE-BMS-12-2022; Fertigungswerk Brennhagen Elektronik GmbH (REG), Heilbronn – Linie 4 (neu, SOP Q1 2024); SOP-Status Q1 2024;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50.050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2022 Q1 im Wesentlichen im Plan. Die geplante Liefermenge wurde mit 100 %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94.8 %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