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2022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STE-ECU-900-2022; Fertigungswerk Brennhagen Elektronik GmbH (REG), Heilbronn – Linie 2; SMD via RPL Katowice; SOP-Status Q4 2022;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37.555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2022 Q2 im Wesentlichen im Plan. Die geplante Liefermenge wurde mit 163 %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97.9 %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