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InfoConnect Pro (ICP-3) – 2022 Q2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VW-ICP-3-2022; Fertigungswerk Brennhagen Elektronik GmbH (REG), Heilbronn – Linie 2/3; SOP-Status Q3 2023;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45.305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19.3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VW-ICP-3 liegt im Quartal 2022 Q2 im Wesentlichen im Plan. Die geplante Liefermenge wurde mit 178 %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98.7 %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