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InfoConnect Pro (ICP-3) – 2023 Q1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VW-ICP-3-2023; Fertigungswerk Brennhagen Elektronik GmbH (REG), Heilbronn – Linie 2/3; SOP-Status Q3 2023;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40.205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16.1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VW-ICP-3 liegt im Quartal 2023 Q1 im Wesentlichen im Plan. Die geplante Liefermenge wurde mit 118 %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95.7 %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