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InfoConnect Pro (ICP-3) – 2023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VW-ICP-3-2023; Fertigungswerk Brennhagen Elektronik GmbH (REG), Heilbronn – Linie 2/3; SOP-Status Q3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46.070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VW-ICP-3 liegt im Quartal 2023 Q2 im Wesentlichen im Plan. Die geplante Liefermenge wurde mit 187 %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99.1 %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