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EMV-Prüfanlage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PM-REG-EMV-014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EMV-Pruefanlage Rohde &amp; Schwarz TS-EMC1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Schwarz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10 kHz – 6 GHz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ISO 11452-4 konform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ISO 11452-4 konform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