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BR-Sitzungsprotokoll März 2020 – Brennhagen Software GmbH (Muenchen)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17. März 2020</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Muenchen, Konferenzraum Schwabing</w:t>
            </w:r>
          </w:p>
        </w:tc>
      </w:tr>
      <w:tr>
        <w:tc>
          <w:tcPr>
            <w:tcW w:type="dxa" w:w="4320"/>
          </w:tcPr>
          <w:p>
            <w:r>
              <w:t>Vorsitz</w:t>
            </w:r>
          </w:p>
        </w:tc>
        <w:tc>
          <w:tcPr>
            <w:tcW w:type="dxa" w:w="4320"/>
          </w:tcPr>
          <w:p>
            <w:r>
              <w:t>Sabine Forster</w:t>
            </w:r>
          </w:p>
        </w:tc>
      </w:tr>
      <w:tr>
        <w:tc>
          <w:tcPr>
            <w:tcW w:type="dxa" w:w="4320"/>
          </w:tcPr>
          <w:p>
            <w:r>
              <w:t>Stellv. Vorsitz</w:t>
            </w:r>
          </w:p>
        </w:tc>
        <w:tc>
          <w:tcPr>
            <w:tcW w:type="dxa" w:w="4320"/>
          </w:tcPr>
          <w:p>
            <w:r>
              <w:t>Mario Reuter</w:t>
            </w:r>
          </w:p>
        </w:tc>
      </w:tr>
      <w:tr>
        <w:tc>
          <w:tcPr>
            <w:tcW w:type="dxa" w:w="4320"/>
          </w:tcPr>
          <w:p>
            <w:r>
              <w:t>Schriftfuehrung</w:t>
            </w:r>
          </w:p>
        </w:tc>
        <w:tc>
          <w:tcPr>
            <w:tcW w:type="dxa" w:w="4320"/>
          </w:tcPr>
          <w:p>
            <w:r>
              <w:t>Lisa Hofmann</w:t>
            </w:r>
          </w:p>
        </w:tc>
      </w:tr>
      <w:tr>
        <w:tc>
          <w:tcPr>
            <w:tcW w:type="dxa" w:w="4320"/>
          </w:tcPr>
          <w:p>
            <w:r>
              <w:t>Geladen Geschaeftsleitung</w:t>
            </w:r>
          </w:p>
        </w:tc>
        <w:tc>
          <w:tcPr>
            <w:tcW w:type="dxa" w:w="4320"/>
          </w:tcPr>
          <w:p>
            <w:r>
              <w:t>Dr. Klaus Kessler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Sabine Forster, eroeffnet die Sitzung um 14:00 Uhr, stellt die ordnungsgemaesse Ladung und die Beschlussfaehigkeit fest. Die mit der Einladung vom 10. März 2020 versandte Tagesordnung wird ohne Aenderungen einstimmig genehmigt. Das Protokoll der Vormonatssitzung wird ohne Einwaende angenommen.</w:t>
      </w:r>
    </w:p>
    <w:p>
      <w:pPr>
        <w:pStyle w:val="Heading3"/>
      </w:pPr>
      <w:r>
        <w:t>TOP 2 — Schichtplanung und Urlaubsplanung</w:t>
      </w:r>
    </w:p>
    <w:p>
      <w:r>
        <w:t>Vorstellung der Schichtplaene fuer den Folgemonat. Klaerung von Urlaubskonflikten. BR weist auf Vorrang sozialer Gesichtspunkte nach § 87 Abs. 1 Nr. 5 BetrVG hin. Die Werkleitung (Dr. Klaus Kessler (Werkleiter)) beantwortet Rueckfragen der BR-Mitglieder zu Einzelfaellen aus dem Bereich Fertigung. Eine Liste der offenen Punkte wird in den naechsten 14 Tagen nachgereicht.</w:t>
      </w:r>
    </w:p>
    <w:p>
      <w:pPr>
        <w:pStyle w:val="Heading3"/>
      </w:pPr>
      <w:r>
        <w:t>TOP 3 — Datenschutz und IT-Mitbestimmung</w:t>
      </w:r>
    </w:p>
    <w:p>
      <w:r>
        <w:t>Bericht zur Einfuehrung neuer Software (MES-Update, Zeiterfassung). § 87 Abs. 1 Nr. 6 BetrVG. Datenschutzbeauftragter zugeschaltet, Verfahrensverzeichnis vorgelegt. Es wird vereinbart, das Thema bis zur naechsten Sitzung weiter zu beobachten und gegebenenfalls eine Ad-hoc-Ausschusssitzung einzuberufen.</w:t>
      </w:r>
    </w:p>
    <w:p>
      <w:pPr>
        <w:pStyle w:val="Heading3"/>
      </w:pPr>
      <w:r>
        <w:t>TOP 4 — Tarifrunde und IG Metall-Informationen</w:t>
      </w:r>
    </w:p>
    <w:p>
      <w:r>
        <w:t>Berichterstattung des BR-Vorsitzes zur aktuellen Tarifrunde der Metall- und Elektroindustrie. Vorbereitung Mitgliederversammlung. Die Beschluesse hierzu werden unter TOP 5 zusammengefasst.</w:t>
      </w:r>
    </w:p>
    <w:p>
      <w:pPr>
        <w:pStyle w:val="Heading3"/>
      </w:pPr>
      <w:r>
        <w:t>TOP 5 — Beschluesse</w:t>
      </w:r>
    </w:p>
    <w:p>
      <w:pPr>
        <w:pStyle w:val="ListBullet"/>
      </w:pPr>
      <w:r>
        <w:t>Beschluss 1: Zustimmung zu den vorgelegten Eingruppierungen Nr. 03/2020-A bis -E (einstimmig, 9 Ja-Stimmen).</w:t>
      </w:r>
    </w:p>
    <w:p>
      <w:pPr>
        <w:pStyle w:val="ListBullet"/>
      </w:pPr>
      <w:r>
        <w:t>Beschluss 2: Schulungsfreistellung nach § 37 Abs. 6 BetrVG fuer drei BR-Mitglieder fuer das Seminar Arbeitsrecht-Update 2020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April 2020. Der Vorsitzende Sabine Forster schliesst die Sitzung um 17:30 Uhr. Naechste Sitzung: 45. März 2020.</w:t>
      </w:r>
    </w:p>
    <w:p>
      <w:pPr>
        <w:pStyle w:val="Heading3"/>
      </w:pPr>
      <w:r>
        <w:t>Unterschriften</w:t>
      </w:r>
    </w:p>
    <w:p>
      <w:r>
        <w:t>Ort, Datum: Muenchen, den 17. März 2020</w:t>
      </w:r>
    </w:p>
    <w:p>
      <w:r>
        <w:t>_________________________            _________________________</w:t>
        <w:br/>
        <w:t>Sabine Forster                          Lisa Hofmann</w:t>
        <w:br/>
        <w:t>Vorsitz Betriebsrat                          Schriftfuehrung</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