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Beschleunigte Lebensdauer-Pruefung – ICP-3</w:t>
      </w:r>
    </w:p>
    <w:p>
      <w:pPr>
        <w:jc w:val="center"/>
      </w:pPr>
      <w:r>
        <w:t>PRJ-2023-003 – ICP-3 OTA Update Platform | Pruefbericht-Nr. PRJ-2023-003-T-LEB-001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ICP-3 – Sample-Nr. SN-2023-003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Beschleunigte Lebensdauer-Pruefung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15.09.2024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16750-4 Abschnitt 5, HALT/HASS Werks-Spezifikation.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Dekra Stuttgart und REA HALT-Kammer.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HALT-Profil 96 h kombiniert (Temperatur + Vibration) bestanden – PASS</w:t>
      </w:r>
    </w:p>
    <w:p>
      <w:pPr>
        <w:pStyle w:val="ListBullet"/>
      </w:pPr>
      <w:r>
        <w:t>Mission-Profile-Test 15-Jahre-Aequivalent abgebildet – PASS</w:t>
      </w:r>
    </w:p>
    <w:p>
      <w:pPr>
        <w:pStyle w:val="ListBullet"/>
      </w:pPr>
      <w:r>
        <w:t>Restwertanalyse Loetstellen: keine Auffaelligkeiten – PASS</w:t>
      </w:r>
    </w:p>
    <w:p>
      <w:pPr>
        <w:pStyle w:val="ListBullet"/>
      </w:pPr>
      <w:r>
        <w:t>Beanspruchung der HV-Isolation: &gt; 1500 MOhm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ICP-3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15.09.2024</w:t>
      </w:r>
    </w:p>
    <w:p>
      <w:r>
        <w:t>_________________________            _________________________</w:t>
        <w:br/>
        <w:t>Dr. Karl-Heinz Wiegand                          Lars Wittmann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