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739" w:rsidRPr="00D04739" w:rsidRDefault="00D04739" w:rsidP="00D04739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</w:pPr>
      <w:r w:rsidRPr="00D04739">
        <w:rPr>
          <w:rFonts w:ascii="Arial" w:eastAsia="Times New Roman" w:hAnsi="Arial" w:cs="Arial"/>
          <w:b/>
          <w:bCs/>
          <w:color w:val="000000"/>
          <w:sz w:val="34"/>
          <w:szCs w:val="34"/>
          <w:lang w:eastAsia="hr-HR"/>
        </w:rPr>
        <w:t>4. DZ Jednadžbe mreža.</w:t>
      </w: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1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Za mrežu na slici vrijedi</w:t>
      </w: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4943475" cy="2168932"/>
            <wp:effectExtent l="19050" t="0" r="9525" b="0"/>
            <wp:docPr id="1" name="Picture 0" descr="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642" cy="21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2900"/>
        <w:gridCol w:w="672"/>
      </w:tblGrid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1" type="#_x0000_t75" style="width:20.25pt;height:18pt" o:ole="">
                  <v:imagedata r:id="rId5" o:title=""/>
                </v:shape>
                <w:control r:id="rId6" w:name="DefaultOcxName" w:shapeid="_x0000_i1151"/>
              </w:object>
            </w:r>
          </w:p>
        </w:tc>
        <w:tc>
          <w:tcPr>
            <w:tcW w:w="129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uv3/R4 - C5 d(uv4-uv3)/dt - ig6 = 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50" type="#_x0000_t75" style="width:20.25pt;height:18pt" o:ole="">
                  <v:imagedata r:id="rId5" o:title=""/>
                </v:shape>
                <w:control r:id="rId8" w:name="DefaultOcxName1" w:shapeid="_x0000_i1150"/>
              </w:object>
            </w:r>
          </w:p>
        </w:tc>
        <w:tc>
          <w:tcPr>
            <w:tcW w:w="1290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-(uv1-ug1)/R1 + uv1/R2 - (uv4-uv1)/R3 = 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9" type="#_x0000_t75" style="width:20.25pt;height:18pt" o:ole="">
                  <v:imagedata r:id="rId9" o:title=""/>
                </v:shape>
                <w:control r:id="rId10" w:name="DefaultOcxName2" w:shapeid="_x0000_i1149"/>
              </w:object>
            </w:r>
          </w:p>
        </w:tc>
        <w:tc>
          <w:tcPr>
            <w:tcW w:w="1290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uv3/R4 - C5 (uv4-uv3) + ig6 = 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Picture 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8" type="#_x0000_t75" style="width:20.25pt;height:18pt" o:ole="">
                  <v:imagedata r:id="rId5" o:title=""/>
                </v:shape>
                <w:control r:id="rId12" w:name="DefaultOcxName3" w:shapeid="_x0000_i1148"/>
              </w:object>
            </w:r>
          </w:p>
        </w:tc>
        <w:tc>
          <w:tcPr>
            <w:tcW w:w="1290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uv3/R4 - C5 d(uv4-uv3)/dt + ig6 = 0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2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Postavi jednadžbu druge i treće petlje mreže na slici.</w:t>
      </w: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hr-HR"/>
        </w:rPr>
        <w:drawing>
          <wp:inline distT="0" distB="0" distL="0" distR="0">
            <wp:extent cx="3829050" cy="4843661"/>
            <wp:effectExtent l="19050" t="0" r="0" b="0"/>
            <wp:docPr id="6" name="Picture 5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8054" cy="4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606"/>
        <w:gridCol w:w="825"/>
      </w:tblGrid>
      <w:tr w:rsidR="00D04739" w:rsidRPr="00D04739" w:rsidTr="00D04739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7" type="#_x0000_t75" style="width:20.25pt;height:18pt" o:ole="">
                  <v:imagedata r:id="rId5" o:title=""/>
                </v:shape>
                <w:control r:id="rId15" w:name="DefaultOcxName4" w:shapeid="_x0000_i1147"/>
              </w:object>
            </w:r>
          </w:p>
        </w:tc>
        <w:tc>
          <w:tcPr>
            <w:tcW w:w="12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b)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6" type="#_x0000_t75" style="width:20.25pt;height:18pt" o:ole="">
                  <v:imagedata r:id="rId5" o:title=""/>
                </v:shape>
                <w:control r:id="rId16" w:name="DefaultOcxName5" w:shapeid="_x0000_i1146"/>
              </w:object>
            </w:r>
          </w:p>
        </w:tc>
        <w:tc>
          <w:tcPr>
            <w:tcW w:w="12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c)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5" type="#_x0000_t75" style="width:20.25pt;height:18pt" o:ole="">
                  <v:imagedata r:id="rId9" o:title=""/>
                </v:shape>
                <w:control r:id="rId17" w:name="DefaultOcxName6" w:shapeid="_x0000_i1145"/>
              </w:object>
            </w:r>
          </w:p>
        </w:tc>
        <w:tc>
          <w:tcPr>
            <w:tcW w:w="1260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a)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9" name="Picture 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4" type="#_x0000_t75" style="width:20.25pt;height:18pt" o:ole="">
                  <v:imagedata r:id="rId5" o:title=""/>
                </v:shape>
                <w:control r:id="rId18" w:name="DefaultOcxName7" w:shapeid="_x0000_i1144"/>
              </w:object>
            </w:r>
          </w:p>
        </w:tc>
        <w:tc>
          <w:tcPr>
            <w:tcW w:w="1260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d)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3" type="#_x0000_t75" style="width:20.25pt;height:18pt" o:ole="">
                  <v:imagedata r:id="rId5" o:title=""/>
                </v:shape>
                <w:control r:id="rId19" w:name="DefaultOcxName8" w:shapeid="_x0000_i1143"/>
              </w:object>
            </w:r>
          </w:p>
        </w:tc>
        <w:tc>
          <w:tcPr>
            <w:tcW w:w="1260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e)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9"/>
          <w:lang w:eastAsia="hr-HR"/>
        </w:rPr>
      </w:pP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lastRenderedPageBreak/>
        <w:t>3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Da bi riješili električnu mrežu, koji od navedenih podataka nam nisu potrebni ?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60"/>
        <w:gridCol w:w="512"/>
      </w:tblGrid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2" type="#_x0000_t75" style="width:20.25pt;height:18pt" o:ole="">
                  <v:imagedata r:id="rId9" o:title=""/>
                </v:shape>
                <w:control r:id="rId20" w:name="DefaultOcxName9" w:shapeid="_x0000_i1142"/>
              </w:object>
            </w:r>
          </w:p>
        </w:tc>
        <w:tc>
          <w:tcPr>
            <w:tcW w:w="1306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topološka konfiguracija mreže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2" name="Picture 1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1" type="#_x0000_t75" style="width:20.25pt;height:18pt" o:ole="">
                  <v:imagedata r:id="rId5" o:title=""/>
                </v:shape>
                <w:control r:id="rId21" w:name="DefaultOcxName10" w:shapeid="_x0000_i1141"/>
              </w:object>
            </w:r>
          </w:p>
        </w:tc>
        <w:tc>
          <w:tcPr>
            <w:tcW w:w="1306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nezavisni i zavisni izvori u mreži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40" type="#_x0000_t75" style="width:20.25pt;height:18pt" o:ole="">
                  <v:imagedata r:id="rId5" o:title=""/>
                </v:shape>
                <w:control r:id="rId22" w:name="DefaultOcxName11" w:shapeid="_x0000_i1140"/>
              </w:object>
            </w:r>
          </w:p>
        </w:tc>
        <w:tc>
          <w:tcPr>
            <w:tcW w:w="1306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eventualno postojanje ili nepostojanje početnih stanja mreže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9" type="#_x0000_t75" style="width:20.25pt;height:18pt" o:ole="">
                  <v:imagedata r:id="rId9" o:title=""/>
                </v:shape>
                <w:control r:id="rId23" w:name="DefaultOcxName12" w:shapeid="_x0000_i1139"/>
              </w:object>
            </w:r>
          </w:p>
        </w:tc>
        <w:tc>
          <w:tcPr>
            <w:tcW w:w="1306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ukupan broj svih mogućih stabala u grafu mreže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5" name="Picture 1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8" type="#_x0000_t75" style="width:20.25pt;height:18pt" o:ole="">
                  <v:imagedata r:id="rId5" o:title=""/>
                </v:shape>
                <w:control r:id="rId25" w:name="DefaultOcxName13" w:shapeid="_x0000_i1138"/>
              </w:object>
            </w:r>
          </w:p>
        </w:tc>
        <w:tc>
          <w:tcPr>
            <w:tcW w:w="1306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vrsta i parametri elemenata u mreži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hr-HR"/>
        </w:rPr>
      </w:pPr>
      <w:r w:rsidRPr="00D04739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4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Koliki je broj linearno nezavisnih jednadžbi Kirchhoffovog zakona za struje (KZS) za mrežu od Nb grana i Nv čvorova?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9"/>
        <w:gridCol w:w="12636"/>
        <w:gridCol w:w="795"/>
      </w:tblGrid>
      <w:tr w:rsidR="00D04739" w:rsidRPr="00D04739" w:rsidTr="00D04739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7" type="#_x0000_t75" style="width:20.25pt;height:18pt" o:ole="">
                  <v:imagedata r:id="rId9" o:title=""/>
                </v:shape>
                <w:control r:id="rId26" w:name="DefaultOcxName14" w:shapeid="_x0000_i1137"/>
              </w:object>
            </w:r>
          </w:p>
        </w:tc>
        <w:tc>
          <w:tcPr>
            <w:tcW w:w="1263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Nv - 1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17" name="Picture 17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6" type="#_x0000_t75" style="width:20.25pt;height:18pt" o:ole="">
                  <v:imagedata r:id="rId5" o:title=""/>
                </v:shape>
                <w:control r:id="rId27" w:name="DefaultOcxName15" w:shapeid="_x0000_i1136"/>
              </w:object>
            </w:r>
          </w:p>
        </w:tc>
        <w:tc>
          <w:tcPr>
            <w:tcW w:w="12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Nb - Nv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5" type="#_x0000_t75" style="width:20.25pt;height:18pt" o:ole="">
                  <v:imagedata r:id="rId5" o:title=""/>
                </v:shape>
                <w:control r:id="rId28" w:name="DefaultOcxName16" w:shapeid="_x0000_i1135"/>
              </w:object>
            </w:r>
          </w:p>
        </w:tc>
        <w:tc>
          <w:tcPr>
            <w:tcW w:w="12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Nb - ( Nv - 1)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4" type="#_x0000_t75" style="width:20.25pt;height:18pt" o:ole="">
                  <v:imagedata r:id="rId5" o:title=""/>
                </v:shape>
                <w:control r:id="rId29" w:name="DefaultOcxName17" w:shapeid="_x0000_i1134"/>
              </w:object>
            </w:r>
          </w:p>
        </w:tc>
        <w:tc>
          <w:tcPr>
            <w:tcW w:w="1263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Nb - (Nv + 1)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639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3" type="#_x0000_t75" style="width:20.25pt;height:18pt" o:ole="">
                  <v:imagedata r:id="rId5" o:title=""/>
                </v:shape>
                <w:control r:id="rId30" w:name="DefaultOcxName18" w:shapeid="_x0000_i1133"/>
              </w:object>
            </w:r>
          </w:p>
        </w:tc>
        <w:tc>
          <w:tcPr>
            <w:tcW w:w="1263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Nv - ( Nb - 1)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4739" w:rsidRDefault="00D04739" w:rsidP="00D0473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9"/>
          <w:lang w:eastAsia="hr-HR"/>
        </w:rPr>
      </w:pPr>
    </w:p>
    <w:p w:rsidR="00D04739" w:rsidRPr="00D04739" w:rsidRDefault="00D04739" w:rsidP="00D047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5</w:t>
      </w:r>
      <w:r>
        <w:rPr>
          <w:rFonts w:ascii="Arial" w:eastAsia="Times New Roman" w:hAnsi="Arial" w:cs="Arial"/>
          <w:b/>
          <w:bCs/>
          <w:color w:val="000000"/>
          <w:sz w:val="29"/>
          <w:lang w:eastAsia="hr-HR"/>
        </w:rPr>
        <w:t>.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Ako kroz neku granu el. mreže prolaze dvije konturne struje Ia i Ib različitog smjera, a referentni smjer struje Ig grane koju tražimo je istog smjera kao Ia, koji izraz opisuje struju grane Ig ?</w:t>
      </w:r>
    </w:p>
    <w:p w:rsidR="00D04739" w:rsidRPr="00D04739" w:rsidRDefault="00D04739" w:rsidP="00D04739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hr-HR"/>
        </w:rPr>
      </w:pPr>
      <w:r w:rsidRPr="00D04739">
        <w:rPr>
          <w:rFonts w:ascii="Arial" w:eastAsia="Times New Roman" w:hAnsi="Arial" w:cs="Arial"/>
          <w:color w:val="000000"/>
          <w:sz w:val="24"/>
          <w:szCs w:val="24"/>
          <w:lang w:eastAsia="hr-HR"/>
        </w:rPr>
        <w:t>Odaberite bar jedan odgovor.</w:t>
      </w:r>
    </w:p>
    <w:tbl>
      <w:tblPr>
        <w:tblW w:w="140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"/>
        <w:gridCol w:w="13090"/>
        <w:gridCol w:w="482"/>
      </w:tblGrid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2" type="#_x0000_t75" style="width:20.25pt;height:18pt" o:ole="">
                  <v:imagedata r:id="rId5" o:title=""/>
                </v:shape>
                <w:control r:id="rId31" w:name="DefaultOcxName19" w:shapeid="_x0000_i1132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Ig=Ia+Ib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1" type="#_x0000_t75" style="width:20.25pt;height:18pt" o:ole="">
                  <v:imagedata r:id="rId5" o:title=""/>
                </v:shape>
                <w:control r:id="rId32" w:name="DefaultOcxName20" w:shapeid="_x0000_i1131"/>
              </w:object>
            </w:r>
          </w:p>
        </w:tc>
        <w:tc>
          <w:tcPr>
            <w:tcW w:w="13090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Ig=-Ia-Ib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30" type="#_x0000_t75" style="width:20.25pt;height:18pt" o:ole="">
                  <v:imagedata r:id="rId9" o:title=""/>
                </v:shape>
                <w:control r:id="rId33" w:name="DefaultOcxName21" w:shapeid="_x0000_i1130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Ig=-Ia+Ib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19050" t="0" r="0" b="0"/>
                  <wp:docPr id="24" name="Picture 24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9" type="#_x0000_t75" style="width:20.25pt;height:18pt" o:ole="">
                  <v:imagedata r:id="rId5" o:title=""/>
                </v:shape>
                <w:control r:id="rId34" w:name="DefaultOcxName22" w:shapeid="_x0000_i1129"/>
              </w:object>
            </w:r>
          </w:p>
        </w:tc>
        <w:tc>
          <w:tcPr>
            <w:tcW w:w="13090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Ig=Ia-Ib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  <w:tr w:rsidR="00D04739" w:rsidRPr="00D04739" w:rsidTr="00D04739">
        <w:tc>
          <w:tcPr>
            <w:tcW w:w="498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object w:dxaOrig="1440" w:dyaOrig="1440">
                <v:shape id="_x0000_i1128" type="#_x0000_t75" style="width:20.25pt;height:18pt" o:ole="">
                  <v:imagedata r:id="rId5" o:title=""/>
                </v:shape>
                <w:control r:id="rId35" w:name="DefaultOcxName23" w:shapeid="_x0000_i1128"/>
              </w:object>
            </w:r>
          </w:p>
        </w:tc>
        <w:tc>
          <w:tcPr>
            <w:tcW w:w="13090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  <w:r w:rsidRPr="00D04739">
              <w:rPr>
                <w:rFonts w:ascii="Arial" w:eastAsia="Times New Roman" w:hAnsi="Arial" w:cs="Arial"/>
                <w:sz w:val="24"/>
                <w:szCs w:val="24"/>
                <w:lang w:eastAsia="hr-HR"/>
              </w:rPr>
              <w:t>ništa od navedenog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hr-H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Netoč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Netoč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D04739" w:rsidRPr="00D04739" w:rsidRDefault="00D04739" w:rsidP="00D04739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hr-HR"/>
              </w:rPr>
            </w:pPr>
          </w:p>
        </w:tc>
      </w:tr>
    </w:tbl>
    <w:p w:rsidR="00D04739" w:rsidRPr="00D04739" w:rsidRDefault="00D04739" w:rsidP="00D047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D04739">
        <w:rPr>
          <w:rFonts w:ascii="Arial" w:eastAsia="Times New Roman" w:hAnsi="Arial" w:cs="Arial"/>
          <w:vanish/>
          <w:sz w:val="16"/>
          <w:szCs w:val="16"/>
          <w:lang w:eastAsia="hr-HR"/>
        </w:rPr>
        <w:t>Top of Form</w:t>
      </w:r>
    </w:p>
    <w:p w:rsidR="00D04739" w:rsidRPr="00D04739" w:rsidRDefault="00D04739" w:rsidP="00D04739">
      <w:pPr>
        <w:pBdr>
          <w:top w:val="single" w:sz="6" w:space="1" w:color="auto"/>
        </w:pBdr>
        <w:spacing w:after="12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hr-HR"/>
        </w:rPr>
      </w:pPr>
      <w:r w:rsidRPr="00D04739">
        <w:rPr>
          <w:rFonts w:ascii="Arial" w:eastAsia="Times New Roman" w:hAnsi="Arial" w:cs="Arial"/>
          <w:vanish/>
          <w:sz w:val="16"/>
          <w:szCs w:val="16"/>
          <w:lang w:eastAsia="hr-HR"/>
        </w:rPr>
        <w:t>Bottom of Form</w:t>
      </w:r>
    </w:p>
    <w:p w:rsidR="003B5911" w:rsidRDefault="003B5911"/>
    <w:sectPr w:rsidR="003B5911" w:rsidSect="003B59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04739"/>
    <w:rsid w:val="003B5911"/>
    <w:rsid w:val="00D0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11"/>
  </w:style>
  <w:style w:type="paragraph" w:styleId="Heading2">
    <w:name w:val="heading 2"/>
    <w:basedOn w:val="Normal"/>
    <w:link w:val="Heading2Char"/>
    <w:uiPriority w:val="9"/>
    <w:qFormat/>
    <w:rsid w:val="00D047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739"/>
    <w:rPr>
      <w:rFonts w:ascii="Times New Roman" w:eastAsia="Times New Roman" w:hAnsi="Times New Roman" w:cs="Times New Roman"/>
      <w:b/>
      <w:bCs/>
      <w:sz w:val="36"/>
      <w:szCs w:val="36"/>
      <w:lang w:eastAsia="hr-HR"/>
    </w:rPr>
  </w:style>
  <w:style w:type="character" w:customStyle="1" w:styleId="no">
    <w:name w:val="no"/>
    <w:basedOn w:val="DefaultParagraphFont"/>
    <w:rsid w:val="00D04739"/>
  </w:style>
  <w:style w:type="character" w:customStyle="1" w:styleId="apple-converted-space">
    <w:name w:val="apple-converted-space"/>
    <w:basedOn w:val="DefaultParagraphFont"/>
    <w:rsid w:val="00D04739"/>
  </w:style>
  <w:style w:type="character" w:customStyle="1" w:styleId="accesshide">
    <w:name w:val="accesshide"/>
    <w:basedOn w:val="DefaultParagraphFont"/>
    <w:rsid w:val="00D0473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047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04739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047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r-H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04739"/>
    <w:rPr>
      <w:rFonts w:ascii="Arial" w:eastAsia="Times New Roman" w:hAnsi="Arial" w:cs="Arial"/>
      <w:vanish/>
      <w:sz w:val="16"/>
      <w:szCs w:val="16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115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0560333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056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68245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89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1141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078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974630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1465712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887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43508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46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831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0478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5831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3576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2643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99733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4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6794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5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0152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7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60956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39456533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69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72407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3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3677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184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69139">
          <w:marLeft w:val="0"/>
          <w:marRight w:val="0"/>
          <w:marTop w:val="0"/>
          <w:marBottom w:val="432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83201600">
              <w:marLeft w:val="288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269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5414">
              <w:marLeft w:val="0"/>
              <w:marRight w:val="288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1013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62168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610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7983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6.gif"/><Relationship Id="rId18" Type="http://schemas.openxmlformats.org/officeDocument/2006/relationships/control" Target="activeX/activeX8.xml"/><Relationship Id="rId26" Type="http://schemas.openxmlformats.org/officeDocument/2006/relationships/control" Target="activeX/activeX15.xml"/><Relationship Id="rId3" Type="http://schemas.openxmlformats.org/officeDocument/2006/relationships/webSettings" Target="web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3.xml"/><Relationship Id="rId7" Type="http://schemas.openxmlformats.org/officeDocument/2006/relationships/image" Target="media/image3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4.xml"/><Relationship Id="rId33" Type="http://schemas.openxmlformats.org/officeDocument/2006/relationships/control" Target="activeX/activeX22.xml"/><Relationship Id="rId2" Type="http://schemas.openxmlformats.org/officeDocument/2006/relationships/settings" Target="setting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5.gif"/><Relationship Id="rId24" Type="http://schemas.openxmlformats.org/officeDocument/2006/relationships/image" Target="media/image8.gif"/><Relationship Id="rId32" Type="http://schemas.openxmlformats.org/officeDocument/2006/relationships/control" Target="activeX/activeX21.xml"/><Relationship Id="rId37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31" Type="http://schemas.openxmlformats.org/officeDocument/2006/relationships/control" Target="activeX/activeX20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image" Target="media/image7.jpeg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Neven Vukadinović</dc:creator>
  <cp:lastModifiedBy>Neven Vukadinović</cp:lastModifiedBy>
  <cp:revision>1</cp:revision>
  <dcterms:created xsi:type="dcterms:W3CDTF">2011-01-12T23:17:00Z</dcterms:created>
  <dcterms:modified xsi:type="dcterms:W3CDTF">2011-01-12T23:21:00Z</dcterms:modified>
</cp:coreProperties>
</file>