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43" w:rsidRDefault="00CB4667" w:rsidP="00CB4667">
      <w:pPr>
        <w:jc w:val="center"/>
        <w:rPr>
          <w:rFonts w:cstheme="minorHAnsi"/>
          <w:b/>
          <w:sz w:val="36"/>
          <w:szCs w:val="36"/>
        </w:rPr>
      </w:pPr>
      <w:r w:rsidRPr="00B4033E">
        <w:rPr>
          <w:rFonts w:cstheme="minorHAnsi"/>
          <w:b/>
          <w:sz w:val="36"/>
          <w:szCs w:val="36"/>
        </w:rPr>
        <w:t>BITNI PRIMJERI</w:t>
      </w:r>
      <w:r w:rsidR="00B4033E">
        <w:rPr>
          <w:rFonts w:cstheme="minorHAnsi"/>
          <w:b/>
          <w:sz w:val="36"/>
          <w:szCs w:val="36"/>
        </w:rPr>
        <w:t xml:space="preserve"> </w:t>
      </w:r>
    </w:p>
    <w:p w:rsidR="00B4033E" w:rsidRDefault="00B4033E" w:rsidP="00CB466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(iz zbirke profesora </w:t>
      </w:r>
      <w:proofErr w:type="spellStart"/>
      <w:r>
        <w:rPr>
          <w:rFonts w:cstheme="minorHAnsi"/>
          <w:sz w:val="28"/>
          <w:szCs w:val="28"/>
        </w:rPr>
        <w:t>Berberovića</w:t>
      </w:r>
      <w:proofErr w:type="spellEnd"/>
      <w:r>
        <w:rPr>
          <w:rFonts w:cstheme="minorHAnsi"/>
          <w:sz w:val="28"/>
          <w:szCs w:val="28"/>
        </w:rPr>
        <w:t>)</w:t>
      </w:r>
    </w:p>
    <w:p w:rsidR="00B4033E" w:rsidRDefault="00B4033E" w:rsidP="00B4033E">
      <w:pPr>
        <w:rPr>
          <w:rFonts w:cstheme="minorHAnsi"/>
          <w:sz w:val="28"/>
          <w:szCs w:val="28"/>
        </w:rPr>
      </w:pPr>
    </w:p>
    <w:p w:rsidR="00B4033E" w:rsidRDefault="002935B4" w:rsidP="00B4033E">
      <w:pPr>
        <w:rPr>
          <w:rFonts w:cstheme="minorHAnsi"/>
        </w:rPr>
      </w:pPr>
      <w:r>
        <w:rPr>
          <w:rFonts w:cstheme="minorHAnsi"/>
        </w:rPr>
        <w:t>-gradivo u zbirci nije poredano onako kako ga obrađujemo na predavanjima, tako da su zadaci razbacani</w:t>
      </w:r>
    </w:p>
    <w:p w:rsidR="002935B4" w:rsidRPr="002935B4" w:rsidRDefault="002935B4" w:rsidP="00B4033E">
      <w:pPr>
        <w:rPr>
          <w:rFonts w:cstheme="minorHAnsi"/>
        </w:rPr>
      </w:pPr>
      <w:r>
        <w:rPr>
          <w:rFonts w:cstheme="minorHAnsi"/>
        </w:rPr>
        <w:t>-ovo su primjeri koje je korisno proći kao pripremu za ispite</w:t>
      </w:r>
      <w:bookmarkStart w:id="0" w:name="_GoBack"/>
      <w:bookmarkEnd w:id="0"/>
    </w:p>
    <w:p w:rsidR="00CB4667" w:rsidRDefault="00CB4667" w:rsidP="00CB4667">
      <w:pPr>
        <w:rPr>
          <w:rFonts w:cstheme="minorHAnsi"/>
          <w:sz w:val="36"/>
          <w:szCs w:val="36"/>
        </w:rPr>
      </w:pPr>
    </w:p>
    <w:p w:rsidR="00CB4667" w:rsidRPr="00B4033E" w:rsidRDefault="00CB4667" w:rsidP="00CB4667">
      <w:pPr>
        <w:rPr>
          <w:rFonts w:cstheme="minorHAnsi"/>
          <w:b/>
          <w:sz w:val="28"/>
          <w:szCs w:val="28"/>
        </w:rPr>
      </w:pPr>
      <w:r w:rsidRPr="00B4033E">
        <w:rPr>
          <w:rFonts w:cstheme="minorHAnsi"/>
          <w:b/>
          <w:sz w:val="28"/>
          <w:szCs w:val="28"/>
        </w:rPr>
        <w:t>PRVI CIKLUS</w:t>
      </w:r>
    </w:p>
    <w:p w:rsidR="00CB4667" w:rsidRDefault="00CB4667">
      <w:r>
        <w:t xml:space="preserve">1.1.2. štap linijske gustoće </w:t>
      </w:r>
      <w:r>
        <w:rPr>
          <w:rFonts w:cstheme="minorHAnsi"/>
        </w:rPr>
        <w:t>λ</w:t>
      </w:r>
    </w:p>
    <w:p w:rsidR="00CB4667" w:rsidRDefault="00CB4667">
      <w:r>
        <w:t xml:space="preserve">1.1.4. traka plošne gustoće </w:t>
      </w:r>
      <w:r>
        <w:rPr>
          <w:rFonts w:cstheme="minorHAnsi"/>
        </w:rPr>
        <w:t>σ</w:t>
      </w:r>
    </w:p>
    <w:p w:rsidR="00CB4667" w:rsidRDefault="00CB4667">
      <w:pPr>
        <w:rPr>
          <w:rFonts w:cstheme="minorHAnsi"/>
        </w:rPr>
      </w:pPr>
      <w:r>
        <w:t xml:space="preserve">1.1.7. kružni prsten gustoće </w:t>
      </w:r>
      <w:r>
        <w:rPr>
          <w:rFonts w:cstheme="minorHAnsi"/>
        </w:rPr>
        <w:t>λ</w:t>
      </w:r>
    </w:p>
    <w:p w:rsidR="00CB4667" w:rsidRDefault="00CB4667">
      <w:pPr>
        <w:rPr>
          <w:rFonts w:cstheme="minorHAnsi"/>
        </w:rPr>
      </w:pPr>
    </w:p>
    <w:p w:rsidR="00CB4667" w:rsidRDefault="00CB4667">
      <w:pPr>
        <w:rPr>
          <w:rFonts w:cstheme="minorHAnsi"/>
        </w:rPr>
      </w:pPr>
      <w:r w:rsidRPr="00B4033E">
        <w:rPr>
          <w:rFonts w:cstheme="minorHAnsi"/>
          <w:b/>
        </w:rPr>
        <w:t>-jakost magnetskog polja:</w:t>
      </w:r>
      <w:r w:rsidRPr="00B4033E">
        <w:rPr>
          <w:rFonts w:cstheme="minorHAnsi"/>
          <w:b/>
        </w:rPr>
        <w:br/>
      </w:r>
      <w:r>
        <w:rPr>
          <w:rFonts w:cstheme="minorHAnsi"/>
        </w:rPr>
        <w:t xml:space="preserve">1.2.1 ravna </w:t>
      </w:r>
      <w:proofErr w:type="spellStart"/>
      <w:r>
        <w:rPr>
          <w:rFonts w:cstheme="minorHAnsi"/>
        </w:rPr>
        <w:t>strujnica</w:t>
      </w:r>
      <w:proofErr w:type="spellEnd"/>
      <w:r>
        <w:rPr>
          <w:rFonts w:cstheme="minorHAnsi"/>
        </w:rPr>
        <w:t xml:space="preserve"> (vodič)</w:t>
      </w:r>
    </w:p>
    <w:p w:rsidR="00CB4667" w:rsidRDefault="00CB4667">
      <w:pPr>
        <w:rPr>
          <w:rFonts w:cstheme="minorHAnsi"/>
        </w:rPr>
      </w:pPr>
      <w:r>
        <w:rPr>
          <w:rFonts w:cstheme="minorHAnsi"/>
        </w:rPr>
        <w:t>1.2.3. ravna beskonačno duga traka (struja strujnog obloga)</w:t>
      </w:r>
    </w:p>
    <w:p w:rsidR="00CB4667" w:rsidRDefault="00CB4667">
      <w:pPr>
        <w:rPr>
          <w:rFonts w:cstheme="minorHAnsi"/>
        </w:rPr>
      </w:pPr>
      <w:r>
        <w:rPr>
          <w:rFonts w:cstheme="minorHAnsi"/>
        </w:rPr>
        <w:t xml:space="preserve">1.2.5. kružna </w:t>
      </w:r>
      <w:proofErr w:type="spellStart"/>
      <w:r>
        <w:rPr>
          <w:rFonts w:cstheme="minorHAnsi"/>
        </w:rPr>
        <w:t>strujnica</w:t>
      </w:r>
      <w:proofErr w:type="spellEnd"/>
    </w:p>
    <w:p w:rsidR="00CB4667" w:rsidRDefault="00CB4667">
      <w:pPr>
        <w:rPr>
          <w:rFonts w:cstheme="minorHAnsi"/>
        </w:rPr>
      </w:pPr>
    </w:p>
    <w:p w:rsidR="00CB4667" w:rsidRDefault="00CB4667">
      <w:pPr>
        <w:rPr>
          <w:rFonts w:cstheme="minorHAnsi"/>
        </w:rPr>
      </w:pPr>
      <w:r w:rsidRPr="00B4033E">
        <w:rPr>
          <w:rFonts w:cstheme="minorHAnsi"/>
          <w:b/>
        </w:rPr>
        <w:t>-sila na naboj u gibanju:</w:t>
      </w:r>
      <w:r>
        <w:rPr>
          <w:rFonts w:cstheme="minorHAnsi"/>
        </w:rPr>
        <w:br/>
        <w:t>1.4.1</w:t>
      </w:r>
    </w:p>
    <w:p w:rsidR="00CB4667" w:rsidRDefault="00CB4667">
      <w:pPr>
        <w:rPr>
          <w:rFonts w:cstheme="minorHAnsi"/>
        </w:rPr>
      </w:pPr>
      <w:r>
        <w:rPr>
          <w:rFonts w:cstheme="minorHAnsi"/>
        </w:rPr>
        <w:t>1.4.2.</w:t>
      </w:r>
    </w:p>
    <w:p w:rsidR="00CB4667" w:rsidRDefault="00CB4667">
      <w:pPr>
        <w:rPr>
          <w:rFonts w:cstheme="minorHAnsi"/>
        </w:rPr>
      </w:pPr>
    </w:p>
    <w:p w:rsidR="00CB4667" w:rsidRDefault="00CB4667">
      <w:pPr>
        <w:rPr>
          <w:rFonts w:cstheme="minorHAnsi"/>
        </w:rPr>
      </w:pPr>
      <w:r>
        <w:rPr>
          <w:rFonts w:cstheme="minorHAnsi"/>
        </w:rPr>
        <w:t xml:space="preserve">2.1.3. </w:t>
      </w:r>
      <w:proofErr w:type="spellStart"/>
      <w:r>
        <w:rPr>
          <w:rFonts w:cstheme="minorHAnsi"/>
        </w:rPr>
        <w:t>Gaussov</w:t>
      </w:r>
      <w:proofErr w:type="spellEnd"/>
      <w:r>
        <w:rPr>
          <w:rFonts w:cstheme="minorHAnsi"/>
        </w:rPr>
        <w:t xml:space="preserve"> zakon</w:t>
      </w:r>
    </w:p>
    <w:p w:rsidR="00CB4667" w:rsidRDefault="00CB4667">
      <w:pPr>
        <w:rPr>
          <w:rFonts w:cstheme="minorHAnsi"/>
        </w:rPr>
      </w:pPr>
      <w:r>
        <w:rPr>
          <w:rFonts w:cstheme="minorHAnsi"/>
        </w:rPr>
        <w:t>2.1.4. superpozicija kugli gustoće ρ</w:t>
      </w:r>
    </w:p>
    <w:p w:rsidR="00CB4667" w:rsidRDefault="00CB4667">
      <w:pPr>
        <w:rPr>
          <w:rFonts w:cstheme="minorHAnsi"/>
        </w:rPr>
      </w:pPr>
      <w:r>
        <w:rPr>
          <w:rFonts w:cstheme="minorHAnsi"/>
        </w:rPr>
        <w:t>2.2.2. uvjeti na granici</w:t>
      </w:r>
    </w:p>
    <w:p w:rsidR="00CB4667" w:rsidRDefault="00CB4667">
      <w:pPr>
        <w:rPr>
          <w:rFonts w:cstheme="minorHAnsi"/>
        </w:rPr>
      </w:pPr>
    </w:p>
    <w:p w:rsidR="00CB4667" w:rsidRDefault="00CB4667">
      <w:pPr>
        <w:rPr>
          <w:rFonts w:eastAsiaTheme="minorEastAsia" w:cstheme="minorHAnsi"/>
          <w:sz w:val="32"/>
          <w:szCs w:val="32"/>
        </w:rPr>
      </w:pPr>
      <w:r w:rsidRPr="002935B4">
        <w:rPr>
          <w:rFonts w:cstheme="minorHAnsi"/>
          <w:b/>
        </w:rPr>
        <w:lastRenderedPageBreak/>
        <w:t>-diferencijalne jednadžbe potencijala:</w:t>
      </w:r>
      <w:r>
        <w:rPr>
          <w:rFonts w:cstheme="minorHAnsi"/>
        </w:rPr>
        <w:br/>
        <w:t>3.1.1. kuglasti kondenzator (promjena potencijala u prostoru, polje)</w:t>
      </w:r>
      <w:r>
        <w:rPr>
          <w:rFonts w:cstheme="minorHAnsi"/>
        </w:rPr>
        <w:br/>
        <w:t xml:space="preserve">  -napomena: </w:t>
      </w:r>
      <m:oMath>
        <m:r>
          <w:rPr>
            <w:rFonts w:ascii="Cambria Math" w:hAnsi="Cambria Math" w:cstheme="minorHAnsi"/>
            <w:sz w:val="32"/>
            <w:szCs w:val="32"/>
          </w:rPr>
          <m:t>Δφ=-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ρ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ε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E</m:t>
            </m:r>
          </m:e>
        </m:acc>
        <m:r>
          <w:rPr>
            <w:rFonts w:ascii="Cambria Math" w:eastAsiaTheme="minorEastAsia" w:hAnsi="Cambria Math" w:cstheme="minorHAnsi"/>
            <w:sz w:val="32"/>
            <w:szCs w:val="32"/>
          </w:rPr>
          <m:t>=-⍔</m:t>
        </m:r>
        <m:r>
          <w:rPr>
            <w:rFonts w:ascii="Cambria Math" w:eastAsiaTheme="minorEastAsia" w:hAnsi="Cambria Math" w:cstheme="minorHAnsi"/>
            <w:sz w:val="32"/>
            <w:szCs w:val="32"/>
          </w:rPr>
          <m:t>φ</m:t>
        </m:r>
      </m:oMath>
      <w:r w:rsidR="00A14E22">
        <w:rPr>
          <w:rFonts w:eastAsiaTheme="minorEastAsia" w:cstheme="minorHAnsi"/>
          <w:sz w:val="32"/>
          <w:szCs w:val="32"/>
        </w:rPr>
        <w:t xml:space="preserve"> 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D</m:t>
            </m:r>
          </m:e>
        </m:acc>
        <m:r>
          <w:rPr>
            <w:rFonts w:ascii="Cambria Math" w:eastAsiaTheme="minorEastAsia" w:hAnsi="Cambria Math" w:cstheme="minorHAnsi"/>
            <w:sz w:val="32"/>
            <w:szCs w:val="32"/>
          </w:rPr>
          <m:t>=ε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E</m:t>
            </m:r>
          </m:e>
        </m:acc>
      </m:oMath>
    </w:p>
    <w:p w:rsidR="00A14E22" w:rsidRDefault="00A14E22">
      <w:pPr>
        <w:rPr>
          <w:rFonts w:cstheme="minorHAnsi"/>
        </w:rPr>
      </w:pPr>
      <w:r>
        <w:rPr>
          <w:rFonts w:cstheme="minorHAnsi"/>
        </w:rPr>
        <w:t xml:space="preserve">3.1.2. dva </w:t>
      </w:r>
      <w:proofErr w:type="spellStart"/>
      <w:r>
        <w:rPr>
          <w:rFonts w:cstheme="minorHAnsi"/>
        </w:rPr>
        <w:t>dielektrika</w:t>
      </w:r>
      <w:proofErr w:type="spellEnd"/>
    </w:p>
    <w:p w:rsidR="00A14E22" w:rsidRDefault="00A14E22">
      <w:pPr>
        <w:rPr>
          <w:rFonts w:cstheme="minorHAnsi"/>
        </w:rPr>
      </w:pPr>
      <w:r>
        <w:rPr>
          <w:rFonts w:cstheme="minorHAnsi"/>
        </w:rPr>
        <w:t>3.1.5. potencijal i jakost polja kugle gustoće ρ</w:t>
      </w:r>
    </w:p>
    <w:p w:rsidR="00A14E22" w:rsidRDefault="00A14E22">
      <w:pPr>
        <w:rPr>
          <w:rFonts w:cstheme="minorHAnsi"/>
        </w:rPr>
      </w:pPr>
    </w:p>
    <w:p w:rsidR="00A14E22" w:rsidRPr="002935B4" w:rsidRDefault="00A14E22">
      <w:pPr>
        <w:rPr>
          <w:rFonts w:cstheme="minorHAnsi"/>
          <w:b/>
        </w:rPr>
      </w:pPr>
      <w:r w:rsidRPr="002935B4">
        <w:rPr>
          <w:rFonts w:cstheme="minorHAnsi"/>
          <w:b/>
        </w:rPr>
        <w:t>-integralne jednadžbe potencijala:</w:t>
      </w:r>
    </w:p>
    <w:p w:rsidR="00A14E22" w:rsidRPr="00A14E22" w:rsidRDefault="00A14E22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φ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r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φ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r</m:t>
              </m:r>
              <m:r>
                <w:rPr>
                  <w:rFonts w:ascii="Cambria Math" w:hAnsi="Cambria Math" w:cstheme="minorHAnsi"/>
                </w:rPr>
                <m:t>ef.</m:t>
              </m:r>
            </m:e>
          </m:d>
          <m:r>
            <w:rPr>
              <w:rFonts w:ascii="Cambria Math" w:hAnsi="Cambria Math" w:cstheme="minorHAnsi"/>
            </w:rPr>
            <m:t>-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Rref</m:t>
              </m:r>
            </m:sub>
            <m:sup>
              <m:r>
                <w:rPr>
                  <w:rFonts w:ascii="Cambria Math" w:hAnsi="Cambria Math" w:cstheme="minorHAnsi"/>
                </w:rPr>
                <m:t>r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</m:acc>
            </m:e>
          </m:nary>
          <m:r>
            <w:rPr>
              <w:rFonts w:ascii="Cambria Math" w:hAnsi="Cambria Math" w:cstheme="minorHAnsi"/>
            </w:rPr>
            <m:t>∙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dl</m:t>
              </m:r>
            </m:e>
          </m:acc>
        </m:oMath>
      </m:oMathPara>
    </w:p>
    <w:p w:rsidR="00A14E22" w:rsidRDefault="00A14E22">
      <w:pPr>
        <w:rPr>
          <w:rFonts w:eastAsiaTheme="minorEastAsia" w:cstheme="minorHAnsi"/>
        </w:rPr>
      </w:pPr>
      <w:r>
        <w:rPr>
          <w:rFonts w:eastAsiaTheme="minorEastAsia" w:cstheme="minorHAnsi"/>
        </w:rPr>
        <w:t>3.2.1. integriranje po putu</w:t>
      </w:r>
    </w:p>
    <w:p w:rsidR="00A14E22" w:rsidRDefault="00A14E22">
      <w:pPr>
        <w:rPr>
          <w:rFonts w:eastAsiaTheme="minorEastAsia" w:cstheme="minorHAnsi"/>
        </w:rPr>
      </w:pPr>
      <w:r>
        <w:rPr>
          <w:rFonts w:eastAsiaTheme="minorEastAsia" w:cstheme="minorHAnsi"/>
        </w:rPr>
        <w:t>3.2.2. potencijal štapa</w:t>
      </w:r>
    </w:p>
    <w:p w:rsidR="00A14E22" w:rsidRDefault="00A14E22">
      <w:pPr>
        <w:rPr>
          <w:rFonts w:eastAsiaTheme="minorEastAsia" w:cstheme="minorHAnsi"/>
        </w:rPr>
      </w:pPr>
      <w:r>
        <w:rPr>
          <w:rFonts w:eastAsiaTheme="minorEastAsia" w:cstheme="minorHAnsi"/>
        </w:rPr>
        <w:t>3.2.3. potencijal kugle nabijene s Q</w:t>
      </w:r>
    </w:p>
    <w:p w:rsidR="00A14E22" w:rsidRDefault="00A14E22">
      <w:pPr>
        <w:rPr>
          <w:rFonts w:eastAsiaTheme="minorEastAsia" w:cstheme="minorHAnsi"/>
        </w:rPr>
      </w:pPr>
      <w:r>
        <w:rPr>
          <w:rFonts w:eastAsiaTheme="minorEastAsia" w:cstheme="minorHAnsi"/>
        </w:rPr>
        <w:t>3.2.5. prsten</w:t>
      </w:r>
    </w:p>
    <w:p w:rsidR="00A14E22" w:rsidRDefault="00A14E22">
      <w:pPr>
        <w:rPr>
          <w:rFonts w:eastAsiaTheme="minorEastAsia" w:cstheme="minorHAnsi"/>
        </w:rPr>
      </w:pPr>
      <w:r>
        <w:rPr>
          <w:rFonts w:eastAsiaTheme="minorEastAsia" w:cstheme="minorHAnsi"/>
        </w:rPr>
        <w:t>3.2.6. cilindrična ljuska</w:t>
      </w:r>
    </w:p>
    <w:p w:rsidR="00A14E22" w:rsidRDefault="00A14E22">
      <w:pPr>
        <w:rPr>
          <w:rFonts w:eastAsiaTheme="minorEastAsia" w:cstheme="minorHAnsi"/>
        </w:rPr>
      </w:pPr>
      <w:r>
        <w:rPr>
          <w:rFonts w:eastAsiaTheme="minorEastAsia" w:cstheme="minorHAnsi"/>
        </w:rPr>
        <w:t>3.2.7. disk</w:t>
      </w:r>
    </w:p>
    <w:p w:rsidR="00A14E22" w:rsidRDefault="00A14E22">
      <w:pPr>
        <w:rPr>
          <w:rFonts w:eastAsiaTheme="minorEastAsia" w:cstheme="minorHAnsi"/>
        </w:rPr>
      </w:pPr>
    </w:p>
    <w:p w:rsidR="00A14E22" w:rsidRDefault="00A14E22">
      <w:pPr>
        <w:rPr>
          <w:rFonts w:eastAsiaTheme="minorEastAsia" w:cstheme="minorHAnsi"/>
        </w:rPr>
      </w:pPr>
      <w:r w:rsidRPr="002935B4">
        <w:rPr>
          <w:rFonts w:eastAsiaTheme="minorEastAsia" w:cstheme="minorHAnsi"/>
          <w:b/>
        </w:rPr>
        <w:t>-metoda oslikavanja:</w:t>
      </w:r>
      <w:r w:rsidRPr="002935B4">
        <w:rPr>
          <w:rFonts w:eastAsiaTheme="minorEastAsia" w:cstheme="minorHAnsi"/>
          <w:b/>
        </w:rPr>
        <w:br/>
      </w:r>
      <w:r>
        <w:rPr>
          <w:rFonts w:eastAsiaTheme="minorEastAsia" w:cstheme="minorHAnsi"/>
        </w:rPr>
        <w:t xml:space="preserve">5.1.1. </w:t>
      </w:r>
      <w:proofErr w:type="spellStart"/>
      <w:r>
        <w:rPr>
          <w:rFonts w:eastAsiaTheme="minorEastAsia" w:cstheme="minorHAnsi"/>
        </w:rPr>
        <w:t>influencirani</w:t>
      </w:r>
      <w:proofErr w:type="spellEnd"/>
      <w:r>
        <w:rPr>
          <w:rFonts w:eastAsiaTheme="minorEastAsia" w:cstheme="minorHAnsi"/>
        </w:rPr>
        <w:t xml:space="preserve"> naboj na ravnini</w:t>
      </w:r>
    </w:p>
    <w:p w:rsidR="00A14E22" w:rsidRDefault="00A14E22">
      <w:pPr>
        <w:rPr>
          <w:rFonts w:eastAsiaTheme="minorEastAsia" w:cstheme="minorHAnsi"/>
        </w:rPr>
      </w:pPr>
      <w:r>
        <w:rPr>
          <w:rFonts w:eastAsiaTheme="minorEastAsia" w:cstheme="minorHAnsi"/>
        </w:rPr>
        <w:t>5.2.1. kugle u zemlji</w:t>
      </w:r>
      <w:r>
        <w:rPr>
          <w:rFonts w:eastAsiaTheme="minorEastAsia" w:cstheme="minorHAnsi"/>
        </w:rPr>
        <w:br/>
        <w:t>-napomena: naboji se oslikavaju u suprotan predznak na granici metal-zrak, a struje na isti na granici zemlja-zrak</w:t>
      </w:r>
    </w:p>
    <w:p w:rsidR="00A14E22" w:rsidRDefault="00A14E22">
      <w:pPr>
        <w:rPr>
          <w:rFonts w:eastAsiaTheme="minorEastAsia" w:cstheme="minorHAnsi"/>
        </w:rPr>
      </w:pPr>
      <w:r>
        <w:rPr>
          <w:rFonts w:eastAsiaTheme="minorEastAsia" w:cstheme="minorHAnsi"/>
        </w:rPr>
        <w:t>5.2.2. metalna cijev u zemlji; napon koraka</w:t>
      </w:r>
    </w:p>
    <w:p w:rsidR="00A14E22" w:rsidRDefault="00A14E22">
      <w:pPr>
        <w:rPr>
          <w:rFonts w:eastAsiaTheme="minorEastAsia" w:cstheme="minorHAnsi"/>
        </w:rPr>
      </w:pPr>
      <w:r>
        <w:rPr>
          <w:rFonts w:eastAsiaTheme="minorEastAsia" w:cstheme="minorHAnsi"/>
        </w:rPr>
        <w:t>5.2.3. ukopani štap; otpor</w:t>
      </w:r>
    </w:p>
    <w:p w:rsidR="00A14E22" w:rsidRDefault="00A14E22">
      <w:pPr>
        <w:rPr>
          <w:rFonts w:eastAsiaTheme="minorEastAsia" w:cstheme="minorHAnsi"/>
        </w:rPr>
      </w:pPr>
    </w:p>
    <w:p w:rsidR="00A14E22" w:rsidRDefault="00A14E22">
      <w:pPr>
        <w:rPr>
          <w:rFonts w:eastAsiaTheme="minorEastAsia" w:cstheme="minorHAnsi"/>
        </w:rPr>
      </w:pPr>
      <w:r w:rsidRPr="002935B4">
        <w:rPr>
          <w:rFonts w:eastAsiaTheme="minorEastAsia" w:cstheme="minorHAnsi"/>
          <w:b/>
        </w:rPr>
        <w:t>-energija:</w:t>
      </w:r>
      <w:r w:rsidRPr="002935B4">
        <w:rPr>
          <w:rFonts w:eastAsiaTheme="minorEastAsia" w:cstheme="minorHAnsi"/>
          <w:b/>
        </w:rPr>
        <w:br/>
      </w:r>
      <w:r>
        <w:rPr>
          <w:rFonts w:eastAsiaTheme="minorEastAsia" w:cstheme="minorHAnsi"/>
        </w:rPr>
        <w:t xml:space="preserve">6.1.5. metode koncentrične kugle ispunjene nabojem </w:t>
      </w:r>
    </w:p>
    <w:p w:rsidR="00A14E22" w:rsidRDefault="00A14E22">
      <w:pPr>
        <w:rPr>
          <w:rFonts w:eastAsiaTheme="minorEastAsia" w:cstheme="minorHAnsi"/>
        </w:rPr>
      </w:pPr>
    </w:p>
    <w:p w:rsidR="00046A9B" w:rsidRDefault="00A14E22">
      <w:pPr>
        <w:rPr>
          <w:rFonts w:eastAsiaTheme="minorEastAsia" w:cstheme="minorHAnsi"/>
        </w:rPr>
      </w:pPr>
      <w:r w:rsidRPr="002935B4">
        <w:rPr>
          <w:rFonts w:eastAsiaTheme="minorEastAsia" w:cstheme="minorHAnsi"/>
          <w:b/>
        </w:rPr>
        <w:lastRenderedPageBreak/>
        <w:t>-proračun kapaciteta:</w:t>
      </w:r>
      <w:r w:rsidRPr="002935B4">
        <w:rPr>
          <w:rFonts w:eastAsiaTheme="minorEastAsia" w:cstheme="minorHAnsi"/>
          <w:b/>
        </w:rPr>
        <w:br/>
      </w:r>
      <w:r w:rsidR="00046A9B">
        <w:rPr>
          <w:rFonts w:eastAsiaTheme="minorEastAsia" w:cstheme="minorHAnsi"/>
        </w:rPr>
        <w:t xml:space="preserve">a) pomoću </w:t>
      </w:r>
      <w:proofErr w:type="spellStart"/>
      <w:r w:rsidR="00046A9B">
        <w:rPr>
          <w:rFonts w:eastAsiaTheme="minorEastAsia" w:cstheme="minorHAnsi"/>
        </w:rPr>
        <w:t>silocijevi</w:t>
      </w:r>
      <w:proofErr w:type="spellEnd"/>
      <w:r w:rsidR="00046A9B">
        <w:rPr>
          <w:rFonts w:eastAsiaTheme="minorEastAsia" w:cstheme="minorHAnsi"/>
        </w:rPr>
        <w:t>, b) pomoću naboja i napona, c) pomoću energije</w:t>
      </w:r>
    </w:p>
    <w:p w:rsidR="00046A9B" w:rsidRDefault="00046A9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7.2.1. kapacitet kuglastog kondenzatora (preko </w:t>
      </w:r>
      <w:proofErr w:type="spellStart"/>
      <w:r>
        <w:rPr>
          <w:rFonts w:eastAsiaTheme="minorEastAsia" w:cstheme="minorHAnsi"/>
        </w:rPr>
        <w:t>silocijevi</w:t>
      </w:r>
      <w:proofErr w:type="spellEnd"/>
      <w:r>
        <w:rPr>
          <w:rFonts w:eastAsiaTheme="minorEastAsia" w:cstheme="minorHAnsi"/>
        </w:rPr>
        <w:t>)</w:t>
      </w:r>
    </w:p>
    <w:p w:rsidR="00046A9B" w:rsidRDefault="00046A9B">
      <w:pPr>
        <w:rPr>
          <w:rFonts w:eastAsiaTheme="minorEastAsia" w:cstheme="minorHAnsi"/>
        </w:rPr>
      </w:pPr>
      <w:r>
        <w:rPr>
          <w:rFonts w:eastAsiaTheme="minorEastAsia" w:cstheme="minorHAnsi"/>
        </w:rPr>
        <w:t>7.2.2. cilindrični kondenzator s dva sloja izolacije</w:t>
      </w:r>
    </w:p>
    <w:p w:rsidR="00046A9B" w:rsidRDefault="00046A9B">
      <w:pPr>
        <w:rPr>
          <w:rFonts w:eastAsiaTheme="minorEastAsia" w:cstheme="minorHAnsi"/>
        </w:rPr>
      </w:pPr>
      <w:r>
        <w:rPr>
          <w:rFonts w:eastAsiaTheme="minorEastAsia" w:cstheme="minorHAnsi"/>
        </w:rPr>
        <w:t>7.2.3. cilindrični kondenzator, kapacitet na jedinici duljine</w:t>
      </w:r>
    </w:p>
    <w:p w:rsidR="00046A9B" w:rsidRDefault="00046A9B">
      <w:pPr>
        <w:rPr>
          <w:rFonts w:eastAsiaTheme="minorEastAsia" w:cstheme="minorHAnsi"/>
        </w:rPr>
      </w:pPr>
    </w:p>
    <w:p w:rsidR="00046A9B" w:rsidRDefault="00046A9B">
      <w:pPr>
        <w:rPr>
          <w:rFonts w:eastAsiaTheme="minorEastAsia" w:cstheme="minorHAnsi"/>
        </w:rPr>
      </w:pPr>
      <w:r w:rsidRPr="002935B4">
        <w:rPr>
          <w:rFonts w:eastAsiaTheme="minorEastAsia" w:cstheme="minorHAnsi"/>
          <w:b/>
        </w:rPr>
        <w:t xml:space="preserve">-otpor: </w:t>
      </w:r>
      <w:r w:rsidRPr="002935B4">
        <w:rPr>
          <w:rFonts w:eastAsiaTheme="minorEastAsia" w:cstheme="minorHAnsi"/>
          <w:b/>
        </w:rPr>
        <w:br/>
      </w:r>
      <w:r>
        <w:rPr>
          <w:rFonts w:eastAsiaTheme="minorEastAsia" w:cstheme="minorHAnsi"/>
        </w:rPr>
        <w:t>7.4.1. vodič oblika četvrtine kružnog vijenca</w:t>
      </w:r>
    </w:p>
    <w:p w:rsidR="00046A9B" w:rsidRDefault="00046A9B">
      <w:pPr>
        <w:rPr>
          <w:rFonts w:eastAsiaTheme="minorEastAsia" w:cstheme="minorHAnsi"/>
        </w:rPr>
      </w:pPr>
    </w:p>
    <w:p w:rsidR="00046A9B" w:rsidRPr="002935B4" w:rsidRDefault="00046A9B">
      <w:pPr>
        <w:rPr>
          <w:rFonts w:eastAsiaTheme="minorEastAsia" w:cstheme="minorHAnsi"/>
          <w:b/>
        </w:rPr>
      </w:pPr>
      <w:r w:rsidRPr="002935B4">
        <w:rPr>
          <w:rFonts w:eastAsiaTheme="minorEastAsia" w:cstheme="minorHAnsi"/>
          <w:b/>
        </w:rPr>
        <w:t>-sila u polju:</w:t>
      </w:r>
    </w:p>
    <w:p w:rsidR="00046A9B" w:rsidRDefault="00046A9B">
      <w:pPr>
        <w:rPr>
          <w:rFonts w:eastAsiaTheme="minorEastAsia" w:cstheme="minorHAnsi"/>
        </w:rPr>
      </w:pPr>
      <w:r>
        <w:rPr>
          <w:rFonts w:eastAsiaTheme="minorEastAsia" w:cstheme="minorHAnsi"/>
        </w:rPr>
        <w:t>8.2.1. sila na vanjsku elektrodu cilindričnog kondenzatora</w:t>
      </w:r>
    </w:p>
    <w:p w:rsidR="00046A9B" w:rsidRDefault="00046A9B">
      <w:pPr>
        <w:rPr>
          <w:rFonts w:eastAsiaTheme="minorEastAsia" w:cstheme="minorHAnsi"/>
        </w:rPr>
      </w:pPr>
    </w:p>
    <w:p w:rsidR="00046A9B" w:rsidRDefault="00046A9B">
      <w:pPr>
        <w:rPr>
          <w:rFonts w:eastAsiaTheme="minorEastAsia" w:cstheme="minorHAnsi"/>
        </w:rPr>
      </w:pPr>
    </w:p>
    <w:p w:rsidR="00046A9B" w:rsidRPr="00B4033E" w:rsidRDefault="00046A9B">
      <w:pPr>
        <w:rPr>
          <w:rFonts w:eastAsiaTheme="minorEastAsia" w:cstheme="minorHAnsi"/>
          <w:b/>
          <w:sz w:val="28"/>
          <w:szCs w:val="28"/>
        </w:rPr>
      </w:pPr>
      <w:r w:rsidRPr="00B4033E">
        <w:rPr>
          <w:rFonts w:eastAsiaTheme="minorEastAsia" w:cstheme="minorHAnsi"/>
          <w:b/>
          <w:sz w:val="28"/>
          <w:szCs w:val="28"/>
        </w:rPr>
        <w:t>DRUGI CIKLUS</w:t>
      </w:r>
    </w:p>
    <w:p w:rsidR="00046A9B" w:rsidRDefault="00046A9B">
      <w:pPr>
        <w:rPr>
          <w:rFonts w:eastAsiaTheme="minorEastAsia" w:cstheme="minorHAnsi"/>
        </w:rPr>
      </w:pPr>
    </w:p>
    <w:p w:rsidR="00046A9B" w:rsidRDefault="00046A9B">
      <w:pPr>
        <w:rPr>
          <w:rFonts w:eastAsiaTheme="minorEastAsia" w:cstheme="minorHAnsi"/>
        </w:rPr>
      </w:pPr>
      <w:r w:rsidRPr="002935B4">
        <w:rPr>
          <w:rFonts w:eastAsiaTheme="minorEastAsia" w:cstheme="minorHAnsi"/>
          <w:b/>
        </w:rPr>
        <w:t>-elektromagnetska indukcija:</w:t>
      </w:r>
      <w:r w:rsidRPr="002935B4">
        <w:rPr>
          <w:rFonts w:eastAsiaTheme="minorEastAsia" w:cstheme="minorHAnsi"/>
          <w:b/>
        </w:rPr>
        <w:br/>
      </w:r>
      <w:r>
        <w:rPr>
          <w:rFonts w:eastAsiaTheme="minorEastAsia" w:cstheme="minorHAnsi"/>
        </w:rPr>
        <w:t>1.3.1. promjenjivo polje</w:t>
      </w:r>
    </w:p>
    <w:p w:rsidR="00046A9B" w:rsidRDefault="00046A9B">
      <w:pPr>
        <w:rPr>
          <w:rFonts w:eastAsiaTheme="minorEastAsia" w:cstheme="minorHAnsi"/>
        </w:rPr>
      </w:pPr>
      <w:r>
        <w:rPr>
          <w:rFonts w:eastAsiaTheme="minorEastAsia" w:cstheme="minorHAnsi"/>
        </w:rPr>
        <w:t>1.3.2. trokut N-zavoja, promjenjivo polje</w:t>
      </w:r>
    </w:p>
    <w:p w:rsidR="00046A9B" w:rsidRDefault="00046A9B">
      <w:pPr>
        <w:rPr>
          <w:rFonts w:eastAsiaTheme="minorEastAsia" w:cstheme="minorHAnsi"/>
        </w:rPr>
      </w:pPr>
      <w:r>
        <w:rPr>
          <w:rFonts w:eastAsiaTheme="minorEastAsia" w:cstheme="minorHAnsi"/>
        </w:rPr>
        <w:t>1.3.3. petlja koja rotira brzinom ω</w:t>
      </w:r>
    </w:p>
    <w:p w:rsidR="00046A9B" w:rsidRDefault="00046A9B">
      <w:pPr>
        <w:rPr>
          <w:rFonts w:eastAsiaTheme="minorEastAsia" w:cstheme="minorHAnsi"/>
        </w:rPr>
      </w:pPr>
    </w:p>
    <w:p w:rsidR="00046A9B" w:rsidRPr="00046A9B" w:rsidRDefault="00046A9B">
      <w:pPr>
        <w:rPr>
          <w:rFonts w:eastAsiaTheme="minorEastAsia" w:cstheme="minorHAnsi"/>
        </w:rPr>
      </w:pPr>
      <w:r w:rsidRPr="002935B4">
        <w:rPr>
          <w:rFonts w:eastAsiaTheme="minorEastAsia" w:cstheme="minorHAnsi"/>
          <w:b/>
        </w:rPr>
        <w:t>-</w:t>
      </w:r>
      <w:proofErr w:type="spellStart"/>
      <w:r w:rsidRPr="002935B4">
        <w:rPr>
          <w:rFonts w:eastAsiaTheme="minorEastAsia" w:cstheme="minorHAnsi"/>
          <w:b/>
        </w:rPr>
        <w:t>Maxwellove</w:t>
      </w:r>
      <w:proofErr w:type="spellEnd"/>
      <w:r w:rsidRPr="002935B4">
        <w:rPr>
          <w:rFonts w:eastAsiaTheme="minorEastAsia" w:cstheme="minorHAnsi"/>
          <w:b/>
        </w:rPr>
        <w:t xml:space="preserve"> jednadžbe:</w:t>
      </w:r>
      <w:r w:rsidRPr="002935B4">
        <w:rPr>
          <w:rFonts w:eastAsiaTheme="minorEastAsia" w:cstheme="minorHAnsi"/>
          <w:b/>
        </w:rPr>
        <w:br/>
      </w:r>
      <w:r>
        <w:rPr>
          <w:rFonts w:eastAsiaTheme="minorEastAsia" w:cstheme="minorHAnsi"/>
        </w:rPr>
        <w:t xml:space="preserve">2.1.6. </w:t>
      </w:r>
      <m:oMath>
        <m:r>
          <w:rPr>
            <w:rFonts w:ascii="Cambria Math" w:eastAsiaTheme="minorEastAsia" w:hAnsi="Cambria Math" w:cstheme="minorHAnsi"/>
          </w:rPr>
          <m:t>∞</m:t>
        </m:r>
      </m:oMath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dugi vodič, jakost </w:t>
      </w:r>
      <w:proofErr w:type="spellStart"/>
      <w:r>
        <w:rPr>
          <w:rFonts w:eastAsiaTheme="minorEastAsia" w:cstheme="minorHAnsi"/>
        </w:rPr>
        <w:t>mag</w:t>
      </w:r>
      <w:proofErr w:type="spellEnd"/>
      <w:r>
        <w:rPr>
          <w:rFonts w:eastAsiaTheme="minorEastAsia" w:cstheme="minorHAnsi"/>
        </w:rPr>
        <w:t>. polja</w:t>
      </w:r>
    </w:p>
    <w:p w:rsidR="00A14E22" w:rsidRDefault="00046A9B">
      <w:pPr>
        <w:rPr>
          <w:rFonts w:eastAsiaTheme="minorEastAsia" w:cstheme="minorHAnsi"/>
        </w:rPr>
      </w:pPr>
      <w:r>
        <w:rPr>
          <w:rFonts w:eastAsiaTheme="minorEastAsia" w:cstheme="minorHAnsi"/>
        </w:rPr>
        <w:t>2.2. uvjeti na granici</w:t>
      </w:r>
    </w:p>
    <w:p w:rsidR="00046A9B" w:rsidRDefault="00046A9B">
      <w:pPr>
        <w:rPr>
          <w:rFonts w:eastAsiaTheme="minorEastAsia" w:cstheme="minorHAnsi"/>
        </w:rPr>
      </w:pPr>
    </w:p>
    <w:p w:rsidR="00046A9B" w:rsidRDefault="00046A9B">
      <w:pPr>
        <w:rPr>
          <w:rFonts w:eastAsiaTheme="minorEastAsia" w:cstheme="minorHAnsi"/>
        </w:rPr>
      </w:pPr>
      <w:r w:rsidRPr="002935B4">
        <w:rPr>
          <w:rFonts w:eastAsiaTheme="minorEastAsia" w:cstheme="minorHAnsi"/>
          <w:b/>
        </w:rPr>
        <w:t xml:space="preserve">-elektromagnetski potencijal (vektorski </w:t>
      </w:r>
      <w:proofErr w:type="spellStart"/>
      <w:r w:rsidRPr="002935B4">
        <w:rPr>
          <w:rFonts w:eastAsiaTheme="minorEastAsia" w:cstheme="minorHAnsi"/>
          <w:b/>
        </w:rPr>
        <w:t>mag</w:t>
      </w:r>
      <w:proofErr w:type="spellEnd"/>
      <w:r w:rsidRPr="002935B4">
        <w:rPr>
          <w:rFonts w:eastAsiaTheme="minorEastAsia" w:cstheme="minorHAnsi"/>
          <w:b/>
        </w:rPr>
        <w:t>. potencijal A):</w:t>
      </w:r>
      <w:r w:rsidRPr="002935B4">
        <w:rPr>
          <w:rFonts w:eastAsiaTheme="minorEastAsia" w:cstheme="minorHAnsi"/>
          <w:b/>
        </w:rPr>
        <w:br/>
      </w:r>
      <w:r>
        <w:rPr>
          <w:rFonts w:eastAsiaTheme="minorEastAsia" w:cstheme="minorHAnsi"/>
        </w:rPr>
        <w:t>3.1.12. dvožilni vod</w:t>
      </w:r>
    </w:p>
    <w:p w:rsidR="00046A9B" w:rsidRDefault="00046A9B">
      <w:pPr>
        <w:rPr>
          <w:rFonts w:eastAsiaTheme="minorEastAsia" w:cstheme="minorHAnsi"/>
        </w:rPr>
      </w:pPr>
      <w:r>
        <w:rPr>
          <w:rFonts w:eastAsiaTheme="minorEastAsia" w:cstheme="minorHAnsi"/>
        </w:rPr>
        <w:t>3.2.1.</w:t>
      </w:r>
    </w:p>
    <w:p w:rsidR="00046A9B" w:rsidRDefault="00046A9B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3.2.3.</w:t>
      </w:r>
    </w:p>
    <w:p w:rsidR="00046A9B" w:rsidRDefault="00046A9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3.2.8. vektorski </w:t>
      </w:r>
      <w:proofErr w:type="spellStart"/>
      <w:r>
        <w:rPr>
          <w:rFonts w:eastAsiaTheme="minorEastAsia" w:cstheme="minorHAnsi"/>
        </w:rPr>
        <w:t>mag</w:t>
      </w:r>
      <w:proofErr w:type="spellEnd"/>
      <w:r>
        <w:rPr>
          <w:rFonts w:eastAsiaTheme="minorEastAsia" w:cstheme="minorHAnsi"/>
        </w:rPr>
        <w:t xml:space="preserve">. potencijal </w:t>
      </w:r>
      <w:proofErr w:type="spellStart"/>
      <w:r>
        <w:rPr>
          <w:rFonts w:eastAsiaTheme="minorEastAsia" w:cstheme="minorHAnsi"/>
        </w:rPr>
        <w:t>strujnice</w:t>
      </w:r>
      <w:proofErr w:type="spellEnd"/>
    </w:p>
    <w:p w:rsidR="00046A9B" w:rsidRDefault="00046A9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3.2.9. </w:t>
      </w:r>
      <w:r w:rsidR="00B4033E">
        <w:rPr>
          <w:rFonts w:eastAsiaTheme="minorEastAsia" w:cstheme="minorHAnsi"/>
        </w:rPr>
        <w:t>strujna petlja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>3.2.10.</w:t>
      </w:r>
    </w:p>
    <w:p w:rsidR="00B4033E" w:rsidRDefault="00B4033E">
      <w:pPr>
        <w:rPr>
          <w:rFonts w:eastAsiaTheme="minorEastAsia" w:cstheme="minorHAnsi"/>
        </w:rPr>
      </w:pPr>
    </w:p>
    <w:p w:rsidR="00B4033E" w:rsidRDefault="00B4033E">
      <w:pPr>
        <w:rPr>
          <w:rFonts w:eastAsiaTheme="minorEastAsia" w:cstheme="minorHAnsi"/>
        </w:rPr>
      </w:pPr>
    </w:p>
    <w:p w:rsidR="00B4033E" w:rsidRDefault="00B4033E">
      <w:pPr>
        <w:rPr>
          <w:rFonts w:eastAsiaTheme="minorEastAsia" w:cstheme="minorHAnsi"/>
        </w:rPr>
      </w:pPr>
      <w:r w:rsidRPr="002935B4">
        <w:rPr>
          <w:rFonts w:eastAsiaTheme="minorEastAsia" w:cstheme="minorHAnsi"/>
          <w:b/>
        </w:rPr>
        <w:t xml:space="preserve">-energija statičkog </w:t>
      </w:r>
      <w:proofErr w:type="spellStart"/>
      <w:r w:rsidRPr="002935B4">
        <w:rPr>
          <w:rFonts w:eastAsiaTheme="minorEastAsia" w:cstheme="minorHAnsi"/>
          <w:b/>
        </w:rPr>
        <w:t>mag</w:t>
      </w:r>
      <w:proofErr w:type="spellEnd"/>
      <w:r w:rsidRPr="002935B4">
        <w:rPr>
          <w:rFonts w:eastAsiaTheme="minorEastAsia" w:cstheme="minorHAnsi"/>
          <w:b/>
        </w:rPr>
        <w:t>. polja:</w:t>
      </w:r>
      <w:r w:rsidRPr="002935B4">
        <w:rPr>
          <w:rFonts w:eastAsiaTheme="minorEastAsia" w:cstheme="minorHAnsi"/>
          <w:b/>
        </w:rPr>
        <w:br/>
      </w:r>
      <w:r>
        <w:rPr>
          <w:rFonts w:eastAsiaTheme="minorEastAsia" w:cstheme="minorHAnsi"/>
        </w:rPr>
        <w:t>6.2.2. energija po jedinici (dvožilnog voda)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6.2.3. energija, trokutasta strujna petlja i </w:t>
      </w:r>
      <m:oMath>
        <m:r>
          <w:rPr>
            <w:rFonts w:ascii="Cambria Math" w:eastAsiaTheme="minorEastAsia" w:hAnsi="Cambria Math" w:cstheme="minorHAnsi"/>
          </w:rPr>
          <m:t>∞</m:t>
        </m:r>
      </m:oMath>
      <w:r>
        <w:rPr>
          <w:rFonts w:eastAsiaTheme="minorEastAsia" w:cstheme="minorHAnsi"/>
        </w:rPr>
        <w:t xml:space="preserve"> vodič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>6.2.4. energija u nelinearnom sredstvu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>6.2.5. rad pri pomaku petlje</w:t>
      </w:r>
    </w:p>
    <w:p w:rsidR="00B4033E" w:rsidRDefault="00B4033E">
      <w:pPr>
        <w:rPr>
          <w:rFonts w:eastAsiaTheme="minorEastAsia" w:cstheme="minorHAnsi"/>
        </w:rPr>
      </w:pPr>
    </w:p>
    <w:p w:rsidR="00B4033E" w:rsidRDefault="00B4033E">
      <w:pPr>
        <w:rPr>
          <w:rFonts w:eastAsiaTheme="minorEastAsia" w:cstheme="minorHAnsi"/>
        </w:rPr>
      </w:pPr>
      <w:r w:rsidRPr="002935B4">
        <w:rPr>
          <w:rFonts w:eastAsiaTheme="minorEastAsia" w:cstheme="minorHAnsi"/>
          <w:b/>
        </w:rPr>
        <w:t xml:space="preserve">-strujanje energije – </w:t>
      </w:r>
      <w:proofErr w:type="spellStart"/>
      <w:r w:rsidRPr="002935B4">
        <w:rPr>
          <w:rFonts w:eastAsiaTheme="minorEastAsia" w:cstheme="minorHAnsi"/>
          <w:b/>
        </w:rPr>
        <w:t>Poyntingov</w:t>
      </w:r>
      <w:proofErr w:type="spellEnd"/>
      <w:r w:rsidRPr="002935B4">
        <w:rPr>
          <w:rFonts w:eastAsiaTheme="minorEastAsia" w:cstheme="minorHAnsi"/>
          <w:b/>
        </w:rPr>
        <w:t xml:space="preserve"> teorem</w:t>
      </w:r>
      <w:r w:rsidRPr="002935B4">
        <w:rPr>
          <w:rFonts w:eastAsiaTheme="minorEastAsia" w:cstheme="minorHAnsi"/>
          <w:b/>
        </w:rPr>
        <w:br/>
      </w:r>
      <w:r>
        <w:rPr>
          <w:rFonts w:eastAsiaTheme="minorEastAsia" w:cstheme="minorHAnsi"/>
        </w:rPr>
        <w:t xml:space="preserve">6.3.1. </w:t>
      </w:r>
      <w:proofErr w:type="spellStart"/>
      <w:r>
        <w:rPr>
          <w:rFonts w:eastAsiaTheme="minorEastAsia" w:cstheme="minorHAnsi"/>
        </w:rPr>
        <w:t>suosni</w:t>
      </w:r>
      <w:proofErr w:type="spellEnd"/>
      <w:r>
        <w:rPr>
          <w:rFonts w:eastAsiaTheme="minorEastAsia" w:cstheme="minorHAnsi"/>
        </w:rPr>
        <w:t xml:space="preserve"> kabel, snaga koja se prenosi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>6.3.2. dvožični vod</w:t>
      </w:r>
    </w:p>
    <w:p w:rsidR="00B4033E" w:rsidRDefault="00B4033E">
      <w:pPr>
        <w:rPr>
          <w:rFonts w:eastAsiaTheme="minorEastAsia" w:cstheme="minorHAnsi"/>
        </w:rPr>
      </w:pPr>
    </w:p>
    <w:p w:rsidR="00B4033E" w:rsidRDefault="00B4033E">
      <w:pPr>
        <w:rPr>
          <w:rFonts w:eastAsiaTheme="minorEastAsia" w:cstheme="minorHAnsi"/>
        </w:rPr>
      </w:pPr>
      <w:r w:rsidRPr="002935B4">
        <w:rPr>
          <w:rFonts w:eastAsiaTheme="minorEastAsia" w:cstheme="minorHAnsi"/>
          <w:b/>
        </w:rPr>
        <w:t xml:space="preserve">-proračun </w:t>
      </w:r>
      <w:proofErr w:type="spellStart"/>
      <w:r w:rsidRPr="002935B4">
        <w:rPr>
          <w:rFonts w:eastAsiaTheme="minorEastAsia" w:cstheme="minorHAnsi"/>
          <w:b/>
        </w:rPr>
        <w:t>induktiviteta</w:t>
      </w:r>
      <w:proofErr w:type="spellEnd"/>
      <w:r w:rsidRPr="002935B4">
        <w:rPr>
          <w:rFonts w:eastAsiaTheme="minorEastAsia" w:cstheme="minorHAnsi"/>
          <w:b/>
        </w:rPr>
        <w:t xml:space="preserve"> i </w:t>
      </w:r>
      <w:proofErr w:type="spellStart"/>
      <w:r w:rsidRPr="002935B4">
        <w:rPr>
          <w:rFonts w:eastAsiaTheme="minorEastAsia" w:cstheme="minorHAnsi"/>
          <w:b/>
        </w:rPr>
        <w:t>međuinduktiviteta</w:t>
      </w:r>
      <w:proofErr w:type="spellEnd"/>
      <w:r w:rsidRPr="002935B4">
        <w:rPr>
          <w:rFonts w:eastAsiaTheme="minorEastAsia" w:cstheme="minorHAnsi"/>
          <w:b/>
        </w:rPr>
        <w:t>:</w:t>
      </w:r>
      <w:r w:rsidRPr="002935B4">
        <w:rPr>
          <w:rFonts w:eastAsiaTheme="minorEastAsia" w:cstheme="minorHAnsi"/>
          <w:b/>
        </w:rPr>
        <w:br/>
      </w:r>
      <w:r>
        <w:rPr>
          <w:rFonts w:eastAsiaTheme="minorEastAsia" w:cstheme="minorHAnsi"/>
        </w:rPr>
        <w:t xml:space="preserve">a) pomoću </w:t>
      </w:r>
      <w:proofErr w:type="spellStart"/>
      <w:r>
        <w:rPr>
          <w:rFonts w:eastAsiaTheme="minorEastAsia" w:cstheme="minorHAnsi"/>
        </w:rPr>
        <w:t>silocijevi</w:t>
      </w:r>
      <w:proofErr w:type="spellEnd"/>
      <w:r>
        <w:rPr>
          <w:rFonts w:eastAsiaTheme="minorEastAsia" w:cstheme="minorHAnsi"/>
        </w:rPr>
        <w:t xml:space="preserve">, b) pomoću </w:t>
      </w:r>
      <w:proofErr w:type="spellStart"/>
      <w:r>
        <w:rPr>
          <w:rFonts w:eastAsiaTheme="minorEastAsia" w:cstheme="minorHAnsi"/>
        </w:rPr>
        <w:t>mag</w:t>
      </w:r>
      <w:proofErr w:type="spellEnd"/>
      <w:r>
        <w:rPr>
          <w:rFonts w:eastAsiaTheme="minorEastAsia" w:cstheme="minorHAnsi"/>
        </w:rPr>
        <w:t>. toka, c) pomoću energije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7.3.1. vanjski </w:t>
      </w:r>
      <w:proofErr w:type="spellStart"/>
      <w:r>
        <w:rPr>
          <w:rFonts w:eastAsiaTheme="minorEastAsia" w:cstheme="minorHAnsi"/>
        </w:rPr>
        <w:t>induktivitet</w:t>
      </w:r>
      <w:proofErr w:type="spellEnd"/>
      <w:r>
        <w:rPr>
          <w:rFonts w:eastAsiaTheme="minorEastAsia" w:cstheme="minorHAnsi"/>
        </w:rPr>
        <w:t xml:space="preserve"> po jedinici duljine </w:t>
      </w:r>
      <w:proofErr w:type="spellStart"/>
      <w:r>
        <w:rPr>
          <w:rFonts w:eastAsiaTheme="minorEastAsia" w:cstheme="minorHAnsi"/>
        </w:rPr>
        <w:t>suosnog</w:t>
      </w:r>
      <w:proofErr w:type="spellEnd"/>
      <w:r>
        <w:rPr>
          <w:rFonts w:eastAsiaTheme="minorEastAsia" w:cstheme="minorHAnsi"/>
        </w:rPr>
        <w:t xml:space="preserve"> kabela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7.3.2. unutrašnji </w:t>
      </w:r>
      <w:proofErr w:type="spellStart"/>
      <w:r>
        <w:rPr>
          <w:rFonts w:eastAsiaTheme="minorEastAsia" w:cstheme="minorHAnsi"/>
        </w:rPr>
        <w:t>induktivitet</w:t>
      </w:r>
      <w:proofErr w:type="spellEnd"/>
      <w:r>
        <w:rPr>
          <w:rFonts w:eastAsiaTheme="minorEastAsia" w:cstheme="minorHAnsi"/>
        </w:rPr>
        <w:t xml:space="preserve"> dugog vodiča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7.3.4. </w:t>
      </w:r>
      <w:proofErr w:type="spellStart"/>
      <w:r>
        <w:rPr>
          <w:rFonts w:eastAsiaTheme="minorEastAsia" w:cstheme="minorHAnsi"/>
        </w:rPr>
        <w:t>torus</w:t>
      </w:r>
      <w:proofErr w:type="spellEnd"/>
      <w:r>
        <w:rPr>
          <w:rFonts w:eastAsiaTheme="minorEastAsia" w:cstheme="minorHAnsi"/>
        </w:rPr>
        <w:t xml:space="preserve"> s N zavoja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>7.3.6. dvožilni vod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7.3.7. </w:t>
      </w:r>
      <w:proofErr w:type="spellStart"/>
      <w:r>
        <w:rPr>
          <w:rFonts w:eastAsiaTheme="minorEastAsia" w:cstheme="minorHAnsi"/>
        </w:rPr>
        <w:t>međuinduktivitet</w:t>
      </w:r>
      <w:proofErr w:type="spellEnd"/>
      <w:r>
        <w:rPr>
          <w:rFonts w:eastAsiaTheme="minorEastAsia" w:cstheme="minorHAnsi"/>
        </w:rPr>
        <w:t xml:space="preserve"> dvije kratke </w:t>
      </w:r>
      <w:proofErr w:type="spellStart"/>
      <w:r>
        <w:rPr>
          <w:rFonts w:eastAsiaTheme="minorEastAsia" w:cstheme="minorHAnsi"/>
        </w:rPr>
        <w:t>strujnice</w:t>
      </w:r>
      <w:proofErr w:type="spellEnd"/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>7.3.8. 2 dvožična vodiča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>7.3.9. vodič i kružna petlja</w:t>
      </w:r>
    </w:p>
    <w:p w:rsidR="00B4033E" w:rsidRDefault="00B4033E">
      <w:pPr>
        <w:rPr>
          <w:rFonts w:eastAsiaTheme="minorEastAsia" w:cstheme="minorHAnsi"/>
        </w:rPr>
      </w:pPr>
    </w:p>
    <w:p w:rsidR="00B4033E" w:rsidRDefault="00B4033E">
      <w:pPr>
        <w:rPr>
          <w:rFonts w:eastAsiaTheme="minorEastAsia" w:cstheme="minorHAnsi"/>
        </w:rPr>
      </w:pPr>
      <w:r w:rsidRPr="002935B4">
        <w:rPr>
          <w:rFonts w:eastAsiaTheme="minorEastAsia" w:cstheme="minorHAnsi"/>
          <w:b/>
        </w:rPr>
        <w:lastRenderedPageBreak/>
        <w:t xml:space="preserve">-sila u statičkom </w:t>
      </w:r>
      <w:proofErr w:type="spellStart"/>
      <w:r w:rsidRPr="002935B4">
        <w:rPr>
          <w:rFonts w:eastAsiaTheme="minorEastAsia" w:cstheme="minorHAnsi"/>
          <w:b/>
        </w:rPr>
        <w:t>mag</w:t>
      </w:r>
      <w:proofErr w:type="spellEnd"/>
      <w:r w:rsidRPr="002935B4">
        <w:rPr>
          <w:rFonts w:eastAsiaTheme="minorEastAsia" w:cstheme="minorHAnsi"/>
          <w:b/>
        </w:rPr>
        <w:t>. polju:</w:t>
      </w:r>
      <w:r w:rsidRPr="002935B4">
        <w:rPr>
          <w:rFonts w:eastAsiaTheme="minorEastAsia" w:cstheme="minorHAnsi"/>
          <w:b/>
        </w:rPr>
        <w:br/>
      </w:r>
      <w:r>
        <w:rPr>
          <w:rFonts w:eastAsiaTheme="minorEastAsia" w:cstheme="minorHAnsi"/>
        </w:rPr>
        <w:t>8.2.1. sila između polucilindra i vodiča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>8.2.2. traka i vodič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>8.2.3. tanka metalna kugla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>8.2.4. trokutna petlja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>8.2.5. vodljiva petlja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>8.2.10. dvožilni vod</w:t>
      </w:r>
    </w:p>
    <w:p w:rsidR="00B4033E" w:rsidRDefault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>8.2.12. dva voda</w:t>
      </w:r>
    </w:p>
    <w:p w:rsidR="00B4033E" w:rsidRDefault="00B4033E">
      <w:pPr>
        <w:rPr>
          <w:rFonts w:eastAsiaTheme="minorEastAsia" w:cstheme="minorHAnsi"/>
        </w:rPr>
      </w:pPr>
    </w:p>
    <w:p w:rsidR="00B4033E" w:rsidRDefault="00B4033E" w:rsidP="00B4033E">
      <w:pPr>
        <w:rPr>
          <w:rFonts w:eastAsiaTheme="minorEastAsia" w:cstheme="minorHAnsi"/>
        </w:rPr>
      </w:pPr>
      <w:r w:rsidRPr="002935B4">
        <w:rPr>
          <w:rFonts w:eastAsiaTheme="minorEastAsia" w:cstheme="minorHAnsi"/>
          <w:b/>
        </w:rPr>
        <w:t>-ravni elektromagnetski val:</w:t>
      </w:r>
      <w:r w:rsidRPr="002935B4">
        <w:rPr>
          <w:rFonts w:eastAsiaTheme="minorEastAsia" w:cstheme="minorHAnsi"/>
          <w:b/>
        </w:rPr>
        <w:br/>
      </w:r>
      <w:r>
        <w:rPr>
          <w:rFonts w:eastAsiaTheme="minorEastAsia" w:cstheme="minorHAnsi"/>
        </w:rPr>
        <w:t>9.1., 9.2. struja pomaka</w:t>
      </w:r>
    </w:p>
    <w:p w:rsidR="00B4033E" w:rsidRDefault="00B4033E" w:rsidP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>9.1.4. ravni val</w:t>
      </w:r>
    </w:p>
    <w:p w:rsidR="00B4033E" w:rsidRDefault="00B4033E" w:rsidP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>9.1.6.</w:t>
      </w:r>
    </w:p>
    <w:p w:rsidR="00B4033E" w:rsidRDefault="00B4033E" w:rsidP="00B4033E">
      <w:pPr>
        <w:rPr>
          <w:rFonts w:eastAsiaTheme="minorEastAsia" w:cstheme="minorHAnsi"/>
        </w:rPr>
      </w:pPr>
    </w:p>
    <w:p w:rsidR="00B4033E" w:rsidRPr="00B4033E" w:rsidRDefault="00B4033E" w:rsidP="00B4033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9.3.2. </w:t>
      </w:r>
      <w:proofErr w:type="spellStart"/>
      <w:r>
        <w:rPr>
          <w:rFonts w:eastAsiaTheme="minorEastAsia" w:cstheme="minorHAnsi"/>
        </w:rPr>
        <w:t>Poynt</w:t>
      </w:r>
      <w:r w:rsidR="002935B4">
        <w:rPr>
          <w:rFonts w:eastAsiaTheme="minorEastAsia" w:cstheme="minorHAnsi"/>
        </w:rPr>
        <w:t>i</w:t>
      </w:r>
      <w:r>
        <w:rPr>
          <w:rFonts w:eastAsiaTheme="minorEastAsia" w:cstheme="minorHAnsi"/>
        </w:rPr>
        <w:t>ngov</w:t>
      </w:r>
      <w:proofErr w:type="spellEnd"/>
      <w:r>
        <w:rPr>
          <w:rFonts w:eastAsiaTheme="minorEastAsia" w:cstheme="minorHAnsi"/>
        </w:rPr>
        <w:t xml:space="preserve"> vektor i snaga</w:t>
      </w:r>
    </w:p>
    <w:p w:rsidR="00B4033E" w:rsidRPr="00A14E22" w:rsidRDefault="00B4033E">
      <w:pPr>
        <w:rPr>
          <w:rFonts w:eastAsiaTheme="minorEastAsia" w:cstheme="minorHAnsi"/>
        </w:rPr>
      </w:pPr>
    </w:p>
    <w:sectPr w:rsidR="00B4033E" w:rsidRPr="00A14E22" w:rsidSect="005D1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74B90"/>
    <w:multiLevelType w:val="hybridMultilevel"/>
    <w:tmpl w:val="18001112"/>
    <w:lvl w:ilvl="0" w:tplc="042A3E1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2141"/>
    <w:rsid w:val="00004EAA"/>
    <w:rsid w:val="00011128"/>
    <w:rsid w:val="00017131"/>
    <w:rsid w:val="000205E9"/>
    <w:rsid w:val="00023CAF"/>
    <w:rsid w:val="00044E25"/>
    <w:rsid w:val="00046A9B"/>
    <w:rsid w:val="00063C88"/>
    <w:rsid w:val="0006662C"/>
    <w:rsid w:val="00074B0F"/>
    <w:rsid w:val="00075742"/>
    <w:rsid w:val="000761E0"/>
    <w:rsid w:val="00092B97"/>
    <w:rsid w:val="000C29DB"/>
    <w:rsid w:val="000C30CA"/>
    <w:rsid w:val="000E1598"/>
    <w:rsid w:val="000F33FD"/>
    <w:rsid w:val="000F4394"/>
    <w:rsid w:val="000F57AC"/>
    <w:rsid w:val="00102923"/>
    <w:rsid w:val="00143531"/>
    <w:rsid w:val="00143959"/>
    <w:rsid w:val="001571E7"/>
    <w:rsid w:val="0016371B"/>
    <w:rsid w:val="00182EE3"/>
    <w:rsid w:val="001A2082"/>
    <w:rsid w:val="001A721A"/>
    <w:rsid w:val="001C5231"/>
    <w:rsid w:val="001D22BA"/>
    <w:rsid w:val="001D3DF4"/>
    <w:rsid w:val="001D400D"/>
    <w:rsid w:val="002520BD"/>
    <w:rsid w:val="002935B4"/>
    <w:rsid w:val="002B1647"/>
    <w:rsid w:val="002D1E95"/>
    <w:rsid w:val="002D621E"/>
    <w:rsid w:val="002F2D37"/>
    <w:rsid w:val="00320858"/>
    <w:rsid w:val="00321936"/>
    <w:rsid w:val="00331CDA"/>
    <w:rsid w:val="0033453D"/>
    <w:rsid w:val="003429F6"/>
    <w:rsid w:val="003567B6"/>
    <w:rsid w:val="0038297A"/>
    <w:rsid w:val="003A4A07"/>
    <w:rsid w:val="003A6C7F"/>
    <w:rsid w:val="003B11B5"/>
    <w:rsid w:val="003C0FCA"/>
    <w:rsid w:val="003D1333"/>
    <w:rsid w:val="003D3D7F"/>
    <w:rsid w:val="003D581C"/>
    <w:rsid w:val="00412076"/>
    <w:rsid w:val="00427F28"/>
    <w:rsid w:val="00452557"/>
    <w:rsid w:val="0046039D"/>
    <w:rsid w:val="00484605"/>
    <w:rsid w:val="004A4E20"/>
    <w:rsid w:val="004D4B96"/>
    <w:rsid w:val="004D76AC"/>
    <w:rsid w:val="004E2475"/>
    <w:rsid w:val="004E441D"/>
    <w:rsid w:val="004E736A"/>
    <w:rsid w:val="004F62B9"/>
    <w:rsid w:val="005028F0"/>
    <w:rsid w:val="00504166"/>
    <w:rsid w:val="005128A6"/>
    <w:rsid w:val="00536751"/>
    <w:rsid w:val="005374DF"/>
    <w:rsid w:val="0055313D"/>
    <w:rsid w:val="00555B36"/>
    <w:rsid w:val="005643B3"/>
    <w:rsid w:val="005712C8"/>
    <w:rsid w:val="00576D77"/>
    <w:rsid w:val="005965D9"/>
    <w:rsid w:val="005A45F6"/>
    <w:rsid w:val="005B651B"/>
    <w:rsid w:val="005C6D24"/>
    <w:rsid w:val="005D1242"/>
    <w:rsid w:val="005D1603"/>
    <w:rsid w:val="005D1F43"/>
    <w:rsid w:val="005D65E1"/>
    <w:rsid w:val="005E6C02"/>
    <w:rsid w:val="00611050"/>
    <w:rsid w:val="00622605"/>
    <w:rsid w:val="00645255"/>
    <w:rsid w:val="00647906"/>
    <w:rsid w:val="0065788F"/>
    <w:rsid w:val="00661653"/>
    <w:rsid w:val="00684EAA"/>
    <w:rsid w:val="006A498E"/>
    <w:rsid w:val="006D52A2"/>
    <w:rsid w:val="006E6BF1"/>
    <w:rsid w:val="006F4909"/>
    <w:rsid w:val="00705AE7"/>
    <w:rsid w:val="00712921"/>
    <w:rsid w:val="00717248"/>
    <w:rsid w:val="00771FF1"/>
    <w:rsid w:val="0079177A"/>
    <w:rsid w:val="00791F31"/>
    <w:rsid w:val="007A4579"/>
    <w:rsid w:val="007B611E"/>
    <w:rsid w:val="007C08CB"/>
    <w:rsid w:val="007D3135"/>
    <w:rsid w:val="007D3A78"/>
    <w:rsid w:val="0080199C"/>
    <w:rsid w:val="008B780E"/>
    <w:rsid w:val="00936911"/>
    <w:rsid w:val="00970566"/>
    <w:rsid w:val="00971F0B"/>
    <w:rsid w:val="009973E0"/>
    <w:rsid w:val="009B7373"/>
    <w:rsid w:val="009C3E88"/>
    <w:rsid w:val="009D7484"/>
    <w:rsid w:val="009E2F5B"/>
    <w:rsid w:val="009F4C89"/>
    <w:rsid w:val="00A0219F"/>
    <w:rsid w:val="00A14E22"/>
    <w:rsid w:val="00A450A7"/>
    <w:rsid w:val="00A7795E"/>
    <w:rsid w:val="00A83AB6"/>
    <w:rsid w:val="00A9255E"/>
    <w:rsid w:val="00AD4AEE"/>
    <w:rsid w:val="00AE36DD"/>
    <w:rsid w:val="00B2011E"/>
    <w:rsid w:val="00B255C0"/>
    <w:rsid w:val="00B25A53"/>
    <w:rsid w:val="00B4033E"/>
    <w:rsid w:val="00B42150"/>
    <w:rsid w:val="00B529A6"/>
    <w:rsid w:val="00B55141"/>
    <w:rsid w:val="00B96497"/>
    <w:rsid w:val="00BB2976"/>
    <w:rsid w:val="00BB3FF3"/>
    <w:rsid w:val="00BC09A9"/>
    <w:rsid w:val="00BC3950"/>
    <w:rsid w:val="00BD17C9"/>
    <w:rsid w:val="00BE19F8"/>
    <w:rsid w:val="00BF3155"/>
    <w:rsid w:val="00C02BB2"/>
    <w:rsid w:val="00C06C33"/>
    <w:rsid w:val="00C20016"/>
    <w:rsid w:val="00C267E3"/>
    <w:rsid w:val="00C30DF2"/>
    <w:rsid w:val="00C334AC"/>
    <w:rsid w:val="00C46523"/>
    <w:rsid w:val="00C56D9B"/>
    <w:rsid w:val="00C737FE"/>
    <w:rsid w:val="00C76B41"/>
    <w:rsid w:val="00C87B0D"/>
    <w:rsid w:val="00C9499C"/>
    <w:rsid w:val="00CA7114"/>
    <w:rsid w:val="00CB4667"/>
    <w:rsid w:val="00CB7550"/>
    <w:rsid w:val="00CC2141"/>
    <w:rsid w:val="00CD2A5B"/>
    <w:rsid w:val="00D0213E"/>
    <w:rsid w:val="00D07450"/>
    <w:rsid w:val="00D15B3B"/>
    <w:rsid w:val="00DB0225"/>
    <w:rsid w:val="00DC52E0"/>
    <w:rsid w:val="00DE1272"/>
    <w:rsid w:val="00DE3592"/>
    <w:rsid w:val="00E050B3"/>
    <w:rsid w:val="00E245F9"/>
    <w:rsid w:val="00E32B07"/>
    <w:rsid w:val="00E35000"/>
    <w:rsid w:val="00E4755A"/>
    <w:rsid w:val="00E97E53"/>
    <w:rsid w:val="00EB7AC4"/>
    <w:rsid w:val="00EC4B90"/>
    <w:rsid w:val="00EC62F1"/>
    <w:rsid w:val="00ED0DD0"/>
    <w:rsid w:val="00ED3B37"/>
    <w:rsid w:val="00ED3FA3"/>
    <w:rsid w:val="00ED50CE"/>
    <w:rsid w:val="00EE45D2"/>
    <w:rsid w:val="00EE7A38"/>
    <w:rsid w:val="00EF075B"/>
    <w:rsid w:val="00F32E2B"/>
    <w:rsid w:val="00F54EF3"/>
    <w:rsid w:val="00F7017D"/>
    <w:rsid w:val="00F817C7"/>
    <w:rsid w:val="00F93F8C"/>
    <w:rsid w:val="00F962E7"/>
    <w:rsid w:val="00FD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48B7"/>
  <w15:chartTrackingRefBased/>
  <w15:docId w15:val="{DD5F0880-D510-4065-B6F0-5BB3E40B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1F43"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CB4667"/>
    <w:rPr>
      <w:color w:val="808080"/>
    </w:rPr>
  </w:style>
  <w:style w:type="paragraph" w:styleId="Odlomakpopisa">
    <w:name w:val="List Paragraph"/>
    <w:basedOn w:val="Normal"/>
    <w:uiPriority w:val="34"/>
    <w:qFormat/>
    <w:rsid w:val="00B4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130E9-C3A6-44A1-8334-30D8EC86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Buncic</dc:creator>
  <cp:keywords/>
  <dc:description/>
  <cp:lastModifiedBy>Vedran Buncic</cp:lastModifiedBy>
  <cp:revision>2</cp:revision>
  <dcterms:created xsi:type="dcterms:W3CDTF">2017-03-11T17:02:00Z</dcterms:created>
  <dcterms:modified xsi:type="dcterms:W3CDTF">2017-03-11T17:49:00Z</dcterms:modified>
</cp:coreProperties>
</file>