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F0D4" w14:textId="77777777" w:rsidR="005D493B" w:rsidRPr="00EA539F" w:rsidRDefault="005D493B" w:rsidP="005D493B">
      <w:pPr>
        <w:pStyle w:val="Title"/>
        <w:jc w:val="center"/>
      </w:pPr>
      <w:bookmarkStart w:id="0" w:name="_Toc313422308"/>
      <w:r w:rsidRPr="00EA539F">
        <w:t>Orbits &amp; Simulation</w:t>
      </w:r>
    </w:p>
    <w:p w14:paraId="0003FD77" w14:textId="4B6B0C64" w:rsidR="005D493B" w:rsidRPr="00EA539F" w:rsidRDefault="005D493B" w:rsidP="005D493B">
      <w:pPr>
        <w:jc w:val="center"/>
      </w:pPr>
      <w:r w:rsidRPr="00EA539F">
        <w:t xml:space="preserve">Part </w:t>
      </w:r>
      <w:r w:rsidR="006D2046" w:rsidRPr="00EA539F">
        <w:t>4</w:t>
      </w:r>
    </w:p>
    <w:p w14:paraId="648BF813" w14:textId="77777777" w:rsidR="009812DD" w:rsidRPr="00EA539F" w:rsidRDefault="009812DD" w:rsidP="00484D49"/>
    <w:p w14:paraId="52D4B860" w14:textId="7B2FEB0B" w:rsidR="00484D49" w:rsidRPr="00EA539F" w:rsidRDefault="00484D49" w:rsidP="00484D49">
      <w:r w:rsidRPr="00EA539F">
        <w:t>Previously we looked at the Euler and Leapfrog methods of numerical integration and determined that the</w:t>
      </w:r>
      <w:r w:rsidR="005D493B" w:rsidRPr="00EA539F">
        <w:t>y</w:t>
      </w:r>
      <w:r w:rsidRPr="00EA539F">
        <w:t xml:space="preserve"> are not accurate enough to support serious stud</w:t>
      </w:r>
      <w:r w:rsidR="005D493B" w:rsidRPr="00EA539F">
        <w:t>y</w:t>
      </w:r>
      <w:r w:rsidRPr="00EA539F">
        <w:t xml:space="preserve"> of orbits. This time we will look at the Hermite 4</w:t>
      </w:r>
      <w:r w:rsidRPr="00EA539F">
        <w:rPr>
          <w:vertAlign w:val="superscript"/>
        </w:rPr>
        <w:t>th</w:t>
      </w:r>
      <w:r w:rsidRPr="00EA539F">
        <w:t xml:space="preserve"> Order method which gives us </w:t>
      </w:r>
      <w:r w:rsidR="007100C7" w:rsidRPr="00EA539F">
        <w:t>more reliable</w:t>
      </w:r>
      <w:r w:rsidRPr="00EA539F">
        <w:t xml:space="preserve"> foundation for orbit simulation. </w:t>
      </w:r>
    </w:p>
    <w:p w14:paraId="081D1866" w14:textId="77777777" w:rsidR="0037093A" w:rsidRPr="00EA539F" w:rsidRDefault="0037093A" w:rsidP="00484D49"/>
    <w:p w14:paraId="0E4E16EB" w14:textId="56A7FAA1" w:rsidR="009A4E92" w:rsidRPr="00EA539F" w:rsidRDefault="00484D49" w:rsidP="009A4E92">
      <w:pPr>
        <w:pStyle w:val="Heading1"/>
      </w:pPr>
      <w:r w:rsidRPr="00EA539F">
        <w:t>Hermite 4</w:t>
      </w:r>
      <w:r w:rsidRPr="00EA539F">
        <w:rPr>
          <w:vertAlign w:val="superscript"/>
        </w:rPr>
        <w:t>th</w:t>
      </w:r>
      <w:r w:rsidRPr="00EA539F">
        <w:t xml:space="preserve"> Order Method</w:t>
      </w:r>
      <w:bookmarkEnd w:id="0"/>
    </w:p>
    <w:p w14:paraId="68ADA180" w14:textId="76C13B85" w:rsidR="009812DD" w:rsidRPr="00EA539F" w:rsidRDefault="009812DD" w:rsidP="009812DD">
      <w:pPr>
        <w:pStyle w:val="Heading2"/>
      </w:pPr>
      <w:r w:rsidRPr="00EA539F">
        <w:t>Snap, Crackle and Pop!</w:t>
      </w:r>
    </w:p>
    <w:p w14:paraId="5D95B39C" w14:textId="629F72B3" w:rsidR="00484D49" w:rsidRPr="00EA539F" w:rsidRDefault="00484D49" w:rsidP="00484D49">
      <w:r w:rsidRPr="00EA539F">
        <w:t xml:space="preserve">In the first part of these notes we introduced the concept of ‘rate of change’ or ‘differential with respect to time’. In particular equation </w:t>
      </w:r>
      <w:r w:rsidR="005D493B" w:rsidRPr="00EA539F">
        <w:t>1.10:</w:t>
      </w:r>
    </w:p>
    <w:p w14:paraId="46A7F427" w14:textId="33DCF8A4" w:rsidR="00484D49" w:rsidRPr="00EA539F" w:rsidRDefault="00484D49" w:rsidP="00484D49">
      <w:pPr>
        <w:rPr>
          <w:rFonts w:eastAsiaTheme="minorEastAsia"/>
        </w:rPr>
      </w:pPr>
      <w:r w:rsidRPr="00EA539F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/>
          </w:rPr>
          <m:t>a</m:t>
        </m:r>
        <m:r>
          <w:rPr>
            <w:rFonts w:ascii="Cambria Math"/>
          </w:rPr>
          <m:t>≡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v</m:t>
            </m:r>
          </m:e>
        </m:acc>
        <m:r>
          <w:rPr>
            <w:rFonts w:ascii="Cambria Math"/>
          </w:rPr>
          <m:t>≡</m:t>
        </m:r>
        <m:acc>
          <m:accPr>
            <m:chr m:val="̈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</m:acc>
        <m:r>
          <w:rPr>
            <w:rFonts w:ascii="Cambria Math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x</m:t>
                </m:r>
              </m:e>
            </m:acc>
            <m:r>
              <w:rPr>
                <w:rFonts w:ascii="Cambria Math"/>
              </w:rPr>
              <m:t>,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y</m:t>
                </m:r>
              </m:e>
            </m:acc>
            <m:r>
              <w:rPr>
                <w:rFonts w:ascii="Cambria Math"/>
              </w:rPr>
              <m:t>,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z</m:t>
                </m:r>
              </m:e>
            </m:acc>
          </m:e>
        </m:d>
      </m:oMath>
    </w:p>
    <w:p w14:paraId="518DC413" w14:textId="5983A590" w:rsidR="00484D49" w:rsidRPr="00EA539F" w:rsidRDefault="005D493B" w:rsidP="00484D49">
      <w:r w:rsidRPr="00EA539F">
        <w:t>“</w:t>
      </w:r>
      <w:r w:rsidR="00484D49" w:rsidRPr="00EA539F">
        <w:t>Acceleration is the rate of change of velocity and velocity is the rate of change of position</w:t>
      </w:r>
      <w:r w:rsidRPr="00EA539F">
        <w:t>”</w:t>
      </w:r>
      <w:r w:rsidR="00484D49" w:rsidRPr="00EA539F">
        <w:t>.</w:t>
      </w:r>
    </w:p>
    <w:p w14:paraId="435F645B" w14:textId="0035F559" w:rsidR="00007A8F" w:rsidRPr="00EA539F" w:rsidRDefault="00484D49" w:rsidP="00007A8F">
      <w:r w:rsidRPr="00EA539F">
        <w:t xml:space="preserve">In the </w:t>
      </w:r>
      <w:r w:rsidR="006D2046" w:rsidRPr="00EA539F">
        <w:t>L</w:t>
      </w:r>
      <w:r w:rsidRPr="00EA539F">
        <w:t xml:space="preserve">eapfrog </w:t>
      </w:r>
      <w:r w:rsidR="005C1BA9" w:rsidRPr="00EA539F">
        <w:t xml:space="preserve">method </w:t>
      </w:r>
      <w:r w:rsidRPr="00EA539F">
        <w:t>we tried to take into account the rate of change of acceleration</w:t>
      </w:r>
      <w:r w:rsidR="006B588C" w:rsidRPr="00EA539F">
        <w:t xml:space="preserve"> </w:t>
      </w:r>
      <w:r w:rsidRPr="00EA539F">
        <w:t xml:space="preserve">by </w:t>
      </w:r>
      <w:r w:rsidR="006B588C" w:rsidRPr="00EA539F">
        <w:t>seeing how much the acceleration changed during the time step</w:t>
      </w:r>
      <w:r w:rsidR="006B588C" w:rsidRPr="00EA539F">
        <w:rPr>
          <w:rFonts w:asciiTheme="majorHAnsi" w:hAnsiTheme="majorHAnsi"/>
        </w:rPr>
        <w:t xml:space="preserve"> (</w:t>
      </w:r>
      <w:r w:rsidR="006B588C" w:rsidRPr="00EA539F">
        <w:rPr>
          <w:rFonts w:asciiTheme="majorHAnsi" w:hAnsiTheme="majorHAnsi"/>
          <w:b/>
          <w:bCs/>
        </w:rPr>
        <w:t>a</w:t>
      </w:r>
      <w:r w:rsidR="006B588C" w:rsidRPr="00EA539F">
        <w:rPr>
          <w:rFonts w:asciiTheme="majorHAnsi" w:hAnsiTheme="majorHAnsi"/>
          <w:vertAlign w:val="subscript"/>
        </w:rPr>
        <w:t xml:space="preserve">i+1 </w:t>
      </w:r>
      <w:r w:rsidR="006B588C" w:rsidRPr="00EA539F">
        <w:rPr>
          <w:rFonts w:asciiTheme="majorHAnsi" w:hAnsiTheme="majorHAnsi"/>
        </w:rPr>
        <w:t xml:space="preserve">– </w:t>
      </w:r>
      <w:r w:rsidR="006B588C" w:rsidRPr="00EA539F">
        <w:rPr>
          <w:rFonts w:asciiTheme="majorHAnsi" w:hAnsiTheme="majorHAnsi"/>
          <w:b/>
          <w:bCs/>
        </w:rPr>
        <w:t>a</w:t>
      </w:r>
      <w:r w:rsidR="006B588C" w:rsidRPr="00EA539F">
        <w:rPr>
          <w:rFonts w:asciiTheme="majorHAnsi" w:hAnsiTheme="majorHAnsi"/>
          <w:vertAlign w:val="subscript"/>
        </w:rPr>
        <w:t>i</w:t>
      </w:r>
      <w:r w:rsidR="006B588C" w:rsidRPr="00EA539F">
        <w:rPr>
          <w:rFonts w:asciiTheme="majorHAnsi" w:hAnsiTheme="majorHAnsi"/>
        </w:rPr>
        <w:t>)/</w:t>
      </w:r>
      <w:r w:rsidR="006B588C" w:rsidRPr="00EA539F">
        <w:rPr>
          <w:rFonts w:asciiTheme="majorHAnsi" w:hAnsiTheme="majorHAnsi" w:cstheme="minorHAnsi"/>
          <w:b/>
          <w:bCs/>
          <w:i/>
          <w:iCs/>
        </w:rPr>
        <w:t>δ</w:t>
      </w:r>
      <w:r w:rsidR="006B588C" w:rsidRPr="00EA539F">
        <w:rPr>
          <w:rFonts w:asciiTheme="majorHAnsi" w:hAnsiTheme="majorHAnsi"/>
          <w:b/>
          <w:bCs/>
          <w:i/>
          <w:iCs/>
        </w:rPr>
        <w:t>t</w:t>
      </w:r>
      <w:r w:rsidR="006B588C" w:rsidRPr="00EA539F">
        <w:t xml:space="preserve">. </w:t>
      </w:r>
      <w:r w:rsidRPr="00EA539F">
        <w:t xml:space="preserve"> We can continue this approach indefinitely: whatever value </w:t>
      </w:r>
      <w:r w:rsidR="009A4E92" w:rsidRPr="00EA539F">
        <w:t>we</w:t>
      </w:r>
      <w:r w:rsidRPr="00EA539F">
        <w:t xml:space="preserve"> are using it will have a rate of change and the rate of change will have a rate of change etc.  Some of the</w:t>
      </w:r>
      <w:r w:rsidR="005C1BA9" w:rsidRPr="00EA539F">
        <w:t>se</w:t>
      </w:r>
      <w:r w:rsidRPr="00EA539F">
        <w:t xml:space="preserve"> rates of change </w:t>
      </w:r>
      <w:r w:rsidR="005C1BA9" w:rsidRPr="00EA539F">
        <w:t>we already know:</w:t>
      </w:r>
    </w:p>
    <w:p w14:paraId="52A4C591" w14:textId="3A4BA740" w:rsidR="00007A8F" w:rsidRPr="00EA539F" w:rsidRDefault="005D493B" w:rsidP="005C1BA9">
      <w:pPr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Times New Roman" w:cs="Times New Roman"/>
              <w:sz w:val="24"/>
              <w:szCs w:val="24"/>
            </w:rPr>
            <m:t>r</m:t>
          </m:r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eastAsia="Times New Roman" w:cstheme="minorHAnsi"/>
              <w:sz w:val="24"/>
              <w:szCs w:val="24"/>
            </w:rPr>
            <m:t>position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="Times New Roman" w:hAnsi="Times New Roman" w:cs="Times New Roman"/>
                  <w:iCs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r</m:t>
              </m:r>
            </m:e>
          </m:acc>
          <m:r>
            <m:rPr>
              <m:nor/>
            </m:rPr>
            <w:rPr>
              <w:rFonts w:ascii="Cambria Math" w:eastAsia="Times New Roman" w:hAnsi="Times New Roman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eastAsia="Times New Roman" w:cstheme="minorHAnsi"/>
              <w:sz w:val="24"/>
              <w:szCs w:val="24"/>
            </w:rPr>
            <m:t>velocity = rate of change of position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</w:rPr>
            <w:br/>
          </m:r>
        </m:oMath>
        <m:oMath>
          <m:acc>
            <m:accPr>
              <m:chr m:val="̈"/>
              <m:ctrlPr>
                <w:rPr>
                  <w:rFonts w:ascii="Cambria Math" w:eastAsia="Times New Roman" w:hAnsi="Cambria Math" w:cstheme="minorHAnsi"/>
                  <w:iCs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Times New Roman" w:hAnsi="Cambria Math" w:cstheme="minorHAnsi"/>
                  <w:sz w:val="24"/>
                  <w:szCs w:val="24"/>
                </w:rPr>
                <m:t>r</m:t>
              </m:r>
            </m:e>
          </m:acc>
          <m:r>
            <m:rPr>
              <m:nor/>
            </m:rPr>
            <w:rPr>
              <w:rFonts w:eastAsia="Times New Roman" w:cstheme="minorHAnsi"/>
              <w:iCs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eastAsia="Times New Roman" w:cstheme="minorHAnsi"/>
              <w:sz w:val="24"/>
              <w:szCs w:val="24"/>
            </w:rPr>
            <m:t>acceleration = rate of change of velocity</m:t>
          </m:r>
        </m:oMath>
      </m:oMathPara>
    </w:p>
    <w:p w14:paraId="446ABBCB" w14:textId="4524C25C" w:rsidR="006B588C" w:rsidRPr="00EA539F" w:rsidRDefault="005C1BA9" w:rsidP="009812DD">
      <w:pPr>
        <w:rPr>
          <w:rFonts w:eastAsiaTheme="minorEastAsia"/>
          <w:sz w:val="24"/>
          <w:szCs w:val="24"/>
        </w:rPr>
      </w:pPr>
      <w:r w:rsidRPr="00EA539F">
        <w:rPr>
          <w:rFonts w:eastAsiaTheme="minorEastAsia"/>
          <w:sz w:val="24"/>
          <w:szCs w:val="24"/>
        </w:rPr>
        <w:t>Some others have been given</w:t>
      </w:r>
      <w:r w:rsidR="005D493B" w:rsidRPr="00EA539F">
        <w:rPr>
          <w:rFonts w:eastAsiaTheme="minorEastAsia"/>
          <w:sz w:val="24"/>
          <w:szCs w:val="24"/>
        </w:rPr>
        <w:t xml:space="preserve"> unofficial</w:t>
      </w:r>
      <w:r w:rsidRPr="00EA539F">
        <w:rPr>
          <w:rFonts w:eastAsiaTheme="minorEastAsia"/>
          <w:sz w:val="24"/>
          <w:szCs w:val="24"/>
        </w:rPr>
        <w:t xml:space="preserve"> na</w:t>
      </w:r>
      <w:r w:rsidR="009812DD" w:rsidRPr="00EA539F">
        <w:rPr>
          <w:rFonts w:eastAsiaTheme="minorEastAsia"/>
          <w:sz w:val="24"/>
          <w:szCs w:val="24"/>
        </w:rPr>
        <w:t>mes:</w:t>
      </w:r>
    </w:p>
    <w:p w14:paraId="53954065" w14:textId="5F3DAD43" w:rsidR="006B588C" w:rsidRPr="00EA539F" w:rsidRDefault="00B56A66" w:rsidP="009812DD">
      <w:pPr>
        <w:ind w:left="720"/>
        <w:jc w:val="lef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⃛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j</m:t>
          </m:r>
          <m:r>
            <m:rPr>
              <m:nor/>
            </m:rPr>
            <w:rPr>
              <w:rFonts w:eastAsiaTheme="minorEastAsia" w:cstheme="minorHAnsi"/>
              <w:sz w:val="24"/>
              <w:szCs w:val="24"/>
            </w:rPr>
            <m:t xml:space="preserve">  jerk = rate of change of acceleration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br/>
          </m:r>
        </m:oMath>
        <m:oMath>
          <m:acc>
            <m:accPr>
              <m:chr m:val="̈"/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acc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m:rPr>
              <m:nor/>
            </m:rPr>
            <w:rPr>
              <w:rFonts w:eastAsiaTheme="minorEastAsia"/>
              <w:sz w:val="24"/>
              <w:szCs w:val="24"/>
            </w:rPr>
            <m:t xml:space="preserve">  snap = rate of change of jerk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⃛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m:rPr>
              <m:nor/>
            </m:rPr>
            <w:rPr>
              <w:rFonts w:eastAsiaTheme="minorEastAsia"/>
              <w:sz w:val="24"/>
              <w:szCs w:val="24"/>
            </w:rPr>
            <m:t xml:space="preserve">  crackle = rate of change of snap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⃛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acc>
                <m:accPr>
                  <m:chr m:val="⃛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r>
            <m:rPr>
              <m:nor/>
            </m:rPr>
            <w:rPr>
              <w:rFonts w:eastAsiaTheme="minorEastAsia"/>
              <w:sz w:val="24"/>
              <w:szCs w:val="24"/>
            </w:rPr>
            <m:t xml:space="preserve">  pop = rate of change of cra</m:t>
          </m:r>
          <m:r>
            <m:rPr>
              <m:nor/>
            </m:rPr>
            <w:rPr>
              <w:rFonts w:ascii="Cambria Math" w:eastAsiaTheme="minorEastAsia"/>
              <w:sz w:val="24"/>
              <w:szCs w:val="24"/>
            </w:rPr>
            <m:t>ckle</m:t>
          </m:r>
        </m:oMath>
      </m:oMathPara>
    </w:p>
    <w:p w14:paraId="5C2CC39F" w14:textId="3C599443" w:rsidR="0037093A" w:rsidRPr="00EA539F" w:rsidRDefault="0037093A" w:rsidP="009812DD">
      <w:pPr>
        <w:ind w:left="720"/>
        <w:jc w:val="left"/>
        <w:rPr>
          <w:rFonts w:eastAsiaTheme="minorEastAsia"/>
          <w:sz w:val="24"/>
          <w:szCs w:val="24"/>
        </w:rPr>
      </w:pPr>
    </w:p>
    <w:p w14:paraId="53999E96" w14:textId="4765CEF0" w:rsidR="0037093A" w:rsidRPr="00EA539F" w:rsidRDefault="0037093A" w:rsidP="009812DD">
      <w:pPr>
        <w:ind w:left="720"/>
        <w:jc w:val="left"/>
        <w:rPr>
          <w:rFonts w:eastAsiaTheme="minorEastAsia"/>
          <w:sz w:val="24"/>
          <w:szCs w:val="24"/>
        </w:rPr>
      </w:pPr>
    </w:p>
    <w:p w14:paraId="27C09CFD" w14:textId="77777777" w:rsidR="0037093A" w:rsidRPr="00EA539F" w:rsidRDefault="0037093A" w:rsidP="009812DD">
      <w:pPr>
        <w:ind w:left="720"/>
        <w:jc w:val="left"/>
        <w:rPr>
          <w:rFonts w:eastAsiaTheme="minorEastAsia"/>
          <w:sz w:val="24"/>
          <w:szCs w:val="24"/>
        </w:rPr>
      </w:pPr>
    </w:p>
    <w:p w14:paraId="16367879" w14:textId="5F321EDC" w:rsidR="006B588C" w:rsidRPr="00EA539F" w:rsidRDefault="009812DD" w:rsidP="009812DD">
      <w:pPr>
        <w:pStyle w:val="Heading2"/>
        <w:rPr>
          <w:rFonts w:asciiTheme="minorHAnsi" w:eastAsiaTheme="minorEastAsia" w:hAnsiTheme="minorHAnsi" w:cstheme="minorBidi"/>
        </w:rPr>
      </w:pPr>
      <w:r w:rsidRPr="00EA539F">
        <w:rPr>
          <w:rFonts w:eastAsiaTheme="minorEastAsia"/>
        </w:rPr>
        <w:lastRenderedPageBreak/>
        <w:t>The Taylor Series</w:t>
      </w:r>
    </w:p>
    <w:p w14:paraId="69783E21" w14:textId="44B42748" w:rsidR="00484D49" w:rsidRPr="00EA539F" w:rsidRDefault="00484D49" w:rsidP="009812DD">
      <w:pPr>
        <w:jc w:val="left"/>
      </w:pPr>
      <w:r w:rsidRPr="00EA539F">
        <w:t xml:space="preserve">In 1715 the mathematician Brook Taylor showed that problems like </w:t>
      </w:r>
      <w:r w:rsidRPr="00EA539F">
        <w:rPr>
          <w:i/>
        </w:rPr>
        <w:t>n</w:t>
      </w:r>
      <w:r w:rsidRPr="00EA539F">
        <w:t>-body integration can be expressed as a series of the form:</w:t>
      </w:r>
    </w:p>
    <w:p w14:paraId="022C4588" w14:textId="325909E4" w:rsidR="005D493B" w:rsidRPr="00EA539F" w:rsidRDefault="00EA539F" w:rsidP="00EA539F">
      <w:pPr>
        <w:spacing w:after="120"/>
        <w:ind w:left="1440" w:firstLine="720"/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/>
                </w:rPr>
                <m:t>r</m:t>
              </m:r>
            </m:e>
          </m:acc>
          <m:r>
            <w:rPr>
              <w:rFonts w:ascii="Cambria Math"/>
            </w:rPr>
            <m:t>=f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/>
                </w:rPr>
                <m:t>r</m:t>
              </m:r>
            </m:e>
          </m:d>
        </m:oMath>
      </m:oMathPara>
    </w:p>
    <w:p w14:paraId="5587481B" w14:textId="7A8109FF" w:rsidR="005C1BA9" w:rsidRPr="00EA539F" w:rsidRDefault="005D493B" w:rsidP="005D493B">
      <w:pPr>
        <w:spacing w:after="120"/>
        <w:rPr>
          <w:rFonts w:eastAsiaTheme="minorEastAsia"/>
          <w:b/>
          <w:bCs/>
        </w:rPr>
      </w:pPr>
      <w:r w:rsidRPr="00EA539F">
        <w:rPr>
          <w:rFonts w:eastAsiaTheme="minorEastAsia"/>
        </w:rPr>
        <w:t>And</w:t>
      </w:r>
      <w:r w:rsidRPr="00EA539F">
        <w:rPr>
          <w:rFonts w:eastAsiaTheme="minorEastAsia"/>
        </w:rPr>
        <w:tab/>
      </w:r>
      <w:r w:rsidRPr="00EA539F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i+1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i</m:t>
            </m:r>
          </m:sub>
        </m:sSub>
        <m:r>
          <m:rPr>
            <m:sty m:val="bi"/>
          </m:rP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/>
              </w:rPr>
              <m:t>i</m:t>
            </m:r>
          </m:sub>
        </m:sSub>
        <m:r>
          <m:rPr>
            <m:sty m:val="bi"/>
          </m:rPr>
          <w:rPr>
            <w:rFonts w:ascii="Cambria Math"/>
          </w:rPr>
          <m:t>δt+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</w:rPr>
              <m:t>2!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/>
              </w:rPr>
              <m:t>i</m:t>
            </m:r>
          </m:sub>
        </m:sSub>
        <m:r>
          <m:rPr>
            <m:sty m:val="bi"/>
          </m:rPr>
          <w:rPr>
            <w:rFonts w:ascii="Cambria Math"/>
          </w:rPr>
          <m:t>δ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/>
              </w:rPr>
              <m:t>2</m:t>
            </m:r>
          </m:sup>
        </m:sSup>
        <m:r>
          <m:rPr>
            <m:sty m:val="bi"/>
          </m:rP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</w:rPr>
              <m:t>3!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⃛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/>
              </w:rPr>
              <m:t>i</m:t>
            </m:r>
          </m:sub>
        </m:sSub>
        <m:r>
          <m:rPr>
            <m:sty m:val="bi"/>
          </m:rPr>
          <w:rPr>
            <w:rFonts w:ascii="Cambria Math"/>
          </w:rPr>
          <m:t>δ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/>
              </w:rPr>
              <m:t>3</m:t>
            </m:r>
          </m:sup>
        </m:sSup>
        <m:r>
          <m:rPr>
            <m:sty m:val="bi"/>
          </m:rP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</w:rPr>
              <m:t>4!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UppPr>
              <m:e>
                <m:r>
                  <m:rPr>
                    <m:sty m:val="b"/>
                  </m:rPr>
                  <w:rPr>
                    <w:rFonts w:ascii="Cambria Math"/>
                  </w:rPr>
                  <m:t>r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∷</m:t>
                </m:r>
              </m:lim>
            </m:limUpp>
          </m:e>
          <m:sub>
            <m:r>
              <m:rPr>
                <m:sty m:val="bi"/>
              </m:rPr>
              <w:rPr>
                <w:rFonts w:ascii="Cambria Math"/>
              </w:rPr>
              <m:t>i</m:t>
            </m:r>
          </m:sub>
        </m:sSub>
        <m:r>
          <m:rPr>
            <m:sty m:val="bi"/>
          </m:rPr>
          <w:rPr>
            <w:rFonts w:ascii="Cambria Math"/>
          </w:rPr>
          <m:t>δ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/>
              </w:rPr>
              <m:t>4</m:t>
            </m:r>
          </m:sup>
        </m:sSup>
        <m:r>
          <m:rPr>
            <m:sty m:val="bi"/>
          </m:rPr>
          <w:rPr>
            <w:rFonts w:ascii="Cambria Math"/>
          </w:rPr>
          <m:t>+</m:t>
        </m:r>
        <m:r>
          <m:rPr>
            <m:sty m:val="bi"/>
          </m:rPr>
          <w:rPr>
            <w:rFonts w:ascii="Cambria Math"/>
          </w:rPr>
          <m:t>…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</w:rPr>
              <m:t>m!</m:t>
            </m:r>
          </m:den>
        </m:f>
        <m:limUpp>
          <m:limUppPr>
            <m:ctrlPr>
              <w:rPr>
                <w:rFonts w:ascii="Cambria Math" w:hAnsi="Cambria Math"/>
                <w:b/>
                <w:bCs/>
                <w:i/>
              </w:rPr>
            </m:ctrlPr>
          </m:limUppPr>
          <m:e>
            <m:r>
              <m:rPr>
                <m:sty m:val="b"/>
              </m:rPr>
              <w:rPr>
                <w:rFonts w:ascii="Cambria Math"/>
              </w:rPr>
              <m:t>r</m:t>
            </m:r>
          </m:e>
          <m:lim>
            <m:r>
              <m:rPr>
                <m:sty m:val="bi"/>
              </m:rPr>
              <w:rPr>
                <w:rFonts w:ascii="Cambria Math"/>
              </w:rPr>
              <m:t>m</m:t>
            </m:r>
          </m:lim>
        </m:limUpp>
        <m:r>
          <m:rPr>
            <m:sty m:val="bi"/>
          </m:rPr>
          <w:rPr>
            <w:rFonts w:ascii="Cambria Math"/>
          </w:rPr>
          <m:t>δ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/>
              </w:rPr>
              <m:t>m</m:t>
            </m:r>
          </m:sup>
        </m:sSup>
      </m:oMath>
    </w:p>
    <w:p w14:paraId="2CF699E2" w14:textId="7F248027" w:rsidR="005D493B" w:rsidRPr="00EA539F" w:rsidRDefault="005C1BA9" w:rsidP="00484D49">
      <w:r w:rsidRPr="00EA539F">
        <w:t>What this says is</w:t>
      </w:r>
      <w:r w:rsidR="00391304" w:rsidRPr="00EA539F">
        <w:t>:</w:t>
      </w:r>
    </w:p>
    <w:p w14:paraId="1DB639CE" w14:textId="41ADA9A0" w:rsidR="005D493B" w:rsidRPr="00EA539F" w:rsidRDefault="00A16DDF" w:rsidP="00A16DDF">
      <w:pPr>
        <w:pStyle w:val="ListParagraph"/>
        <w:numPr>
          <w:ilvl w:val="0"/>
          <w:numId w:val="2"/>
        </w:numPr>
      </w:pPr>
      <w:r w:rsidRPr="00EA539F">
        <w:t>A</w:t>
      </w:r>
      <w:r w:rsidR="005D493B" w:rsidRPr="00EA539F">
        <w:t>cceleration is a function of position. This function we already know and called it “calculate accelerations” in equation 2.6.</w:t>
      </w:r>
    </w:p>
    <w:p w14:paraId="08A86C69" w14:textId="6540413B" w:rsidR="00A16DDF" w:rsidRPr="00EA539F" w:rsidRDefault="00A16DDF" w:rsidP="00A16DDF">
      <w:pPr>
        <w:pStyle w:val="ListParagraph"/>
        <w:numPr>
          <w:ilvl w:val="0"/>
          <w:numId w:val="2"/>
        </w:numPr>
      </w:pPr>
      <w:r w:rsidRPr="00EA539F">
        <w:t xml:space="preserve">The next position is based on an ever decreasing proportion of ever higher level differentials of the </w:t>
      </w:r>
      <w:r w:rsidR="00391304" w:rsidRPr="00EA539F">
        <w:t>equations of motion.</w:t>
      </w:r>
    </w:p>
    <w:p w14:paraId="3A435546" w14:textId="495FEC0C" w:rsidR="00484D49" w:rsidRPr="00EA539F" w:rsidRDefault="00484D49" w:rsidP="00484D49">
      <w:r w:rsidRPr="00EA539F">
        <w:t>We have used the first three terms of the Taylor series in the Leapfrog method. We also applied an estimate of</w:t>
      </w:r>
      <w:r w:rsidR="00391304" w:rsidRPr="00EA539F">
        <w:t xml:space="preserve"> the 4</w:t>
      </w:r>
      <w:r w:rsidR="00391304" w:rsidRPr="00EA539F">
        <w:rPr>
          <w:vertAlign w:val="superscript"/>
        </w:rPr>
        <w:t>th</w:t>
      </w:r>
      <w:r w:rsidR="00391304" w:rsidRPr="00EA539F">
        <w:t xml:space="preserve"> term (</w:t>
      </w:r>
      <w:r w:rsidRPr="00EA539F">
        <w:t>jerk</w:t>
      </w:r>
      <w:r w:rsidR="00391304" w:rsidRPr="00EA539F">
        <w:t>)</w:t>
      </w:r>
      <w:r w:rsidRPr="00EA539F">
        <w:t xml:space="preserve"> by using the </w:t>
      </w:r>
      <w:r w:rsidR="007D3E4B" w:rsidRPr="00EA539F">
        <w:t xml:space="preserve">average acceleration </w:t>
      </w:r>
      <w:r w:rsidRPr="00EA539F">
        <w:rPr>
          <w:rFonts w:asciiTheme="majorHAnsi" w:hAnsiTheme="majorHAnsi"/>
          <w:b/>
        </w:rPr>
        <w:t>½(a</w:t>
      </w:r>
      <w:r w:rsidRPr="00EA539F">
        <w:rPr>
          <w:rFonts w:asciiTheme="majorHAnsi" w:hAnsiTheme="majorHAnsi"/>
          <w:b/>
          <w:vertAlign w:val="subscript"/>
        </w:rPr>
        <w:t>i</w:t>
      </w:r>
      <w:r w:rsidRPr="00EA539F">
        <w:rPr>
          <w:rFonts w:asciiTheme="majorHAnsi" w:hAnsiTheme="majorHAnsi"/>
          <w:b/>
        </w:rPr>
        <w:t>+a</w:t>
      </w:r>
      <w:r w:rsidRPr="00EA539F">
        <w:rPr>
          <w:rFonts w:asciiTheme="majorHAnsi" w:hAnsiTheme="majorHAnsi"/>
          <w:b/>
          <w:vertAlign w:val="subscript"/>
        </w:rPr>
        <w:t>i+1</w:t>
      </w:r>
      <w:r w:rsidRPr="00EA539F">
        <w:rPr>
          <w:rFonts w:asciiTheme="majorHAnsi" w:hAnsiTheme="majorHAnsi"/>
          <w:b/>
        </w:rPr>
        <w:t>)</w:t>
      </w:r>
      <w:r w:rsidRPr="00EA539F">
        <w:rPr>
          <w:rFonts w:asciiTheme="majorHAnsi" w:hAnsiTheme="majorHAnsi"/>
        </w:rPr>
        <w:t xml:space="preserve">. </w:t>
      </w:r>
      <w:r w:rsidRPr="00EA539F">
        <w:t xml:space="preserve"> </w:t>
      </w:r>
    </w:p>
    <w:p w14:paraId="429DC865" w14:textId="163886A6" w:rsidR="00A16DDF" w:rsidRPr="00EA539F" w:rsidRDefault="00484D49" w:rsidP="00484D49">
      <w:r w:rsidRPr="00EA539F">
        <w:t>However, the correct value of jerk can be found by differentiation of the acceleration equation</w:t>
      </w:r>
      <w:r w:rsidR="00A16DDF" w:rsidRPr="00EA539F">
        <w:t xml:space="preserve"> (2.6). (I am not going to attempt to do that!).</w:t>
      </w:r>
      <w:r w:rsidRPr="00EA539F">
        <w:t xml:space="preserve"> </w:t>
      </w:r>
      <w:r w:rsidR="00A16DDF" w:rsidRPr="00EA539F">
        <w:t>However</w:t>
      </w:r>
      <w:r w:rsidR="005478F6" w:rsidRPr="00EA539F">
        <w:t>, i</w:t>
      </w:r>
      <w:r w:rsidR="00A16DDF" w:rsidRPr="00EA539F">
        <w:t>f…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02"/>
      </w:tblGrid>
      <w:tr w:rsidR="00A16DDF" w:rsidRPr="00EA539F" w14:paraId="67172A20" w14:textId="77777777" w:rsidTr="004A5F1A">
        <w:tc>
          <w:tcPr>
            <w:tcW w:w="1560" w:type="dxa"/>
            <w:vAlign w:val="center"/>
          </w:tcPr>
          <w:p w14:paraId="77AC5261" w14:textId="4B3F044D" w:rsidR="00A16DDF" w:rsidRPr="00EA539F" w:rsidRDefault="00A16DDF" w:rsidP="004A5F1A">
            <w:pPr>
              <w:spacing w:before="120" w:after="120"/>
              <w:rPr>
                <w:rFonts w:eastAsiaTheme="minorEastAsia"/>
              </w:rPr>
            </w:pPr>
            <w:r w:rsidRPr="00EA539F">
              <w:rPr>
                <w:rFonts w:eastAsiaTheme="minorEastAsia"/>
              </w:rPr>
              <w:t xml:space="preserve">(2.6) </w:t>
            </w:r>
          </w:p>
        </w:tc>
        <w:tc>
          <w:tcPr>
            <w:tcW w:w="4802" w:type="dxa"/>
            <w:vAlign w:val="center"/>
          </w:tcPr>
          <w:p w14:paraId="28E15218" w14:textId="77777777" w:rsidR="00A16DDF" w:rsidRPr="00EA539F" w:rsidRDefault="00B56A66" w:rsidP="004A5F1A">
            <w:pPr>
              <w:spacing w:before="120" w:after="1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  <m:r>
                  <w:rPr>
                    <w:rFonts w:ascii="Cambria Math"/>
                  </w:rPr>
                  <m:t>=G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</w:rPr>
                          <m:t>&amp;q=1,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&amp;q</m:t>
                        </m:r>
                        <m:r>
                          <w:rPr>
                            <w:rFonts w:ascii="Cambria Math"/>
                          </w:rPr>
                          <m:t>≠</m:t>
                        </m:r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</m:eqArr>
                  </m:sub>
                  <m:sup>
                    <m:r>
                      <w:rPr>
                        <w:rFonts w:ascii="Cambria Math"/>
                      </w:rPr>
                      <m:t>q=n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q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pq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pq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A16DDF" w:rsidRPr="00EA539F" w14:paraId="70B9478D" w14:textId="77777777" w:rsidTr="004A5F1A">
        <w:tc>
          <w:tcPr>
            <w:tcW w:w="1560" w:type="dxa"/>
            <w:vAlign w:val="center"/>
          </w:tcPr>
          <w:p w14:paraId="25E06D7F" w14:textId="6C2C5765" w:rsidR="00A16DDF" w:rsidRPr="00EA539F" w:rsidRDefault="00A16DDF" w:rsidP="00B56A66">
            <w:pPr>
              <w:spacing w:before="120" w:after="120"/>
              <w:rPr>
                <w:rFonts w:eastAsiaTheme="minorEastAsia"/>
              </w:rPr>
            </w:pPr>
            <w:r w:rsidRPr="00EA539F">
              <w:t>Then</w:t>
            </w:r>
            <w:r w:rsidR="00B56A66">
              <w:t xml:space="preserve"> </w:t>
            </w:r>
            <w:r w:rsidR="005028F9" w:rsidRPr="00EA539F">
              <w:t xml:space="preserve"> </w:t>
            </w:r>
            <w:r w:rsidR="00B56A66">
              <w:t>4</w:t>
            </w:r>
            <w:r w:rsidR="005028F9" w:rsidRPr="00EA539F">
              <w:t>.1</w:t>
            </w:r>
            <w:r w:rsidRPr="00EA539F">
              <w:rPr>
                <w:rFonts w:eastAsiaTheme="minorEastAsia"/>
              </w:rPr>
              <w:t xml:space="preserve"> </w:t>
            </w:r>
          </w:p>
        </w:tc>
        <w:tc>
          <w:tcPr>
            <w:tcW w:w="4802" w:type="dxa"/>
            <w:vAlign w:val="center"/>
          </w:tcPr>
          <w:p w14:paraId="2DD57369" w14:textId="0F53958E" w:rsidR="00A16DDF" w:rsidRPr="00EA539F" w:rsidRDefault="00B56A66" w:rsidP="004A5F1A">
            <w:pPr>
              <w:spacing w:before="120" w:after="12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  <m:r>
                  <w:rPr>
                    <w:rFonts w:asci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  <m:r>
                  <w:rPr>
                    <w:rFonts w:ascii="Cambria Math"/>
                  </w:rPr>
                  <m:t>=G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</w:rPr>
                          <m:t>q=1,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  <m:r>
                          <w:rPr>
                            <w:rFonts w:ascii="Cambria Math"/>
                          </w:rPr>
                          <m:t>≠</m:t>
                        </m:r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</m:eqArr>
                  </m:sub>
                  <m:sup>
                    <m:r>
                      <w:rPr>
                        <w:rFonts w:ascii="Cambria Math"/>
                      </w:rPr>
                      <m:t>q=n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q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qp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qp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qp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qp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qp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qp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5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</w:tbl>
    <w:p w14:paraId="285E23E2" w14:textId="0D11C76B" w:rsidR="00484D49" w:rsidRPr="00EA539F" w:rsidRDefault="00484D49" w:rsidP="00484D49">
      <w:r w:rsidRPr="00EA539F">
        <w:t xml:space="preserve">Note the expression </w:t>
      </w:r>
      <w:r w:rsidRPr="00EA539F">
        <w:rPr>
          <w:position w:val="-6"/>
        </w:rPr>
        <w:object w:dxaOrig="520" w:dyaOrig="240" w14:anchorId="1A4B0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.9pt;height:12.3pt" o:ole="">
            <v:imagedata r:id="rId7" o:title=""/>
          </v:shape>
          <o:OLEObject Type="Embed" ProgID="Equation.DSMT4" ShapeID="_x0000_i1026" DrawAspect="Content" ObjectID="_1626621831" r:id="rId8"/>
        </w:object>
      </w:r>
      <w:r w:rsidRPr="00EA539F">
        <w:t>is the “dot product” of the two vectors and is given by:</w:t>
      </w:r>
    </w:p>
    <w:p w14:paraId="3E935FCE" w14:textId="22380444" w:rsidR="00484D49" w:rsidRPr="00EA539F" w:rsidRDefault="007D3E4B" w:rsidP="0009322B">
      <w:pPr>
        <w:ind w:left="72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/>
            </w:rPr>
            <m:t>r</m:t>
          </m:r>
          <m:r>
            <w:rPr>
              <w:rFonts w:ascii="Cambria Math" w:hAnsi="Cambria Math" w:cs="Cambria Math"/>
            </w:rPr>
            <m:t>⋅</m:t>
          </m:r>
          <m:r>
            <m:rPr>
              <m:sty m:val="b"/>
            </m:rPr>
            <w:rPr>
              <w:rFonts w:ascii="Cambria Math"/>
            </w:rPr>
            <m:t>v</m:t>
          </m:r>
          <m:r>
            <w:rPr>
              <w:rFonts w:ascii="Cambria Math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</m:oMath>
      </m:oMathPara>
    </w:p>
    <w:p w14:paraId="3F6361F9" w14:textId="6CEF6A53" w:rsidR="009A4E92" w:rsidRPr="00EA539F" w:rsidRDefault="00FE315D" w:rsidP="00484D49">
      <w:r w:rsidRPr="00EA539F">
        <w:t xml:space="preserve">(I have not discovered the proof of how equation </w:t>
      </w:r>
      <w:r w:rsidR="00B56A66">
        <w:t>4</w:t>
      </w:r>
      <w:bookmarkStart w:id="1" w:name="_GoBack"/>
      <w:bookmarkEnd w:id="1"/>
      <w:r w:rsidR="009A4E92" w:rsidRPr="00EA539F">
        <w:t>.1 is</w:t>
      </w:r>
      <w:r w:rsidRPr="00EA539F">
        <w:t xml:space="preserve"> derived from equation 2.6, but it</w:t>
      </w:r>
      <w:r w:rsidR="007100C7" w:rsidRPr="00EA539F">
        <w:t xml:space="preserve"> i</w:t>
      </w:r>
      <w:r w:rsidRPr="00EA539F">
        <w:t>s used in Aarseth &amp; Makino 1992 and Hut &amp; Makino 2007.)</w:t>
      </w:r>
    </w:p>
    <w:p w14:paraId="47EF10ED" w14:textId="78B171BB" w:rsidR="000D58F9" w:rsidRPr="00EA539F" w:rsidRDefault="000D58F9" w:rsidP="000D58F9">
      <w:pPr>
        <w:pStyle w:val="Heading2"/>
      </w:pPr>
      <w:r w:rsidRPr="00EA539F">
        <w:t>Hermite approach</w:t>
      </w:r>
    </w:p>
    <w:p w14:paraId="38C5780B" w14:textId="77777777" w:rsidR="00FE315D" w:rsidRPr="00EA539F" w:rsidRDefault="00FE315D" w:rsidP="00FE315D">
      <w:r w:rsidRPr="00EA539F">
        <w:t>We now have methods to calculate the first 4 terms of the Taylor series and we can make an estimate of the 5</w:t>
      </w:r>
      <w:r w:rsidRPr="00EA539F">
        <w:rPr>
          <w:vertAlign w:val="superscript"/>
        </w:rPr>
        <w:t>th</w:t>
      </w:r>
      <w:r w:rsidRPr="00EA539F">
        <w:t xml:space="preserve"> (snap) by using the expression </w:t>
      </w:r>
      <w:r w:rsidRPr="00EA539F">
        <w:rPr>
          <w:rFonts w:asciiTheme="majorHAnsi" w:hAnsiTheme="majorHAnsi"/>
          <w:b/>
        </w:rPr>
        <w:t>(j</w:t>
      </w:r>
      <w:r w:rsidRPr="00EA539F">
        <w:rPr>
          <w:rFonts w:asciiTheme="majorHAnsi" w:hAnsiTheme="majorHAnsi"/>
          <w:b/>
          <w:vertAlign w:val="subscript"/>
        </w:rPr>
        <w:t>i</w:t>
      </w:r>
      <w:r w:rsidRPr="00EA539F">
        <w:rPr>
          <w:rFonts w:asciiTheme="majorHAnsi" w:hAnsiTheme="majorHAnsi"/>
          <w:b/>
        </w:rPr>
        <w:t xml:space="preserve"> - j</w:t>
      </w:r>
      <w:r w:rsidRPr="00EA539F">
        <w:rPr>
          <w:rFonts w:asciiTheme="majorHAnsi" w:hAnsiTheme="majorHAnsi"/>
          <w:b/>
          <w:vertAlign w:val="subscript"/>
        </w:rPr>
        <w:t>i+1</w:t>
      </w:r>
      <w:r w:rsidRPr="00EA539F">
        <w:rPr>
          <w:rFonts w:asciiTheme="majorHAnsi" w:hAnsiTheme="majorHAnsi"/>
          <w:b/>
        </w:rPr>
        <w:t>)/</w:t>
      </w:r>
      <w:r w:rsidRPr="00EA539F">
        <w:rPr>
          <w:rFonts w:asciiTheme="majorHAnsi" w:hAnsiTheme="majorHAnsi"/>
          <w:b/>
          <w:i/>
          <w:iCs/>
        </w:rPr>
        <w:t>δt</w:t>
      </w:r>
      <w:r w:rsidRPr="00EA539F">
        <w:rPr>
          <w:rFonts w:asciiTheme="majorHAnsi" w:hAnsiTheme="majorHAnsi"/>
        </w:rPr>
        <w:t xml:space="preserve"> </w:t>
      </w:r>
      <w:r w:rsidRPr="00EA539F">
        <w:t>as an estimated rate-of-change of jerk.</w:t>
      </w:r>
    </w:p>
    <w:p w14:paraId="5D476580" w14:textId="23FFB24D" w:rsidR="000D58F9" w:rsidRPr="00EA539F" w:rsidRDefault="000D58F9" w:rsidP="00484D49">
      <w:r w:rsidRPr="00EA539F">
        <w:t>For each timestep of the integration, t</w:t>
      </w:r>
      <w:r w:rsidR="00484D49" w:rsidRPr="00EA539F">
        <w:t>he Hermite 4</w:t>
      </w:r>
      <w:r w:rsidR="00484D49" w:rsidRPr="00EA539F">
        <w:rPr>
          <w:vertAlign w:val="superscript"/>
        </w:rPr>
        <w:t>th</w:t>
      </w:r>
      <w:r w:rsidR="00484D49" w:rsidRPr="00EA539F">
        <w:t xml:space="preserve"> Order method uses the Taylor series, up </w:t>
      </w:r>
      <w:r w:rsidR="005028F9" w:rsidRPr="00EA539F">
        <w:t xml:space="preserve">to </w:t>
      </w:r>
      <w:r w:rsidR="00484D49" w:rsidRPr="00EA539F">
        <w:t>and including jerk, to calculate predicted ne</w:t>
      </w:r>
      <w:r w:rsidR="00391304" w:rsidRPr="00EA539F">
        <w:t>xt</w:t>
      </w:r>
      <w:r w:rsidR="00484D49" w:rsidRPr="00EA539F">
        <w:t xml:space="preserve"> positions and velocities </w:t>
      </w:r>
      <w:r w:rsidRPr="00EA539F">
        <w:t xml:space="preserve">for each object </w:t>
      </w:r>
      <w:r w:rsidR="00484D49" w:rsidRPr="00EA539F">
        <w:t xml:space="preserve">(shown as </w:t>
      </w:r>
      <w:r w:rsidR="00484D49" w:rsidRPr="00EA539F">
        <w:rPr>
          <w:rFonts w:asciiTheme="majorHAnsi" w:hAnsiTheme="majorHAnsi"/>
          <w:b/>
        </w:rPr>
        <w:t>r</w:t>
      </w:r>
      <w:r w:rsidR="00484D49" w:rsidRPr="00EA539F">
        <w:rPr>
          <w:rFonts w:asciiTheme="majorHAnsi" w:hAnsiTheme="majorHAnsi"/>
          <w:b/>
          <w:vertAlign w:val="subscript"/>
        </w:rPr>
        <w:t>i´</w:t>
      </w:r>
      <w:r w:rsidR="00484D49" w:rsidRPr="00EA539F">
        <w:t xml:space="preserve"> and </w:t>
      </w:r>
      <w:r w:rsidR="00484D49" w:rsidRPr="00EA539F">
        <w:rPr>
          <w:rFonts w:asciiTheme="majorHAnsi" w:hAnsiTheme="majorHAnsi"/>
          <w:b/>
        </w:rPr>
        <w:t>v</w:t>
      </w:r>
      <w:r w:rsidR="00484D49" w:rsidRPr="00EA539F">
        <w:rPr>
          <w:rFonts w:asciiTheme="majorHAnsi" w:hAnsiTheme="majorHAnsi"/>
          <w:b/>
          <w:vertAlign w:val="subscript"/>
        </w:rPr>
        <w:t>i´</w:t>
      </w:r>
      <w:r w:rsidR="00484D49" w:rsidRPr="00EA539F">
        <w:rPr>
          <w:b/>
          <w:vertAlign w:val="subscript"/>
        </w:rPr>
        <w:t xml:space="preserve"> </w:t>
      </w:r>
      <w:r w:rsidR="00484D49" w:rsidRPr="00EA539F">
        <w:t xml:space="preserve">in the procedure below). </w:t>
      </w:r>
    </w:p>
    <w:p w14:paraId="6C60FC6B" w14:textId="477F30D0" w:rsidR="000D58F9" w:rsidRPr="00EA539F" w:rsidRDefault="00484D49" w:rsidP="00484D49">
      <w:r w:rsidRPr="00EA539F">
        <w:t xml:space="preserve">These predicted </w:t>
      </w:r>
      <w:r w:rsidR="00391304" w:rsidRPr="00EA539F">
        <w:t xml:space="preserve">next </w:t>
      </w:r>
      <w:r w:rsidR="000D58F9" w:rsidRPr="00EA539F">
        <w:t xml:space="preserve">positions and velocities </w:t>
      </w:r>
      <w:r w:rsidRPr="00EA539F">
        <w:t xml:space="preserve">are then used to calculate predicted new acceleration and jerk values </w:t>
      </w:r>
      <w:r w:rsidRPr="00EA539F">
        <w:rPr>
          <w:rFonts w:asciiTheme="majorHAnsi" w:hAnsiTheme="majorHAnsi"/>
          <w:b/>
        </w:rPr>
        <w:t>a</w:t>
      </w:r>
      <w:r w:rsidRPr="00EA539F">
        <w:rPr>
          <w:rFonts w:asciiTheme="majorHAnsi" w:hAnsiTheme="majorHAnsi"/>
          <w:b/>
          <w:vertAlign w:val="subscript"/>
        </w:rPr>
        <w:t>i´</w:t>
      </w:r>
      <w:r w:rsidRPr="00EA539F">
        <w:rPr>
          <w:vertAlign w:val="subscript"/>
        </w:rPr>
        <w:t xml:space="preserve"> </w:t>
      </w:r>
      <w:r w:rsidRPr="00EA539F">
        <w:t xml:space="preserve">and </w:t>
      </w:r>
      <w:r w:rsidRPr="00EA539F">
        <w:rPr>
          <w:rFonts w:asciiTheme="majorHAnsi" w:hAnsiTheme="majorHAnsi"/>
          <w:b/>
        </w:rPr>
        <w:t>j</w:t>
      </w:r>
      <w:r w:rsidRPr="00EA539F">
        <w:rPr>
          <w:rFonts w:asciiTheme="majorHAnsi" w:hAnsiTheme="majorHAnsi"/>
          <w:b/>
          <w:vertAlign w:val="subscript"/>
        </w:rPr>
        <w:t>i´</w:t>
      </w:r>
      <w:r w:rsidRPr="00EA539F">
        <w:rPr>
          <w:rFonts w:asciiTheme="majorHAnsi" w:hAnsiTheme="majorHAnsi"/>
        </w:rPr>
        <w:t>.</w:t>
      </w:r>
      <w:r w:rsidRPr="00EA539F">
        <w:t xml:space="preserve"> </w:t>
      </w:r>
    </w:p>
    <w:p w14:paraId="27D40519" w14:textId="6B917885" w:rsidR="00484D49" w:rsidRPr="00EA539F" w:rsidRDefault="00484D49" w:rsidP="00484D49">
      <w:r w:rsidRPr="00EA539F">
        <w:lastRenderedPageBreak/>
        <w:t>Finally,</w:t>
      </w:r>
      <w:r w:rsidR="000D58F9" w:rsidRPr="00EA539F">
        <w:t xml:space="preserve"> </w:t>
      </w:r>
      <w:r w:rsidR="00391304" w:rsidRPr="00EA539F">
        <w:t>4</w:t>
      </w:r>
      <w:r w:rsidR="00391304" w:rsidRPr="00EA539F">
        <w:rPr>
          <w:vertAlign w:val="superscript"/>
        </w:rPr>
        <w:t>th</w:t>
      </w:r>
      <w:r w:rsidR="00391304" w:rsidRPr="00EA539F">
        <w:t xml:space="preserve"> Order </w:t>
      </w:r>
      <w:r w:rsidRPr="00EA539F">
        <w:t xml:space="preserve">corrected values </w:t>
      </w:r>
      <w:r w:rsidR="000D58F9" w:rsidRPr="00EA539F">
        <w:t xml:space="preserve">of position and velocity </w:t>
      </w:r>
      <w:r w:rsidR="00391304" w:rsidRPr="00EA539F">
        <w:rPr>
          <w:rFonts w:asciiTheme="majorHAnsi" w:hAnsiTheme="majorHAnsi"/>
          <w:b/>
        </w:rPr>
        <w:t>r</w:t>
      </w:r>
      <w:r w:rsidR="00391304" w:rsidRPr="00EA539F">
        <w:rPr>
          <w:rFonts w:asciiTheme="majorHAnsi" w:hAnsiTheme="majorHAnsi"/>
          <w:b/>
          <w:vertAlign w:val="subscript"/>
        </w:rPr>
        <w:t>i+1</w:t>
      </w:r>
      <w:r w:rsidR="00391304" w:rsidRPr="00EA539F">
        <w:t xml:space="preserve"> and</w:t>
      </w:r>
      <w:r w:rsidR="00391304" w:rsidRPr="00EA539F">
        <w:rPr>
          <w:rFonts w:asciiTheme="majorHAnsi" w:hAnsiTheme="majorHAnsi"/>
        </w:rPr>
        <w:t xml:space="preserve"> </w:t>
      </w:r>
      <w:r w:rsidR="00391304" w:rsidRPr="00EA539F">
        <w:rPr>
          <w:rFonts w:asciiTheme="majorHAnsi" w:hAnsiTheme="majorHAnsi"/>
          <w:b/>
        </w:rPr>
        <w:t>v</w:t>
      </w:r>
      <w:r w:rsidR="00391304" w:rsidRPr="00EA539F">
        <w:rPr>
          <w:rFonts w:asciiTheme="majorHAnsi" w:hAnsiTheme="majorHAnsi"/>
          <w:b/>
          <w:vertAlign w:val="subscript"/>
        </w:rPr>
        <w:t>i+1</w:t>
      </w:r>
      <w:r w:rsidR="00391304" w:rsidRPr="00EA539F">
        <w:t xml:space="preserve"> </w:t>
      </w:r>
      <w:r w:rsidRPr="00EA539F">
        <w:t xml:space="preserve">are calculated employing revised estimates of average acceleration and jerk.  (The full derivation of the expression for the corrected values can be found </w:t>
      </w:r>
      <w:r w:rsidR="000D58F9" w:rsidRPr="00EA539F">
        <w:t>in H</w:t>
      </w:r>
      <w:r w:rsidR="00391304" w:rsidRPr="00EA539F">
        <w:t>u</w:t>
      </w:r>
      <w:r w:rsidR="000D58F9" w:rsidRPr="00EA539F">
        <w:t>t &amp; Makino 200</w:t>
      </w:r>
      <w:r w:rsidR="00391304" w:rsidRPr="00EA539F">
        <w:t>7</w:t>
      </w:r>
      <w:r w:rsidR="000D58F9" w:rsidRPr="00EA539F">
        <w:t>.</w:t>
      </w:r>
      <w:r w:rsidR="007100C7" w:rsidRPr="00EA539F">
        <w:t>)</w:t>
      </w:r>
    </w:p>
    <w:p w14:paraId="0BD44AE7" w14:textId="35327188" w:rsidR="00484D49" w:rsidRPr="00EA539F" w:rsidRDefault="00484D49" w:rsidP="00484D49">
      <w:r w:rsidRPr="00EA539F">
        <w:t xml:space="preserve">Note that, strictly speaking, the accelerations and jerks </w:t>
      </w:r>
      <w:r w:rsidR="00FE315D" w:rsidRPr="00EA539F">
        <w:t xml:space="preserve">for the next step </w:t>
      </w:r>
      <w:r w:rsidRPr="00EA539F">
        <w:t>should be recalculated again after the 4</w:t>
      </w:r>
      <w:r w:rsidRPr="00EA539F">
        <w:rPr>
          <w:vertAlign w:val="superscript"/>
        </w:rPr>
        <w:t>th</w:t>
      </w:r>
      <w:r w:rsidRPr="00EA539F">
        <w:t xml:space="preserve"> Order correction but this is not done in the Hermite scheme as the increase in accuracy is generally not considered worth the additional processing.</w:t>
      </w:r>
    </w:p>
    <w:p w14:paraId="6A4A49F2" w14:textId="31DD408C" w:rsidR="00484D49" w:rsidRPr="00EA539F" w:rsidRDefault="00484D49" w:rsidP="00484D49">
      <w:r w:rsidRPr="00EA539F">
        <w:t>The integration steps for the Hermite method are:</w:t>
      </w:r>
    </w:p>
    <w:p w14:paraId="100204AB" w14:textId="253F9EAE" w:rsidR="00A14339" w:rsidRPr="00EA539F" w:rsidRDefault="00A14339" w:rsidP="00484D49">
      <w:r w:rsidRPr="00EA539F">
        <w:t xml:space="preserve">1. </w:t>
      </w:r>
      <w:r w:rsidR="005478F6" w:rsidRPr="00EA539F">
        <w:t xml:space="preserve">Using current position </w:t>
      </w:r>
      <w:r w:rsidR="005478F6" w:rsidRPr="00EA539F">
        <w:rPr>
          <w:rFonts w:asciiTheme="majorHAnsi" w:hAnsiTheme="majorHAnsi"/>
          <w:b/>
          <w:bCs/>
        </w:rPr>
        <w:t>r</w:t>
      </w:r>
      <w:r w:rsidR="005478F6" w:rsidRPr="00EA539F">
        <w:rPr>
          <w:rFonts w:asciiTheme="majorHAnsi" w:hAnsiTheme="majorHAnsi"/>
          <w:b/>
          <w:bCs/>
          <w:i/>
          <w:iCs/>
          <w:vertAlign w:val="subscript"/>
        </w:rPr>
        <w:t>i</w:t>
      </w:r>
      <w:r w:rsidR="005478F6" w:rsidRPr="00EA539F">
        <w:t xml:space="preserve"> and velocity </w:t>
      </w:r>
      <w:r w:rsidR="005478F6" w:rsidRPr="00EA539F">
        <w:rPr>
          <w:rFonts w:asciiTheme="majorHAnsi" w:hAnsiTheme="majorHAnsi"/>
          <w:b/>
          <w:bCs/>
        </w:rPr>
        <w:t>v</w:t>
      </w:r>
      <w:r w:rsidR="005478F6" w:rsidRPr="00EA539F">
        <w:rPr>
          <w:rFonts w:asciiTheme="majorHAnsi" w:hAnsiTheme="majorHAnsi"/>
          <w:b/>
          <w:bCs/>
          <w:i/>
          <w:iCs/>
          <w:vertAlign w:val="subscript"/>
        </w:rPr>
        <w:t>i</w:t>
      </w:r>
      <w:r w:rsidR="005478F6" w:rsidRPr="00EA539F">
        <w:t>, c</w:t>
      </w:r>
      <w:r w:rsidRPr="00EA539F">
        <w:t>alculate acceleration</w:t>
      </w:r>
      <w:r w:rsidR="005478F6" w:rsidRPr="00EA539F">
        <w:t xml:space="preserve"> </w:t>
      </w:r>
      <w:r w:rsidR="005478F6" w:rsidRPr="00EA539F">
        <w:rPr>
          <w:rFonts w:asciiTheme="majorHAnsi" w:hAnsiTheme="majorHAnsi"/>
          <w:b/>
          <w:bCs/>
        </w:rPr>
        <w:t>a</w:t>
      </w:r>
      <w:r w:rsidR="005478F6" w:rsidRPr="00EA539F">
        <w:rPr>
          <w:rFonts w:asciiTheme="majorHAnsi" w:hAnsiTheme="majorHAnsi"/>
          <w:b/>
          <w:bCs/>
          <w:i/>
          <w:iCs/>
          <w:vertAlign w:val="subscript"/>
        </w:rPr>
        <w:t>i</w:t>
      </w:r>
      <w:r w:rsidRPr="00EA539F">
        <w:rPr>
          <w:b/>
          <w:bCs/>
          <w:i/>
          <w:iCs/>
          <w:vertAlign w:val="subscript"/>
        </w:rPr>
        <w:t xml:space="preserve"> </w:t>
      </w:r>
      <w:r w:rsidR="005478F6" w:rsidRPr="00EA539F">
        <w:rPr>
          <w:b/>
          <w:bCs/>
          <w:i/>
          <w:iCs/>
          <w:vertAlign w:val="subscript"/>
        </w:rPr>
        <w:t xml:space="preserve"> </w:t>
      </w:r>
      <w:r w:rsidRPr="00EA539F">
        <w:t>and jerk</w:t>
      </w:r>
      <w:r w:rsidR="005478F6" w:rsidRPr="00EA539F">
        <w:t xml:space="preserve"> </w:t>
      </w:r>
      <w:r w:rsidR="005478F6" w:rsidRPr="00EA539F">
        <w:rPr>
          <w:rFonts w:asciiTheme="majorHAnsi" w:hAnsiTheme="majorHAnsi"/>
          <w:b/>
          <w:bCs/>
        </w:rPr>
        <w:t>j</w:t>
      </w:r>
      <w:r w:rsidR="005478F6" w:rsidRPr="00EA539F">
        <w:rPr>
          <w:b/>
          <w:bCs/>
          <w:i/>
          <w:iCs/>
          <w:vertAlign w:val="subscript"/>
        </w:rPr>
        <w:t>i</w:t>
      </w:r>
      <w:r w:rsidRPr="00EA539F">
        <w:t xml:space="preserve"> </w:t>
      </w:r>
      <w:r w:rsidR="005478F6" w:rsidRPr="00EA539F">
        <w:t xml:space="preserve">using </w:t>
      </w:r>
      <w:r w:rsidRPr="00EA539F">
        <w:t>equations 2.6 and 3.1.</w:t>
      </w:r>
    </w:p>
    <w:p w14:paraId="13A1D5CE" w14:textId="42B43E90" w:rsidR="005C19AA" w:rsidRPr="00EA539F" w:rsidRDefault="00A14339" w:rsidP="005C19AA">
      <w:pPr>
        <w:spacing w:after="0"/>
      </w:pPr>
      <w:r w:rsidRPr="00EA539F">
        <w:t>2</w:t>
      </w:r>
      <w:r w:rsidR="005C19AA" w:rsidRPr="00EA539F">
        <w:t xml:space="preserve">. </w:t>
      </w:r>
      <w:r w:rsidR="000D58F9" w:rsidRPr="00EA539F">
        <w:t xml:space="preserve">Calculate provisional </w:t>
      </w:r>
      <w:r w:rsidRPr="00EA539F">
        <w:t xml:space="preserve">next </w:t>
      </w:r>
      <w:r w:rsidR="000D58F9" w:rsidRPr="00EA539F">
        <w:t>positions and velocities</w:t>
      </w:r>
      <w:r w:rsidRPr="00EA539F">
        <w:t>:</w:t>
      </w:r>
    </w:p>
    <w:p w14:paraId="144D5FA7" w14:textId="59C7AF1E" w:rsidR="005C19AA" w:rsidRPr="00EA539F" w:rsidRDefault="00B56A66" w:rsidP="000D58F9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i</m:t>
              </m:r>
              <m:r>
                <w:rPr>
                  <w:rFonts w:ascii="Cambria Math"/>
                </w:rPr>
                <m:t>’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δt+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t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t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</m:oMath>
      </m:oMathPara>
    </w:p>
    <w:p w14:paraId="1ADCCFA5" w14:textId="45FDBA34" w:rsidR="005C19AA" w:rsidRPr="00EA539F" w:rsidRDefault="00B56A66" w:rsidP="00C4736F">
      <w:pPr>
        <w:spacing w:after="0"/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</m:t>
              </m:r>
              <m:r>
                <w:rPr>
                  <w:rFonts w:ascii="Cambria Math"/>
                </w:rPr>
                <m:t>'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δt+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t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7927E640" w14:textId="5FC65CB6" w:rsidR="00A14339" w:rsidRPr="00EA539F" w:rsidRDefault="00A14339" w:rsidP="005C19AA">
      <w:pPr>
        <w:spacing w:after="0"/>
        <w:rPr>
          <w:bCs/>
        </w:rPr>
      </w:pPr>
      <w:r w:rsidRPr="00EA539F">
        <w:t>3</w:t>
      </w:r>
      <w:r w:rsidR="00C4736F" w:rsidRPr="00EA539F">
        <w:t xml:space="preserve">. </w:t>
      </w:r>
      <w:r w:rsidR="005C19AA" w:rsidRPr="00EA539F">
        <w:t xml:space="preserve">Recalculate </w:t>
      </w:r>
      <w:r w:rsidR="005478F6" w:rsidRPr="00EA539F">
        <w:t xml:space="preserve">predicted next </w:t>
      </w:r>
      <w:r w:rsidR="005C19AA" w:rsidRPr="00EA539F">
        <w:t>acceleration</w:t>
      </w:r>
      <w:r w:rsidR="005478F6" w:rsidRPr="00EA539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</w:rPr>
              <m:t>'</m:t>
            </m:r>
          </m:sub>
        </m:sSub>
      </m:oMath>
      <w:r w:rsidR="005C19AA" w:rsidRPr="00EA539F">
        <w:t xml:space="preserve"> and jerk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</w:rPr>
              <m:t>'</m:t>
            </m:r>
          </m:sub>
        </m:sSub>
      </m:oMath>
      <w:r w:rsidR="005478F6" w:rsidRPr="00EA539F">
        <w:rPr>
          <w:rFonts w:eastAsiaTheme="minorEastAsia"/>
        </w:rPr>
        <w:t xml:space="preserve"> </w:t>
      </w:r>
      <w:r w:rsidR="005C19AA" w:rsidRPr="00EA539F">
        <w:t>based on</w:t>
      </w:r>
      <w:r w:rsidRPr="00EA539F">
        <w:t xml:space="preserve"> the new positions </w:t>
      </w:r>
      <w:r w:rsidR="005C19AA" w:rsidRPr="00EA539F">
        <w:rPr>
          <w:rFonts w:asciiTheme="majorHAnsi" w:hAnsiTheme="majorHAnsi"/>
          <w:b/>
        </w:rPr>
        <w:t>r</w:t>
      </w:r>
      <w:r w:rsidR="005C19AA" w:rsidRPr="00EA539F">
        <w:rPr>
          <w:rFonts w:asciiTheme="majorHAnsi" w:hAnsiTheme="majorHAnsi"/>
          <w:b/>
          <w:vertAlign w:val="subscript"/>
        </w:rPr>
        <w:t>i´</w:t>
      </w:r>
      <w:r w:rsidR="005C19AA" w:rsidRPr="00EA539F">
        <w:t xml:space="preserve"> and </w:t>
      </w:r>
      <w:r w:rsidR="005C19AA" w:rsidRPr="00EA539F">
        <w:rPr>
          <w:rFonts w:asciiTheme="majorHAnsi" w:hAnsiTheme="majorHAnsi"/>
          <w:b/>
        </w:rPr>
        <w:t>v</w:t>
      </w:r>
      <w:r w:rsidR="005C19AA" w:rsidRPr="00EA539F">
        <w:rPr>
          <w:rFonts w:asciiTheme="majorHAnsi" w:hAnsiTheme="majorHAnsi"/>
          <w:b/>
          <w:vertAlign w:val="subscript"/>
        </w:rPr>
        <w:t>i</w:t>
      </w:r>
      <w:r w:rsidR="005C19AA" w:rsidRPr="00EA539F">
        <w:rPr>
          <w:b/>
          <w:vertAlign w:val="subscript"/>
        </w:rPr>
        <w:t>´</w:t>
      </w:r>
      <w:r w:rsidRPr="00EA539F">
        <w:rPr>
          <w:b/>
          <w:vertAlign w:val="subscript"/>
        </w:rPr>
        <w:t xml:space="preserve"> </w:t>
      </w:r>
      <w:r w:rsidRPr="00EA539F">
        <w:rPr>
          <w:bCs/>
        </w:rPr>
        <w:t>using equations 2.6 and 3.1.</w:t>
      </w:r>
    </w:p>
    <w:p w14:paraId="3BCA2529" w14:textId="77777777" w:rsidR="00A14339" w:rsidRPr="00EA539F" w:rsidRDefault="00A14339" w:rsidP="005C19AA">
      <w:pPr>
        <w:spacing w:after="0"/>
        <w:rPr>
          <w:bCs/>
        </w:rPr>
      </w:pPr>
    </w:p>
    <w:p w14:paraId="5CA901E6" w14:textId="3669743A" w:rsidR="00A14339" w:rsidRPr="00EA539F" w:rsidRDefault="00A14339" w:rsidP="00A14339">
      <w:pPr>
        <w:spacing w:after="0"/>
        <w:rPr>
          <w:bCs/>
        </w:rPr>
      </w:pPr>
      <w:r w:rsidRPr="00EA539F">
        <w:rPr>
          <w:bCs/>
        </w:rPr>
        <w:t>4.1 Calculated corrected new position and velocity:</w:t>
      </w:r>
    </w:p>
    <w:p w14:paraId="571ABE16" w14:textId="14DB427A" w:rsidR="00A14339" w:rsidRPr="00EA539F" w:rsidRDefault="00B56A66" w:rsidP="00A14339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+</m:t>
              </m:r>
              <w:bookmarkStart w:id="2" w:name="_Hlk14529306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'</m:t>
                  </m:r>
                </m:sub>
              </m:sSub>
              <w:bookmarkEnd w:id="2"/>
            </m:e>
          </m:d>
          <m:r>
            <w:rPr>
              <w:rFonts w:ascii="Cambria Math"/>
            </w:rPr>
            <m:t>δt+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'</m:t>
                  </m:r>
                </m:sub>
              </m:sSub>
            </m:e>
          </m:d>
          <m:r>
            <w:rPr>
              <w:rFonts w:asci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t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37BE51BD" w14:textId="4B18E956" w:rsidR="005C19AA" w:rsidRPr="00EA539F" w:rsidRDefault="00B56A66" w:rsidP="00A14339">
      <w:pPr>
        <w:spacing w:after="0"/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i+1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i+1</m:t>
                  </m:r>
                </m:sub>
              </m:sSub>
            </m:e>
          </m:d>
          <m:r>
            <w:rPr>
              <w:rFonts w:ascii="Cambria Math"/>
            </w:rPr>
            <m:t>δt+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  <m:r>
                    <w:rPr>
                      <w:rFonts w:ascii="Cambria Math"/>
                    </w:rPr>
                    <m:t>'</m:t>
                  </m:r>
                </m:sub>
              </m:sSub>
            </m:e>
          </m:d>
          <m:r>
            <w:rPr>
              <w:rFonts w:asci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t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610B612A" w14:textId="4207809B" w:rsidR="00484D49" w:rsidRPr="00EA539F" w:rsidRDefault="005C19AA" w:rsidP="005028F9">
      <w:pPr>
        <w:spacing w:after="0"/>
      </w:pPr>
      <w:r w:rsidRPr="00EA539F">
        <w:t xml:space="preserve"> </w:t>
      </w:r>
      <w:r w:rsidR="0026004D" w:rsidRPr="00EA539F">
        <w:t>All the above is done for all the bodies and for each iteration.</w:t>
      </w:r>
    </w:p>
    <w:p w14:paraId="34DD9CEA" w14:textId="77777777" w:rsidR="005028F9" w:rsidRPr="00EA539F" w:rsidRDefault="005028F9" w:rsidP="005028F9">
      <w:pPr>
        <w:spacing w:after="0"/>
      </w:pPr>
    </w:p>
    <w:p w14:paraId="07574F5E" w14:textId="77777777" w:rsidR="009812DD" w:rsidRPr="00EA539F" w:rsidRDefault="009812DD" w:rsidP="009812DD">
      <w:pPr>
        <w:pStyle w:val="Heading2"/>
      </w:pPr>
      <w:r w:rsidRPr="00EA539F">
        <w:t>Results of Hermite 4</w:t>
      </w:r>
      <w:r w:rsidRPr="00EA539F">
        <w:rPr>
          <w:vertAlign w:val="superscript"/>
        </w:rPr>
        <w:t>th</w:t>
      </w:r>
      <w:r w:rsidRPr="00EA539F">
        <w:t xml:space="preserve"> Order</w:t>
      </w:r>
    </w:p>
    <w:p w14:paraId="55CAAE98" w14:textId="5F113D82" w:rsidR="005028F9" w:rsidRPr="00EA539F" w:rsidRDefault="00626F82" w:rsidP="00723562">
      <w:pPr>
        <w:spacing w:after="120"/>
        <w:jc w:val="right"/>
      </w:pPr>
      <w:r w:rsidRPr="00EA539F">
        <w:rPr>
          <w:noProof/>
        </w:rPr>
        <w:drawing>
          <wp:anchor distT="0" distB="0" distL="114300" distR="114300" simplePos="0" relativeHeight="251663360" behindDoc="0" locked="0" layoutInCell="1" allowOverlap="1" wp14:anchorId="0C6C6B6E" wp14:editId="1D1FBF01">
            <wp:simplePos x="0" y="0"/>
            <wp:positionH relativeFrom="column">
              <wp:posOffset>1901190</wp:posOffset>
            </wp:positionH>
            <wp:positionV relativeFrom="page">
              <wp:posOffset>6827520</wp:posOffset>
            </wp:positionV>
            <wp:extent cx="2799715" cy="2603500"/>
            <wp:effectExtent l="0" t="0" r="635" b="6350"/>
            <wp:wrapSquare wrapText="left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562" w:rsidRPr="00EA539F">
        <w:t xml:space="preserve">  </w:t>
      </w:r>
      <w:r w:rsidR="005028F9" w:rsidRPr="00EA539F">
        <w:t xml:space="preserve">Hermite integration after 1000 years, </w:t>
      </w:r>
      <w:r w:rsidR="005028F9" w:rsidRPr="00EA539F">
        <w:rPr>
          <w:rFonts w:asciiTheme="majorHAnsi" w:hAnsiTheme="majorHAnsi" w:cstheme="minorHAnsi"/>
          <w:b/>
          <w:bCs/>
          <w:i/>
          <w:iCs/>
        </w:rPr>
        <w:t>δ</w:t>
      </w:r>
      <w:r w:rsidR="005028F9" w:rsidRPr="00EA539F">
        <w:rPr>
          <w:rFonts w:asciiTheme="majorHAnsi" w:hAnsiTheme="majorHAnsi"/>
          <w:b/>
          <w:bCs/>
          <w:i/>
          <w:iCs/>
        </w:rPr>
        <w:t>t</w:t>
      </w:r>
      <w:r w:rsidR="005028F9" w:rsidRPr="00EA539F">
        <w:rPr>
          <w:b/>
          <w:bCs/>
          <w:i/>
          <w:iCs/>
        </w:rPr>
        <w:t xml:space="preserve"> </w:t>
      </w:r>
      <w:r w:rsidR="005028F9" w:rsidRPr="00EA539F">
        <w:t>=</w:t>
      </w:r>
      <w:r w:rsidR="006D2046" w:rsidRPr="00EA539F">
        <w:t>0.1</w:t>
      </w:r>
      <w:r w:rsidR="005028F9" w:rsidRPr="00EA539F">
        <w:t xml:space="preserve"> day.</w:t>
      </w:r>
    </w:p>
    <w:p w14:paraId="3AEA1EDC" w14:textId="019A3A9A" w:rsidR="0037093A" w:rsidRPr="00EA539F" w:rsidRDefault="009812DD" w:rsidP="00484D49">
      <w:r w:rsidRPr="00EA539F">
        <w:t>W</w:t>
      </w:r>
      <w:r w:rsidR="00484D49" w:rsidRPr="00EA539F">
        <w:t xml:space="preserve">ith a time step of 1 day we see that all the planets appear to have quite stable orbits and the integration is running fast. After 100 years of integration the energy error is </w:t>
      </w:r>
      <w:r w:rsidR="007100C7" w:rsidRPr="00EA539F">
        <w:t xml:space="preserve">similar to that produced by Leapfrog. </w:t>
      </w:r>
      <w:r w:rsidR="00484D49" w:rsidRPr="00EA539F">
        <w:t xml:space="preserve">Mercury’s orbit is </w:t>
      </w:r>
      <w:r w:rsidR="007100C7" w:rsidRPr="00EA539F">
        <w:t xml:space="preserve">still precessing a bit faster than it should. </w:t>
      </w:r>
    </w:p>
    <w:p w14:paraId="3816E51C" w14:textId="77777777" w:rsidR="00A3232C" w:rsidRPr="00EA539F" w:rsidRDefault="00484D49" w:rsidP="00484D49">
      <w:r w:rsidRPr="00EA539F">
        <w:t>Using a time step of 0.1 day we see that the energy error is down to 2</w:t>
      </w:r>
      <w:r w:rsidR="001C34E4" w:rsidRPr="00EA539F">
        <w:t xml:space="preserve"> parts in 1</w:t>
      </w:r>
      <w:r w:rsidRPr="00EA539F">
        <w:t>0</w:t>
      </w:r>
      <w:r w:rsidRPr="00EA539F">
        <w:rPr>
          <w:vertAlign w:val="superscript"/>
        </w:rPr>
        <w:t>11</w:t>
      </w:r>
      <w:r w:rsidRPr="00EA539F">
        <w:t xml:space="preserve"> and there is no visible sign of Mercury’s orbit precessing. This is good performance and </w:t>
      </w:r>
      <w:r w:rsidRPr="00EA539F">
        <w:lastRenderedPageBreak/>
        <w:t>shows that the Hermite 4</w:t>
      </w:r>
      <w:r w:rsidRPr="00EA539F">
        <w:rPr>
          <w:vertAlign w:val="superscript"/>
        </w:rPr>
        <w:t>th</w:t>
      </w:r>
      <w:r w:rsidRPr="00EA539F">
        <w:t xml:space="preserve"> order method is a good integrator when the time step is small enough.</w:t>
      </w:r>
      <w:r w:rsidR="001C34E4" w:rsidRPr="00EA539F">
        <w:t xml:space="preserve"> </w:t>
      </w:r>
    </w:p>
    <w:p w14:paraId="1AC314F0" w14:textId="61C4AEDD" w:rsidR="00723562" w:rsidRPr="00EA539F" w:rsidRDefault="001C34E4" w:rsidP="00484D49">
      <w:pPr>
        <w:rPr>
          <w:noProof/>
        </w:rPr>
      </w:pPr>
      <w:r w:rsidRPr="00EA539F">
        <w:t xml:space="preserve">On an </w:t>
      </w:r>
      <w:r w:rsidR="0037093A" w:rsidRPr="00EA539F">
        <w:t xml:space="preserve">intel </w:t>
      </w:r>
      <w:r w:rsidRPr="00EA539F">
        <w:t xml:space="preserve">i5 CPU this simulation will run </w:t>
      </w:r>
      <w:r w:rsidR="00A3232C" w:rsidRPr="00EA539F">
        <w:t xml:space="preserve">the Solar System </w:t>
      </w:r>
      <w:r w:rsidRPr="00EA539F">
        <w:t>at about 5 years per second.</w:t>
      </w:r>
      <w:r w:rsidR="0037093A" w:rsidRPr="00EA539F">
        <w:rPr>
          <w:noProof/>
        </w:rPr>
        <w:t xml:space="preserve"> </w:t>
      </w:r>
      <w:r w:rsidR="00723562" w:rsidRPr="00EA539F">
        <w:rPr>
          <w:noProof/>
        </w:rPr>
        <w:t xml:space="preserve">The gif attached to the forum post shows the integration running at about </w:t>
      </w:r>
      <w:r w:rsidR="00A3232C" w:rsidRPr="00EA539F">
        <w:rPr>
          <w:noProof/>
        </w:rPr>
        <w:t>this speed</w:t>
      </w:r>
      <w:r w:rsidR="00723562" w:rsidRPr="00EA539F">
        <w:rPr>
          <w:noProof/>
        </w:rPr>
        <w:t xml:space="preserve"> per second. The orbits of the inner planets can be seen to wobble in response to the perturbations of (mainly) Jupiter.</w:t>
      </w:r>
      <w:r w:rsidR="00626F82" w:rsidRPr="00EA539F">
        <w:rPr>
          <w:noProof/>
        </w:rPr>
        <w:t xml:space="preserve"> The positions of the individual planets in their orbits are meaningless and due to the “strobe” effect of caturing a gif at 10 frames per second where the display is refreshing more often.</w:t>
      </w:r>
    </w:p>
    <w:p w14:paraId="27112F02" w14:textId="59452A21" w:rsidR="00723562" w:rsidRPr="00EA539F" w:rsidRDefault="00723562" w:rsidP="00484D49">
      <w:pPr>
        <w:rPr>
          <w:noProof/>
        </w:rPr>
      </w:pPr>
    </w:p>
    <w:p w14:paraId="4D6E1BFD" w14:textId="1434973F" w:rsidR="00723562" w:rsidRPr="00EA539F" w:rsidRDefault="00723562" w:rsidP="00484D49">
      <w:pPr>
        <w:rPr>
          <w:noProof/>
        </w:rPr>
      </w:pPr>
    </w:p>
    <w:p w14:paraId="409B19AA" w14:textId="0121FFA1" w:rsidR="00723562" w:rsidRPr="00EA539F" w:rsidRDefault="00723562" w:rsidP="00484D49">
      <w:r w:rsidRPr="00EA539F">
        <w:rPr>
          <w:noProof/>
        </w:rPr>
        <w:t>To be continued…</w:t>
      </w:r>
    </w:p>
    <w:p w14:paraId="14D27759" w14:textId="612EC7B3" w:rsidR="00805E7F" w:rsidRPr="00EA539F" w:rsidRDefault="0037093A" w:rsidP="0037093A">
      <w:pPr>
        <w:jc w:val="right"/>
      </w:pPr>
      <w:r w:rsidRPr="00EA539F">
        <w:t xml:space="preserve">                                                          </w:t>
      </w:r>
    </w:p>
    <w:sectPr w:rsidR="00805E7F" w:rsidRPr="00EA539F" w:rsidSect="00604B1E">
      <w:headerReference w:type="default" r:id="rId10"/>
      <w:footerReference w:type="default" r:id="rId11"/>
      <w:pgSz w:w="11906" w:h="16838"/>
      <w:pgMar w:top="1440" w:right="2268" w:bottom="1440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C888" w14:textId="77777777" w:rsidR="00160038" w:rsidRDefault="00160038" w:rsidP="001B7376">
      <w:r>
        <w:separator/>
      </w:r>
    </w:p>
  </w:endnote>
  <w:endnote w:type="continuationSeparator" w:id="0">
    <w:p w14:paraId="39400541" w14:textId="77777777" w:rsidR="00160038" w:rsidRDefault="00160038" w:rsidP="001B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01815" w14:textId="49F340BF" w:rsidR="00DB1E99" w:rsidRPr="00DB1E99" w:rsidRDefault="00DB1E99" w:rsidP="00E82C07">
    <w:pPr>
      <w:pStyle w:val="Footer"/>
      <w:jc w:val="left"/>
    </w:pPr>
    <w:r w:rsidRPr="00DB1E99">
      <w:t>Tony Evans</w:t>
    </w:r>
    <w:r w:rsidRPr="00DB1E99">
      <w:tab/>
      <w:t>July 201</w:t>
    </w:r>
    <w:r w:rsidR="00E82C07">
      <w:t>9</w:t>
    </w:r>
    <w:r>
      <w:tab/>
    </w:r>
    <w:r w:rsidR="006D2046">
      <w:t>4</w:t>
    </w:r>
    <w:r>
      <w:t>.</w:t>
    </w:r>
    <w:r w:rsidRPr="00DB1E99">
      <w:fldChar w:fldCharType="begin"/>
    </w:r>
    <w:r w:rsidRPr="00DB1E99">
      <w:instrText xml:space="preserve"> PAGE   \* MERGEFORMAT </w:instrText>
    </w:r>
    <w:r w:rsidRPr="00DB1E99">
      <w:fldChar w:fldCharType="separate"/>
    </w:r>
    <w:r w:rsidRPr="00DB1E99">
      <w:t>1</w:t>
    </w:r>
    <w:r w:rsidRPr="00DB1E9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0EE01" w14:textId="77777777" w:rsidR="00160038" w:rsidRDefault="00160038" w:rsidP="001B7376">
      <w:r>
        <w:separator/>
      </w:r>
    </w:p>
  </w:footnote>
  <w:footnote w:type="continuationSeparator" w:id="0">
    <w:p w14:paraId="28087A82" w14:textId="77777777" w:rsidR="00160038" w:rsidRDefault="00160038" w:rsidP="001B7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EAF1DD" w:themeFill="accent3" w:themeFillTint="33"/>
      <w:tblLook w:val="04A0" w:firstRow="1" w:lastRow="0" w:firstColumn="1" w:lastColumn="0" w:noHBand="0" w:noVBand="1"/>
    </w:tblPr>
    <w:tblGrid>
      <w:gridCol w:w="3675"/>
      <w:gridCol w:w="3695"/>
    </w:tblGrid>
    <w:tr w:rsidR="00160038" w14:paraId="77872F31" w14:textId="77777777" w:rsidTr="00DB1E99">
      <w:tc>
        <w:tcPr>
          <w:tcW w:w="3675" w:type="dxa"/>
          <w:shd w:val="clear" w:color="auto" w:fill="948A54" w:themeFill="background2" w:themeFillShade="80"/>
        </w:tcPr>
        <w:p w14:paraId="68BB41B8" w14:textId="74323472" w:rsidR="00160038" w:rsidRPr="00436796" w:rsidRDefault="00160038" w:rsidP="001B7376">
          <w:pPr>
            <w:pStyle w:val="Header"/>
            <w:rPr>
              <w:lang w:val="pt-PT"/>
            </w:rPr>
          </w:pPr>
          <w:r w:rsidRPr="00436796">
            <w:rPr>
              <w:lang w:val="pt-PT"/>
            </w:rPr>
            <w:t>S</w:t>
          </w:r>
          <w:r w:rsidR="00836757" w:rsidRPr="00436796">
            <w:rPr>
              <w:lang w:val="pt-PT"/>
            </w:rPr>
            <w:t>l</w:t>
          </w:r>
          <w:r w:rsidRPr="00436796">
            <w:rPr>
              <w:lang w:val="pt-PT"/>
            </w:rPr>
            <w:t>ooh.com</w:t>
          </w:r>
        </w:p>
      </w:tc>
      <w:tc>
        <w:tcPr>
          <w:tcW w:w="3695" w:type="dxa"/>
          <w:shd w:val="clear" w:color="auto" w:fill="948A54" w:themeFill="background2" w:themeFillShade="80"/>
        </w:tcPr>
        <w:p w14:paraId="72D52F5E" w14:textId="77777777" w:rsidR="00160038" w:rsidRPr="00836757" w:rsidRDefault="00160038" w:rsidP="001B7376">
          <w:pPr>
            <w:pStyle w:val="Header"/>
            <w:rPr>
              <w:lang w:val="pt-PT"/>
            </w:rPr>
          </w:pPr>
          <m:oMathPara>
            <m:oMathParaPr>
              <m:jc m:val="right"/>
            </m:oMathParaPr>
            <m:oMath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aths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pt-PT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lub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bSup>
            </m:oMath>
          </m:oMathPara>
        </w:p>
      </w:tc>
    </w:tr>
  </w:tbl>
  <w:p w14:paraId="182A695C" w14:textId="77777777" w:rsidR="00160038" w:rsidRPr="00160038" w:rsidRDefault="00160038" w:rsidP="001B7376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1249D"/>
    <w:multiLevelType w:val="multilevel"/>
    <w:tmpl w:val="98023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3DFF2D0D"/>
    <w:multiLevelType w:val="hybridMultilevel"/>
    <w:tmpl w:val="177A2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38"/>
    <w:rsid w:val="00007A8F"/>
    <w:rsid w:val="00033898"/>
    <w:rsid w:val="0009322B"/>
    <w:rsid w:val="000C1AFF"/>
    <w:rsid w:val="000D58F9"/>
    <w:rsid w:val="001304D4"/>
    <w:rsid w:val="00135A44"/>
    <w:rsid w:val="00160038"/>
    <w:rsid w:val="00195A2E"/>
    <w:rsid w:val="001B7376"/>
    <w:rsid w:val="001C34E4"/>
    <w:rsid w:val="0026004D"/>
    <w:rsid w:val="003104D8"/>
    <w:rsid w:val="0033742F"/>
    <w:rsid w:val="0037093A"/>
    <w:rsid w:val="00391304"/>
    <w:rsid w:val="003C2140"/>
    <w:rsid w:val="00436796"/>
    <w:rsid w:val="00450065"/>
    <w:rsid w:val="00484D49"/>
    <w:rsid w:val="00491A52"/>
    <w:rsid w:val="004B1E1F"/>
    <w:rsid w:val="004D276F"/>
    <w:rsid w:val="005028F9"/>
    <w:rsid w:val="005314DE"/>
    <w:rsid w:val="005478F6"/>
    <w:rsid w:val="005568DE"/>
    <w:rsid w:val="005C19AA"/>
    <w:rsid w:val="005C1BA9"/>
    <w:rsid w:val="005D493B"/>
    <w:rsid w:val="00604B1E"/>
    <w:rsid w:val="00626F82"/>
    <w:rsid w:val="006B588C"/>
    <w:rsid w:val="006D2046"/>
    <w:rsid w:val="007100C7"/>
    <w:rsid w:val="00723562"/>
    <w:rsid w:val="00731262"/>
    <w:rsid w:val="00743CAA"/>
    <w:rsid w:val="00756424"/>
    <w:rsid w:val="0075752C"/>
    <w:rsid w:val="007D3E4B"/>
    <w:rsid w:val="00805E7F"/>
    <w:rsid w:val="00807A3C"/>
    <w:rsid w:val="00816C74"/>
    <w:rsid w:val="00836757"/>
    <w:rsid w:val="008860A3"/>
    <w:rsid w:val="008F1822"/>
    <w:rsid w:val="009420B1"/>
    <w:rsid w:val="009533DA"/>
    <w:rsid w:val="009812DD"/>
    <w:rsid w:val="009A4E92"/>
    <w:rsid w:val="009B4874"/>
    <w:rsid w:val="00A14339"/>
    <w:rsid w:val="00A16DDF"/>
    <w:rsid w:val="00A3232C"/>
    <w:rsid w:val="00A8154A"/>
    <w:rsid w:val="00AE5826"/>
    <w:rsid w:val="00B56A66"/>
    <w:rsid w:val="00B77493"/>
    <w:rsid w:val="00C2100F"/>
    <w:rsid w:val="00C4736F"/>
    <w:rsid w:val="00CE7937"/>
    <w:rsid w:val="00CF1782"/>
    <w:rsid w:val="00CF5ED2"/>
    <w:rsid w:val="00D23822"/>
    <w:rsid w:val="00DB1E99"/>
    <w:rsid w:val="00DC17B7"/>
    <w:rsid w:val="00DE575A"/>
    <w:rsid w:val="00E539DE"/>
    <w:rsid w:val="00E76298"/>
    <w:rsid w:val="00E82C07"/>
    <w:rsid w:val="00E97506"/>
    <w:rsid w:val="00EA539F"/>
    <w:rsid w:val="00EC09F3"/>
    <w:rsid w:val="00F358D5"/>
    <w:rsid w:val="00F97E26"/>
    <w:rsid w:val="00FE1F17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17C1933"/>
  <w15:chartTrackingRefBased/>
  <w15:docId w15:val="{67DAD0AD-64A1-4575-9D92-3113B09B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76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604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04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9533DA"/>
    <w:pPr>
      <w:keepNext/>
      <w:tabs>
        <w:tab w:val="num" w:pos="1224"/>
      </w:tabs>
      <w:spacing w:before="240" w:after="60" w:line="240" w:lineRule="auto"/>
      <w:ind w:left="505" w:hanging="505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38"/>
  </w:style>
  <w:style w:type="paragraph" w:styleId="Footer">
    <w:name w:val="footer"/>
    <w:basedOn w:val="Normal"/>
    <w:link w:val="FooterChar"/>
    <w:uiPriority w:val="99"/>
    <w:unhideWhenUsed/>
    <w:rsid w:val="0016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038"/>
  </w:style>
  <w:style w:type="table" w:styleId="TableGrid">
    <w:name w:val="Table Grid"/>
    <w:basedOn w:val="TableNormal"/>
    <w:uiPriority w:val="59"/>
    <w:rsid w:val="0016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003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60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4B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04B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533D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37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F5ED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16D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1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Tony Evans</cp:lastModifiedBy>
  <cp:revision>7</cp:revision>
  <cp:lastPrinted>2019-08-06T17:32:00Z</cp:lastPrinted>
  <dcterms:created xsi:type="dcterms:W3CDTF">2019-07-23T12:33:00Z</dcterms:created>
  <dcterms:modified xsi:type="dcterms:W3CDTF">2019-08-06T17:37:00Z</dcterms:modified>
</cp:coreProperties>
</file>